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741f" w14:textId="7367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сәйкес поликристалды алмас кескіштерді сыныптау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2023 жылғы 7 наурыздағы № 25 шешімі.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Кеден кодексінің 22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 Тау жыныстарын бұзатын бұрғылау құралына орнатуға арналған, жасанды алмастардан жасалған жұмыс беті бар пластиналар, қайрақтар, ұштар және ұқсас бұйымдар түріндегі металл керамикадан жасалған поликристалды алмас кескіштер, 1 Сыртқы экономикалық қызметтің тауар номенклатурасын түсіндірудің негізгі қағидасына сәйкес  Еуразиялық экономикалық одақтың сыртқы экономикалық қызметінің бірыңғай тауар номенклатурасының 8209 00 тауар позициясында сыныпталады.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 Осы Шешім ресми жарияланған күнінен бастап 30 күнтізбелік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