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1156" w14:textId="9801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интеграцияның 2025 жылға дейінгі стратегиялық даму бағыттарын іске асыру жөніндегі іс-шаралар жоспарының 2.1.2-тармағына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10 маусымдағы № 17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Еуразиялық экономикалық комиссия Кеңесінің 2021 жылғы 5 сәуірдегі № 4 өкімімен бекітілген Еуразиялық экономикалық интеграцияның 2025 жылға дейінгі стратегиялық даму бағыттарын іске асыру жөніндегі іс-шаралар жоспарының 2.1.2-тармағындағы төртінші бағанда "2022" деген цифрлар "2025" деген цифрлармен ауыстырылсын.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өкім қабылданған күнінен бастап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Б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Сұлтанов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Кожошев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