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f80d" w14:textId="201f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20 желтоқсандағы № 107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23 қыркүйектегі № 151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266-бабының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129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129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"Жеке пайдалануға арналған тауарларға байланысты жекелеген мәселелер туралы" 2017 жылғы 20 желтоқсандағы № 107 шешіміне № 1 қосымшаның 2 – 4-тармақтарының және № 2 қосымшаның 1-кестесінің 2 – 4-тармақтарының мәтіні бойынша "2022 жылғы 1 қазанды" деген сөздер "2023 жылғы 1 сәуірді" деген сөздермен ауыстырылсын.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2022 жылғы 1 қазаннан бастап туындаған құқықтық қатынастарға қолданылады.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