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f80d" w14:textId="201f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20 желтоқсандағы № 107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23 қыркүйектегі № 151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266-бабының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129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129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-тармақтарына сәйкес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"Жеке пайдалануға арналған тауарларға байланысты жекелеген мәселелер туралы" 2017 жылғы 20 желтоқсандағы № 107 шешіміне № 1 қосымшаның 2 – 4-тармақтарының және № 2 қосымшаның 1-кестесінің 2 – 4-тармақтарының мәтіні бойынша "2022 жылғы 1 қазанды" деген сөздер "2023 жылғы 1 сәуірді" деген сөздермен ауыстырылсын.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2022 жылғы 1 қазаннан бастап туындаған құқықтық қатынастарға қолданылады.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