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fa2" w14:textId="158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(құрамында никотин бар) өнімдерінің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шілдедегі № 111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 ақпандағы Еуразиялық экономикалық одақта тауарларды сәйкестендіру құралдарымен таңбалау туралы келісімге және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Темекі (құрамында никотин бар) өнімдерінің тізбесіне (Еуразиялық экономикалық комиссия Кеңесінің 2021 жылғы 23 сәуірдегі № 44 шешіміне қосымша) қосымшаға сәйкес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 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(құрамында никотин бар) өнімдерінің тізбесіне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"Тауардың атауы" деген баған "*" белгісі бар сілтемемен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ЕАЭО СЭҚ ТН коды "2404-тен*" деген позиция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Мынадай мазмұндағы позициялармен толықтырылсын: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"2404 11 000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Жанбайтын, иіскеп соруға арналған, құрамында темекі бар өнім немесе қалпына келтірілген темекі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2404 12 000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Жанбайтын, иіскеп соруға арналған, құрамында никотин бар өзге өнім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Жанбайтын, иіскеп соруға арналған, құрамында темекіні немесе никотинді алмастырғыштар бар өзге өнім".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Сілтеме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"*Осы тізбені қолдану мақсаттары үшін ЕАЭО СЭҚ ТН кодын ғана басшылыққа алған жөн, тауардың атауы пайдаланудың ыңғайлы болуы үшін ғана келтірілген.".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