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b8df" w14:textId="b98b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 қантқа және шикі құрақ қантына қатысты Кеден одағы Комиссиясының 2009 жылғы 27 қарашадағы № 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71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(2014 жылғы 29 мамырдағы Еуразиялық экономикалық одақ туралы шартқа № 1 қосымша) 16-тармағына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2009 жылғы 27 қарашадағы "Еуразиялық экономикалық одақтағы бірыңғай кедендік-тарифтік реттеу туралы" № 130 шешімінің 7-тармағының 7.1.37-тармақшасының екінші абзацында "Қазақстан Республикасына 250 мың тонна, Қырғыз Республикасына 70 мың тонна" деген сөздер "Қазақстан Республикасына 350 мың тонна, Қырғыз Республикасына 105 мың тонна" деген сөздермен ауыстырылсын.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