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0ac113" w14:textId="20ac11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Кеден одағы Комиссиясының табиғи сары майға қатысты кейбір шешімдеріне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Еуразиялық экономикалық комиссия Кеңесінің 2022 жылғы 15 сәуірдегі № 58 шешімі.</w:t>
      </w:r>
    </w:p>
    <w:p>
      <w:pPr>
        <w:spacing w:after="0"/>
        <w:ind w:left="0"/>
        <w:jc w:val="left"/>
      </w:pPr>
    </w:p>
    <w:bookmarkStart w:name="z5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2014 жылғы 29 мамырдағы Еуразиялық экономикалық одақ туралы шарттың </w:t>
      </w:r>
      <w:r>
        <w:rPr>
          <w:rFonts w:ascii="Times New Roman"/>
          <w:b w:val="false"/>
          <w:i w:val="false"/>
          <w:color w:val="000000"/>
          <w:sz w:val="28"/>
        </w:rPr>
        <w:t>43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45-баптарына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Еуразиялық экономикалық комиссия туралы ереженің (2014 жылғы 29 мамырдағы Еуразиялық экономикалық одақ туралы шартқа № 1 қосымша) </w:t>
      </w:r>
      <w:r>
        <w:rPr>
          <w:rFonts w:ascii="Times New Roman"/>
          <w:b w:val="false"/>
          <w:i w:val="false"/>
          <w:color w:val="000000"/>
          <w:sz w:val="28"/>
        </w:rPr>
        <w:t>16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18-тармақтарына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Жоғары Еуразиялық экономикалық кеңестің 2014 жылғы 23 желтоқсандағы № 98 шешімімен бекітілген Еуразиялық экономикалық комиссияның Жұмыс регламентіне № 1 қосымшаның 7 және 16-тармақтарына сәйкес, Еуразиялық экономикалық комиссия Кеңесінің 2022 жылғы 17 наурыздағы № 12 өкімін іске асыру және Еуразиялық экономикалық одаққа мүше мемлекеттердің экономикаларының орнықтылығын қамтамасыз ету мақсатында Еуразиялық экономикалық комиссия Кеңесі шешті: 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Кеден одағы Комиссиясының 2009 жылғы 27 қарашадағы "Еуразиялық экономикалық одақтағы бірыңғай кедендік-тарифтік реттеу туралы" № 130 шешімінің 7-тармағы мынадай мазмұндағы 7.1.50-тармақшасымен толықтырылсын.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"7.1.50. Беларусь Республикасына әкелінетін, ЕАЭО СЭҚ ТН 0405 10 110 0 және 0405 10 190 0 кодтарымен сыныпталатын табиғи сары май 1,5 мын тоннадан аспайтын көлемде.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Көрсетілген тарифтік жеңілдік Армения Республикасының кеден органына Армения Республикасының ауыл шаруашылығы саясаты саласында уәкілетті атқарушы билік органы берген және осындай тауарлардың номенклатурасы, саны, құны, сондай-ақ оларды әкелуді жүзеге асыратын ұйымдар туралы мәліметтерді қамтитын құжат ұсынылған жағдайда беріледі.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Осы тармақта көзделген тарифтік жеңілдік ішкі тұтыну үшін шығарудың кедендік рәсіміне орналастырылатын (орналастырылған) тауарларға қатысты беріледі, өздеріне қатысты тауарларға арналған декларация, ал тауарларға арналған декларация берілгенге дейін тауарлар шығарылған жағдайда – тауарларға арналған декларация берілгенге дейін тауарларды шығару туралы Армения Республикасының кеден органы 2022 жылғы 28 наурыздан бастап қоса алғанда 2022 жылғы 30 қыркүйекке дейінгі аралықта тіркеген өтініш беріледі.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Осы тармаққа сәйкес тарифтік жеңілдік қолданылған тауарларды тек қана Армения Республикасының аумағында пайдалануға жол беріледі.".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2.Кеден одағы Комиссиясының 2011 жылғы 15 шілдедегі № 728 шешімімен бекітілген Тауарлардың жекелеген санаттарын Кеден одағының бірыңғай кедендік аумағына әкелу кезінде кедендік баждарды төлеуден босатуды қолдану тәртібінің 15-тармағында "7.1.48" деген цифрлардан кейін "7.1.50" деген цифрлармен толықтырылсын.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3.Осы Шешім ресми жарияланған күнінен бастап күнтізбелік 10 күн өткен соң күшіне енеді және 2022 жылғы 28 наурыздан бастап туындайтын құқықтық қатынастарда қолданылады. 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Еуразиялық экономикалық комиссия Кеңесінің мүшелері: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Армения Республикасынан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Беларусь Республикасынан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Республикасынан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Қырғыз Республикасынан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Ресей Федерациясынан</w:t>
            </w:r>
          </w:p>
        </w:tc>
      </w:tr>
      <w:tr>
        <w:trPr>
          <w:trHeight w:val="30" w:hRule="atLeast"/>
        </w:trPr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 Григорян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И. Петришенко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Б.Сұлтанов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А.Кожошев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Оверчук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