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901a" w14:textId="f9a9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талаптардың 44-тарауына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25 қазандағы № 151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талаптардың 44-тарауына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25 қазандағы </w:t>
            </w:r>
            <w:r>
              <w:br/>
            </w:r>
            <w:r>
              <w:rPr>
                <w:rFonts w:ascii="Times New Roman"/>
                <w:b w:val="false"/>
                <w:i w:val="false"/>
                <w:color w:val="000000"/>
                <w:sz w:val="20"/>
              </w:rPr>
              <w:t xml:space="preserve">№ 151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 (ветеринариялық-санитариялық) талаптардың 44-тарауына енгізілетін ӨЗГЕРІСТЕР</w:t>
      </w:r>
    </w:p>
    <w:bookmarkEnd w:id="3"/>
    <w:bookmarkStart w:name="z6" w:id="4"/>
    <w:p>
      <w:pPr>
        <w:spacing w:after="0"/>
        <w:ind w:left="0"/>
        <w:jc w:val="both"/>
      </w:pPr>
      <w:r>
        <w:rPr>
          <w:rFonts w:ascii="Times New Roman"/>
          <w:b w:val="false"/>
          <w:i w:val="false"/>
          <w:color w:val="000000"/>
          <w:sz w:val="28"/>
        </w:rPr>
        <w:t>
      1. Он алтыншы және он жетінші абзацтарды (кестеден кейін) қоспағанда, мәтін бойынша тиісті септіктегі "өнім бермейтін үй жануарлары мен мамық жүнді аңдар үшін азық өндіруге арналған жануарлардан алынатын шикізат" деген сөздер тиісті септіктегі "ет шикізаты" деген сөздермен ауыстырылсын.</w:t>
      </w:r>
    </w:p>
    <w:bookmarkEnd w:id="4"/>
    <w:bookmarkStart w:name="z7" w:id="5"/>
    <w:p>
      <w:pPr>
        <w:spacing w:after="0"/>
        <w:ind w:left="0"/>
        <w:jc w:val="both"/>
      </w:pPr>
      <w:r>
        <w:rPr>
          <w:rFonts w:ascii="Times New Roman"/>
          <w:b w:val="false"/>
          <w:i w:val="false"/>
          <w:color w:val="000000"/>
          <w:sz w:val="28"/>
        </w:rPr>
        <w:t>
      2. Бірінші абзац мынадай мазмұндағы абзацтармен ауыстырылсын:</w:t>
      </w:r>
    </w:p>
    <w:bookmarkEnd w:id="5"/>
    <w:p>
      <w:pPr>
        <w:spacing w:after="0"/>
        <w:ind w:left="0"/>
        <w:jc w:val="both"/>
      </w:pPr>
      <w:r>
        <w:rPr>
          <w:rFonts w:ascii="Times New Roman"/>
          <w:b w:val="false"/>
          <w:i w:val="false"/>
          <w:color w:val="000000"/>
          <w:sz w:val="28"/>
        </w:rPr>
        <w:t>
      "Өнім бермейтін үй жануарлары мен мамық жүнді аңдар үшін азық өндіруге арналған және қандай да бір ветеринариялық-санитариялық шектеулер белгіленбеген әрі ветеринарлық қызметтің бақылауында болатын тамақ өнімдерін өндіру жөніндегі кәсіпорындарда алынған жануарлардан алынатын тағамдық емес шикізаттың мынадай түрлерін Еуразиялық экономикалық одақтың кедендік аумағына әкелуге және (немесе) мүше мемлекеттер арасында өткізуге  жол беріледі:</w:t>
      </w:r>
    </w:p>
    <w:p>
      <w:pPr>
        <w:spacing w:after="0"/>
        <w:ind w:left="0"/>
        <w:jc w:val="both"/>
      </w:pPr>
      <w:r>
        <w:rPr>
          <w:rFonts w:ascii="Times New Roman"/>
          <w:b w:val="false"/>
          <w:i w:val="false"/>
          <w:color w:val="000000"/>
          <w:sz w:val="28"/>
        </w:rPr>
        <w:t>
      ветеринариялық-санитариялық сараптаманың нәтижелері бойынша азық өндіруге жарамды деп танылған, өнім бермейтін үй жануарлары мен мамық жүнді аңдар үшін азық өндіруге арналған, қасапханаларда  немесе ет өңдеу кәсіпорындарында жануарларды немесе құстарды сою және қайта өңдеу кезінде алынған тағамдық емес ет шикізаты (бұдан әрі – тағамдық емес ет шикізаты);</w:t>
      </w:r>
    </w:p>
    <w:p>
      <w:pPr>
        <w:spacing w:after="0"/>
        <w:ind w:left="0"/>
        <w:jc w:val="both"/>
      </w:pPr>
      <w:r>
        <w:rPr>
          <w:rFonts w:ascii="Times New Roman"/>
          <w:b w:val="false"/>
          <w:i w:val="false"/>
          <w:color w:val="000000"/>
          <w:sz w:val="28"/>
        </w:rPr>
        <w:t>
      ветеринариялық-санитариялық сараптаманың нәтижелері бойынша азық өндіруге жарамды деп танылған, өнім бермейтін үй жануарлары мен мамық жүнді аңдар үшін азық өндіруге арналған, балықтардан, шаян тәрізділерден, моллюскалардан немесе өзге де су жануарларынан алынған тағамдық емес балық шикізаты (бұдан әрі – тағамдық емес балық шикізаты).".</w:t>
      </w:r>
    </w:p>
    <w:bookmarkStart w:name="z8" w:id="6"/>
    <w:p>
      <w:pPr>
        <w:spacing w:after="0"/>
        <w:ind w:left="0"/>
        <w:jc w:val="both"/>
      </w:pPr>
      <w:r>
        <w:rPr>
          <w:rFonts w:ascii="Times New Roman"/>
          <w:b w:val="false"/>
          <w:i w:val="false"/>
          <w:color w:val="000000"/>
          <w:sz w:val="28"/>
        </w:rPr>
        <w:t>
      3. Екінші абзацтағы "өнім бермейтін үй жануарлары мен мамық жүнді аңдар үшін азық өндіруге арналған жануарлардан алынатын шикізат" деген сөздер "ет шикізаты" деген сөздермен ауыстырылсын.</w:t>
      </w:r>
    </w:p>
    <w:bookmarkEnd w:id="6"/>
    <w:bookmarkStart w:name="z9" w:id="7"/>
    <w:p>
      <w:pPr>
        <w:spacing w:after="0"/>
        <w:ind w:left="0"/>
        <w:jc w:val="both"/>
      </w:pPr>
      <w:r>
        <w:rPr>
          <w:rFonts w:ascii="Times New Roman"/>
          <w:b w:val="false"/>
          <w:i w:val="false"/>
          <w:color w:val="000000"/>
          <w:sz w:val="28"/>
        </w:rPr>
        <w:t>
      4. Бірінші және сегізінші абзацтардағы (кестеден кейін) тиісті септіктегі "жануарлардан алынатын шикізат" деген сөздер тиісті септіктегі "ет шикізаты" деген сөздермен ауыстырылсын.</w:t>
      </w:r>
    </w:p>
    <w:bookmarkEnd w:id="7"/>
    <w:bookmarkStart w:name="z10" w:id="8"/>
    <w:p>
      <w:pPr>
        <w:spacing w:after="0"/>
        <w:ind w:left="0"/>
        <w:jc w:val="both"/>
      </w:pPr>
      <w:r>
        <w:rPr>
          <w:rFonts w:ascii="Times New Roman"/>
          <w:b w:val="false"/>
          <w:i w:val="false"/>
          <w:color w:val="000000"/>
          <w:sz w:val="28"/>
        </w:rPr>
        <w:t>
      5. Он төртінші абзацтан кейін (кестеден кейін) мынадай мазмұндағы абзацтармен толықтырылсын:</w:t>
      </w:r>
    </w:p>
    <w:bookmarkEnd w:id="8"/>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құрамында биотоксиндер бар немесе өнім бермейтін үй жануарлары мен мамық жүнді аңдардың саулығына қауіпті паразиттер жұққан;</w:t>
      </w:r>
    </w:p>
    <w:p>
      <w:pPr>
        <w:spacing w:after="0"/>
        <w:ind w:left="0"/>
        <w:jc w:val="both"/>
      </w:pPr>
      <w:r>
        <w:rPr>
          <w:rFonts w:ascii="Times New Roman"/>
          <w:b w:val="false"/>
          <w:i w:val="false"/>
          <w:color w:val="000000"/>
          <w:sz w:val="28"/>
        </w:rPr>
        <w:t>
      Tetraodontidae, Molidae, Diodontidae және Canthigasteridae тұқымдас улы балықтарды;</w:t>
      </w:r>
    </w:p>
    <w:p>
      <w:pPr>
        <w:spacing w:after="0"/>
        <w:ind w:left="0"/>
        <w:jc w:val="both"/>
      </w:pPr>
      <w:r>
        <w:rPr>
          <w:rFonts w:ascii="Times New Roman"/>
          <w:b w:val="false"/>
          <w:i w:val="false"/>
          <w:color w:val="000000"/>
          <w:sz w:val="28"/>
        </w:rPr>
        <w:t>
      бояғыш заттармен өңделген, иондаушы сәулеленген;</w:t>
      </w:r>
    </w:p>
    <w:p>
      <w:pPr>
        <w:spacing w:after="0"/>
        <w:ind w:left="0"/>
        <w:jc w:val="both"/>
      </w:pPr>
      <w:r>
        <w:rPr>
          <w:rFonts w:ascii="Times New Roman"/>
          <w:b w:val="false"/>
          <w:i w:val="false"/>
          <w:color w:val="000000"/>
          <w:sz w:val="28"/>
        </w:rPr>
        <w:t>
      сақтау кезеңінде дефростацияға ұшыраған;</w:t>
      </w:r>
    </w:p>
    <w:p>
      <w:pPr>
        <w:spacing w:after="0"/>
        <w:ind w:left="0"/>
        <w:jc w:val="both"/>
      </w:pPr>
      <w:r>
        <w:rPr>
          <w:rFonts w:ascii="Times New Roman"/>
          <w:b w:val="false"/>
          <w:i w:val="false"/>
          <w:color w:val="000000"/>
          <w:sz w:val="28"/>
        </w:rPr>
        <w:t>
      бұзылу белгілері бар тағамдық емес балық шикізатын Еуразиялық экономикалық одақтың кедендік аумағына әкелуге және (немесе) мүше мемлекеттер арасында өткізуге жол берілмейді.</w:t>
      </w:r>
    </w:p>
    <w:p>
      <w:pPr>
        <w:spacing w:after="0"/>
        <w:ind w:left="0"/>
        <w:jc w:val="both"/>
      </w:pPr>
      <w:r>
        <w:rPr>
          <w:rFonts w:ascii="Times New Roman"/>
          <w:b w:val="false"/>
          <w:i w:val="false"/>
          <w:color w:val="000000"/>
          <w:sz w:val="28"/>
        </w:rPr>
        <w:t>
      Мысықтар мен иттерге дайын азық өндіруге арналған жануарлардан алынатын тағамдық емес шикізат осы Талаптардың 34, 35 және 37-тарауларында айқындалған шарттарға сәйкес термиялық өңдеуден өтуге тиіс.".</w:t>
      </w:r>
    </w:p>
    <w:bookmarkStart w:name="z11" w:id="9"/>
    <w:p>
      <w:pPr>
        <w:spacing w:after="0"/>
        <w:ind w:left="0"/>
        <w:jc w:val="both"/>
      </w:pPr>
      <w:r>
        <w:rPr>
          <w:rFonts w:ascii="Times New Roman"/>
          <w:b w:val="false"/>
          <w:i w:val="false"/>
          <w:color w:val="000000"/>
          <w:sz w:val="28"/>
        </w:rPr>
        <w:t>
      6. Он бесінші абзацтың (кестеден кейін) күші жойылды деп танылсын.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