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a5e0" w14:textId="d2da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13 шілдедегі № 100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w:t>
      </w:r>
    </w:p>
    <w:bookmarkEnd w:id="1"/>
    <w:p>
      <w:pPr>
        <w:spacing w:after="0"/>
        <w:ind w:left="0"/>
        <w:jc w:val="both"/>
      </w:pPr>
      <w:r>
        <w:rPr>
          <w:rFonts w:ascii="Times New Roman"/>
          <w:b w:val="false"/>
          <w:i w:val="false"/>
          <w:color w:val="000000"/>
          <w:sz w:val="28"/>
        </w:rPr>
        <w:t xml:space="preserve">
      Еуразиялық экономикалық комиссия Алқасының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2019 жылғы 26 қарашадағы № 205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13 шілдедегі</w:t>
            </w:r>
            <w:r>
              <w:br/>
            </w:r>
            <w:r>
              <w:rPr>
                <w:rFonts w:ascii="Times New Roman"/>
                <w:b w:val="false"/>
                <w:i w:val="false"/>
                <w:color w:val="000000"/>
                <w:sz w:val="20"/>
              </w:rPr>
              <w:t>№ 100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І.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Кеңесінің "Жеңіл өнеркәсіп тауарларын  сәйкестендіру құралдарымен таңбалауды енгізу туралы" 2019 жылғы 18 қарашадағы № 127 шешімі;</w:t>
      </w:r>
    </w:p>
    <w:p>
      <w:pPr>
        <w:spacing w:after="0"/>
        <w:ind w:left="0"/>
        <w:jc w:val="both"/>
      </w:pPr>
      <w:r>
        <w:rPr>
          <w:rFonts w:ascii="Times New Roman"/>
          <w:b w:val="false"/>
          <w:i w:val="false"/>
          <w:color w:val="000000"/>
          <w:sz w:val="28"/>
        </w:rPr>
        <w:t>
      Еуразиялық экономикалық комиссия Кеңесінің "Иіс майлар мен иіс суларды сәйкестендіру құралдарымен таңбалауды енгізу туралы" 2019 жылғы 18 қарашадағы № 128 шешімі;</w:t>
      </w:r>
    </w:p>
    <w:p>
      <w:pPr>
        <w:spacing w:after="0"/>
        <w:ind w:left="0"/>
        <w:jc w:val="both"/>
      </w:pPr>
      <w:r>
        <w:rPr>
          <w:rFonts w:ascii="Times New Roman"/>
          <w:b w:val="false"/>
          <w:i w:val="false"/>
          <w:color w:val="000000"/>
          <w:sz w:val="28"/>
        </w:rPr>
        <w:t>
      Еуразиялық экономикалық комиссия Кеңесінің "Жаңа пневматикалық резеңке шиналар мен доңғалаққаптарды сәйкестендіру құралдарымен таңбалауды енгізу туралы" 2019 жылғы 18 қарашадағы № 129 шешімі;</w:t>
      </w:r>
    </w:p>
    <w:p>
      <w:pPr>
        <w:spacing w:after="0"/>
        <w:ind w:left="0"/>
        <w:jc w:val="both"/>
      </w:pPr>
      <w:r>
        <w:rPr>
          <w:rFonts w:ascii="Times New Roman"/>
          <w:b w:val="false"/>
          <w:i w:val="false"/>
          <w:color w:val="000000"/>
          <w:sz w:val="28"/>
        </w:rPr>
        <w:t>
      Еуразиялық экономикалық комиссия Кеңесінің "Фотокамераларды (кинокамералардан басқа), фотожарқылдарды және жарқ еткізу шамдарын сәйкестендіру құралдарымен таңбалауды енгізу туралы" 2019 жылғы 18 қарашадағы № 130 шешімі;</w:t>
      </w:r>
    </w:p>
    <w:p>
      <w:pPr>
        <w:spacing w:after="0"/>
        <w:ind w:left="0"/>
        <w:jc w:val="both"/>
      </w:pPr>
      <w:r>
        <w:rPr>
          <w:rFonts w:ascii="Times New Roman"/>
          <w:b w:val="false"/>
          <w:i w:val="false"/>
          <w:color w:val="000000"/>
          <w:sz w:val="28"/>
        </w:rPr>
        <w:t>
      Еуразиялық экономикалық комиссия Кеңесінің "Сүт өнімдерінің жекелеген түрлерін сәйкестендіру құралдарымен таңбалауды енгізу туралы" 2020 жылғы 23 желтоқсандағы № 129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одақта тауарларды сәйкестендіру құралдарымен таңбалау жүйесінің базалық технологиялық ұйымдастырушылық моделі туралы (бұдан әрі – Тауарларды таңбалау жүйесінің базалық моделі)" 2021 жылғы 5 наурыздағы № 19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ІІ. Қолданылу саласы</w:t>
      </w:r>
    </w:p>
    <w:bookmarkEnd w:id="6"/>
    <w:bookmarkStart w:name="z10" w:id="7"/>
    <w:p>
      <w:pPr>
        <w:spacing w:after="0"/>
        <w:ind w:left="0"/>
        <w:jc w:val="both"/>
      </w:pPr>
      <w:r>
        <w:rPr>
          <w:rFonts w:ascii="Times New Roman"/>
          <w:b w:val="false"/>
          <w:i w:val="false"/>
          <w:color w:val="000000"/>
          <w:sz w:val="28"/>
        </w:rPr>
        <w:t>
      2. Осы Қағидалар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(бұдан әрі – жалпы процесс) қатысушылардың арасында, осы жалпы процестің шеңберінде орындалатын рәсімдерді қоса алғанда, ақпараттық өзара іс-қимылдың тәртібі мен шарттарын айқындау мақсатында әзірленді.</w:t>
      </w:r>
    </w:p>
    <w:bookmarkEnd w:id="7"/>
    <w:bookmarkStart w:name="z11"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8"/>
    <w:bookmarkStart w:name="z12" w:id="9"/>
    <w:p>
      <w:pPr>
        <w:spacing w:after="0"/>
        <w:ind w:left="0"/>
        <w:jc w:val="both"/>
      </w:pPr>
      <w:r>
        <w:rPr>
          <w:rFonts w:ascii="Times New Roman"/>
          <w:b w:val="false"/>
          <w:i w:val="false"/>
          <w:color w:val="000000"/>
          <w:sz w:val="28"/>
        </w:rPr>
        <w:t>
      Осы Қағидалар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алмасуға байланысты ақпараттық өзара іс-қимыл кезінде қолданылмайды.</w:t>
      </w:r>
    </w:p>
    <w:bookmarkEnd w:id="9"/>
    <w:bookmarkStart w:name="z13" w:id="10"/>
    <w:p>
      <w:pPr>
        <w:spacing w:after="0"/>
        <w:ind w:left="0"/>
        <w:jc w:val="left"/>
      </w:pPr>
      <w:r>
        <w:rPr>
          <w:rFonts w:ascii="Times New Roman"/>
          <w:b/>
          <w:i w:val="false"/>
          <w:color w:val="000000"/>
        </w:rPr>
        <w:t xml:space="preserve"> ІІІ. Негізгі ұғымдар</w:t>
      </w:r>
    </w:p>
    <w:bookmarkEnd w:id="10"/>
    <w:bookmarkStart w:name="z14" w:id="11"/>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11"/>
    <w:p>
      <w:pPr>
        <w:spacing w:after="0"/>
        <w:ind w:left="0"/>
        <w:jc w:val="both"/>
      </w:pPr>
      <w:r>
        <w:rPr>
          <w:rFonts w:ascii="Times New Roman"/>
          <w:b w:val="false"/>
          <w:i w:val="false"/>
          <w:color w:val="000000"/>
          <w:sz w:val="28"/>
        </w:rPr>
        <w:t>
      "авторлау"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"импорттаушы" – трансшекаралық сауда шеңберінде сәйкестендіру құралдарымен таңбаланған тауарларды сатып алуды жүзеге асыратын заңды тұлға немесе дара кәсіпкер;</w:t>
      </w:r>
    </w:p>
    <w:p>
      <w:pPr>
        <w:spacing w:after="0"/>
        <w:ind w:left="0"/>
        <w:jc w:val="both"/>
      </w:pPr>
      <w:r>
        <w:rPr>
          <w:rFonts w:ascii="Times New Roman"/>
          <w:b w:val="false"/>
          <w:i w:val="false"/>
          <w:color w:val="000000"/>
          <w:sz w:val="28"/>
        </w:rPr>
        <w:t>
      "таңбалау коды" – сәйкестендіру құралдарын қалыптастыру үшін пайдаланылатын символдардың бірегей дәйектілігі;</w:t>
      </w:r>
    </w:p>
    <w:p>
      <w:pPr>
        <w:spacing w:after="0"/>
        <w:ind w:left="0"/>
        <w:jc w:val="both"/>
      </w:pPr>
      <w:r>
        <w:rPr>
          <w:rFonts w:ascii="Times New Roman"/>
          <w:b w:val="false"/>
          <w:i w:val="false"/>
          <w:color w:val="000000"/>
          <w:sz w:val="28"/>
        </w:rPr>
        <w:t>
      "экспорттаушы" – трансшекаралық сауда шеңберінде сәйкестендіру құралдарымен таңбаланған тауарларды өткізуді (сатуды) жүзеге асыратын заңды тұлға немесе дара кәсіпкер.</w:t>
      </w:r>
    </w:p>
    <w:p>
      <w:pPr>
        <w:spacing w:after="0"/>
        <w:ind w:left="0"/>
        <w:jc w:val="both"/>
      </w:pPr>
      <w:r>
        <w:rPr>
          <w:rFonts w:ascii="Times New Roman"/>
          <w:b w:val="false"/>
          <w:i w:val="false"/>
          <w:color w:val="000000"/>
          <w:sz w:val="28"/>
        </w:rPr>
        <w:t>
      Осы Қағидаларда пайдаланылатын "бақылау (сәйкестендіру) белгісі", "мүше мемлекеттің құзыретті (уәкілетті) органдары", бақылау (сәйкестендіру) белгілерімен таңбалау", "таңбаланған тауарлар", "тауарлар айналымы", "сәйкестендіру құралы", "трансшекаралық сауда" және "эмитенттер" деген ұғымдар Келісімде және Тауарларды таңбалау жүйесінің базалық моделінде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bookmarkStart w:name="z15" w:id="12"/>
    <w:p>
      <w:pPr>
        <w:spacing w:after="0"/>
        <w:ind w:left="0"/>
        <w:jc w:val="left"/>
      </w:pPr>
      <w:r>
        <w:rPr>
          <w:rFonts w:ascii="Times New Roman"/>
          <w:b/>
          <w:i w:val="false"/>
          <w:color w:val="000000"/>
        </w:rPr>
        <w:t xml:space="preserve"> ІV. Жалпы процесс туралы негізгі мәліметтер</w:t>
      </w:r>
    </w:p>
    <w:bookmarkEnd w:id="12"/>
    <w:bookmarkStart w:name="z16" w:id="13"/>
    <w:p>
      <w:pPr>
        <w:spacing w:after="0"/>
        <w:ind w:left="0"/>
        <w:jc w:val="both"/>
      </w:pPr>
      <w:r>
        <w:rPr>
          <w:rFonts w:ascii="Times New Roman"/>
          <w:b w:val="false"/>
          <w:i w:val="false"/>
          <w:color w:val="000000"/>
          <w:sz w:val="28"/>
        </w:rPr>
        <w:t>
      5. Жалпы процестің толық атауы: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w:t>
      </w:r>
    </w:p>
    <w:bookmarkEnd w:id="13"/>
    <w:bookmarkStart w:name="z17" w:id="14"/>
    <w:p>
      <w:pPr>
        <w:spacing w:after="0"/>
        <w:ind w:left="0"/>
        <w:jc w:val="both"/>
      </w:pPr>
      <w:r>
        <w:rPr>
          <w:rFonts w:ascii="Times New Roman"/>
          <w:b w:val="false"/>
          <w:i w:val="false"/>
          <w:color w:val="000000"/>
          <w:sz w:val="28"/>
        </w:rPr>
        <w:t>
      6.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іске асырылатын жалпы процестің кодтық белгіленімі: P.LS.03, 1.1.0 нұсқа.</w:t>
      </w:r>
    </w:p>
    <w:bookmarkEnd w:id="14"/>
    <w:bookmarkStart w:name="z18" w:id="15"/>
    <w:p>
      <w:pPr>
        <w:spacing w:after="0"/>
        <w:ind w:left="0"/>
        <w:jc w:val="left"/>
      </w:pPr>
      <w:r>
        <w:rPr>
          <w:rFonts w:ascii="Times New Roman"/>
          <w:b/>
          <w:i w:val="false"/>
          <w:color w:val="000000"/>
        </w:rPr>
        <w:t xml:space="preserve"> 1. Жалпы процестің мақсаттары мен міндеттері</w:t>
      </w:r>
    </w:p>
    <w:bookmarkEnd w:id="15"/>
    <w:bookmarkStart w:name="z19" w:id="16"/>
    <w:p>
      <w:pPr>
        <w:spacing w:after="0"/>
        <w:ind w:left="0"/>
        <w:jc w:val="both"/>
      </w:pPr>
      <w:r>
        <w:rPr>
          <w:rFonts w:ascii="Times New Roman"/>
          <w:b w:val="false"/>
          <w:i w:val="false"/>
          <w:color w:val="000000"/>
          <w:sz w:val="28"/>
        </w:rPr>
        <w:t>
      7. Жалпы процестің мақсаттары:</w:t>
      </w:r>
    </w:p>
    <w:bookmarkEnd w:id="16"/>
    <w:bookmarkStart w:name="z20" w:id="17"/>
    <w:p>
      <w:pPr>
        <w:spacing w:after="0"/>
        <w:ind w:left="0"/>
        <w:jc w:val="both"/>
      </w:pPr>
      <w:r>
        <w:rPr>
          <w:rFonts w:ascii="Times New Roman"/>
          <w:b w:val="false"/>
          <w:i w:val="false"/>
          <w:color w:val="000000"/>
          <w:sz w:val="28"/>
        </w:rPr>
        <w:t>
      а) Келісімнің ережелеріне сәйкес Одақтың аумағында таңбаланған тауарлардың айналымын бақылаудың тиімді құралдары мен механизмдерін жасауды және қолдануды қамтамасыз ету;</w:t>
      </w:r>
    </w:p>
    <w:bookmarkEnd w:id="17"/>
    <w:bookmarkStart w:name="z21" w:id="18"/>
    <w:p>
      <w:pPr>
        <w:spacing w:after="0"/>
        <w:ind w:left="0"/>
        <w:jc w:val="both"/>
      </w:pPr>
      <w:r>
        <w:rPr>
          <w:rFonts w:ascii="Times New Roman"/>
          <w:b w:val="false"/>
          <w:i w:val="false"/>
          <w:color w:val="000000"/>
          <w:sz w:val="28"/>
        </w:rPr>
        <w:t>
      б) Одаққа мүше мемлекеттердің уәкілетті органдарының (бұдан әрі тиісінше – мүше мемлекеттер, мүше мемлекеттердің уәкілетті органдары) өздерінің таңбаланған тауарлардың, оның ішінде үшінші елдерден импортталатын тауарлардың Одақ аумағындағы айналымын бақылау жөніндегі өкілеттіктерін іске асыруын қамтамасыз ету үшін жағдайлар жасау;</w:t>
      </w:r>
    </w:p>
    <w:bookmarkEnd w:id="18"/>
    <w:bookmarkStart w:name="z22" w:id="19"/>
    <w:p>
      <w:pPr>
        <w:spacing w:after="0"/>
        <w:ind w:left="0"/>
        <w:jc w:val="both"/>
      </w:pPr>
      <w:r>
        <w:rPr>
          <w:rFonts w:ascii="Times New Roman"/>
          <w:b w:val="false"/>
          <w:i w:val="false"/>
          <w:color w:val="000000"/>
          <w:sz w:val="28"/>
        </w:rPr>
        <w:t>
      в) Еуразиялық экономикалық комиссияның (бұдан әрі – Комиссия) Келісімнің орындалуын мониторингтеу және бақылау жөніндегі өз өкілеттіктерін іске асыруын қамтамасыз ету үшін жағдайлар жасау;</w:t>
      </w:r>
    </w:p>
    <w:bookmarkEnd w:id="19"/>
    <w:bookmarkStart w:name="z23" w:id="20"/>
    <w:p>
      <w:pPr>
        <w:spacing w:after="0"/>
        <w:ind w:left="0"/>
        <w:jc w:val="both"/>
      </w:pPr>
      <w:r>
        <w:rPr>
          <w:rFonts w:ascii="Times New Roman"/>
          <w:b w:val="false"/>
          <w:i w:val="false"/>
          <w:color w:val="000000"/>
          <w:sz w:val="28"/>
        </w:rPr>
        <w:t>
      г) Одақ аумағында таңбаланған тауарларды тұтынушылардың құқықтарын қорғауды қамтамасыз ету үшін жағдайлар жасау;</w:t>
      </w:r>
    </w:p>
    <w:bookmarkEnd w:id="20"/>
    <w:bookmarkStart w:name="z24" w:id="21"/>
    <w:p>
      <w:pPr>
        <w:spacing w:after="0"/>
        <w:ind w:left="0"/>
        <w:jc w:val="both"/>
      </w:pPr>
      <w:r>
        <w:rPr>
          <w:rFonts w:ascii="Times New Roman"/>
          <w:b w:val="false"/>
          <w:i w:val="false"/>
          <w:color w:val="000000"/>
          <w:sz w:val="28"/>
        </w:rPr>
        <w:t>
      д) Келісімнің ережелеріне және Тауарларды таңбалау жүйесінің базалық моделіне сәйкес тапсырыс және таңбалау кодтарын беру, трансшекаралық сауда шеңберінде өткізілген таңбаланған тауарлар туралы және осындай тауарларға салынған сәйкестендіру құралдары туралы мәліметтерді беру мақсатында, сондай-ақ трансшекаралық сауда шеңберінде өткізілген таңбаланған тауарларды сәйкестендіру құралдарының түпнұсқалылығын тексеру мүмкіндігін қамтамасыз ету мақсатында тауарларды таңбалау ақпараттық жүйесінің ұлттық құрамдауыштары операторларының (әкімшілерінің) арасындағы ақпараттық өзара іс-қимылды іске асыру.</w:t>
      </w:r>
    </w:p>
    <w:bookmarkEnd w:id="21"/>
    <w:bookmarkStart w:name="z25" w:id="22"/>
    <w:p>
      <w:pPr>
        <w:spacing w:after="0"/>
        <w:ind w:left="0"/>
        <w:jc w:val="both"/>
      </w:pPr>
      <w:r>
        <w:rPr>
          <w:rFonts w:ascii="Times New Roman"/>
          <w:b w:val="false"/>
          <w:i w:val="false"/>
          <w:color w:val="000000"/>
          <w:sz w:val="28"/>
        </w:rPr>
        <w:t xml:space="preserve">
      8. Жалпы процестің мақсаттарына қол жеткізу үшін мынадай міндеттерді шешу қажет: </w:t>
      </w:r>
    </w:p>
    <w:bookmarkEnd w:id="22"/>
    <w:bookmarkStart w:name="z26" w:id="23"/>
    <w:p>
      <w:pPr>
        <w:spacing w:after="0"/>
        <w:ind w:left="0"/>
        <w:jc w:val="both"/>
      </w:pPr>
      <w:r>
        <w:rPr>
          <w:rFonts w:ascii="Times New Roman"/>
          <w:b w:val="false"/>
          <w:i w:val="false"/>
          <w:color w:val="000000"/>
          <w:sz w:val="28"/>
        </w:rPr>
        <w:t>
      а) трансшекаралық сауда шеңберінде өткізілген таңбаланған тауарлар туралы, сондай-ақ осындай тауарларға салынған сәйкестендіру құралдары туралы, оның ішінде Келісімнің 7-бабының 4-тармағында көзделген жағдайларда мәліметтер беру мақсатында мүше мемлекеттердің уәкілетті органдары арасындағы ақпараттық өзара іс-қимылды қамтамасыз ету;</w:t>
      </w:r>
    </w:p>
    <w:bookmarkEnd w:id="23"/>
    <w:bookmarkStart w:name="z27" w:id="24"/>
    <w:p>
      <w:pPr>
        <w:spacing w:after="0"/>
        <w:ind w:left="0"/>
        <w:jc w:val="both"/>
      </w:pPr>
      <w:r>
        <w:rPr>
          <w:rFonts w:ascii="Times New Roman"/>
          <w:b w:val="false"/>
          <w:i w:val="false"/>
          <w:color w:val="000000"/>
          <w:sz w:val="28"/>
        </w:rPr>
        <w:t>
      б) трансшекаралық сауда шеңберінде таңбаланған тауарларды өткізуді жүзеге асыратын шаруашылық жүргізуші субъектілерден келіп түсетін сұрау салуларға сәйкес таңбалау кодтарына тапсырыс беру және оларды беру, сондай-ақ тауарлар туралы және берілген таңбалау кодтарын пайдалану туралы ақпарат беру мақсатында мүше мемлекеттердің уәкілетті органдары арасында ақпараттық өзара іс-қимылды қамтамасыз ету;</w:t>
      </w:r>
    </w:p>
    <w:bookmarkEnd w:id="24"/>
    <w:bookmarkStart w:name="z28" w:id="25"/>
    <w:p>
      <w:pPr>
        <w:spacing w:after="0"/>
        <w:ind w:left="0"/>
        <w:jc w:val="both"/>
      </w:pPr>
      <w:r>
        <w:rPr>
          <w:rFonts w:ascii="Times New Roman"/>
          <w:b w:val="false"/>
          <w:i w:val="false"/>
          <w:color w:val="000000"/>
          <w:sz w:val="28"/>
        </w:rPr>
        <w:t>
      в) Келісімнің орындалуын бақылауды және мониторингтеуді жүзеге асыру мақсатында Комиссияның мүше мемлекеттердің уәкілетті органдарынан таңбаланған тауарлардың айналымы туралы мәліметтер алуын қамтамасыз ету;</w:t>
      </w:r>
    </w:p>
    <w:bookmarkEnd w:id="25"/>
    <w:bookmarkStart w:name="z29" w:id="26"/>
    <w:p>
      <w:pPr>
        <w:spacing w:after="0"/>
        <w:ind w:left="0"/>
        <w:jc w:val="both"/>
      </w:pPr>
      <w:r>
        <w:rPr>
          <w:rFonts w:ascii="Times New Roman"/>
          <w:b w:val="false"/>
          <w:i w:val="false"/>
          <w:color w:val="000000"/>
          <w:sz w:val="28"/>
        </w:rPr>
        <w:t>
      г) мүдделі тұлғаларға таңбаланған тауарлар туралы мәліметтер беруді қамтамасыз ету;</w:t>
      </w:r>
    </w:p>
    <w:bookmarkEnd w:id="26"/>
    <w:bookmarkStart w:name="z30" w:id="27"/>
    <w:p>
      <w:pPr>
        <w:spacing w:after="0"/>
        <w:ind w:left="0"/>
        <w:jc w:val="both"/>
      </w:pPr>
      <w:r>
        <w:rPr>
          <w:rFonts w:ascii="Times New Roman"/>
          <w:b w:val="false"/>
          <w:i w:val="false"/>
          <w:color w:val="000000"/>
          <w:sz w:val="28"/>
        </w:rPr>
        <w:t>
      д) сәйкестендіру құралдарының эмиссиясын растау мүмкіндігін және үшінші елдерден импортталатын және басқа мүше мемлекетте эмиссияланған сәйкестендіру құралдарымен таңбаланған тауарларды айналымға енгізу мүмкіндігін қамтамасыз ету.</w:t>
      </w:r>
    </w:p>
    <w:bookmarkEnd w:id="27"/>
    <w:bookmarkStart w:name="z31" w:id="28"/>
    <w:p>
      <w:pPr>
        <w:spacing w:after="0"/>
        <w:ind w:left="0"/>
        <w:jc w:val="left"/>
      </w:pPr>
      <w:r>
        <w:rPr>
          <w:rFonts w:ascii="Times New Roman"/>
          <w:b/>
          <w:i w:val="false"/>
          <w:color w:val="000000"/>
        </w:rPr>
        <w:t xml:space="preserve"> 2. Жалпы процеске қатысушылар</w:t>
      </w:r>
    </w:p>
    <w:bookmarkEnd w:id="28"/>
    <w:bookmarkStart w:name="z32" w:id="29"/>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9"/>
    <w:bookmarkStart w:name="z33" w:id="30"/>
    <w:p>
      <w:pPr>
        <w:spacing w:after="0"/>
        <w:ind w:left="0"/>
        <w:jc w:val="both"/>
      </w:pPr>
      <w:r>
        <w:rPr>
          <w:rFonts w:ascii="Times New Roman"/>
          <w:b w:val="false"/>
          <w:i w:val="false"/>
          <w:color w:val="000000"/>
          <w:sz w:val="28"/>
        </w:rPr>
        <w:t>
      1-кесте</w:t>
      </w:r>
    </w:p>
    <w:bookmarkEnd w:id="30"/>
    <w:bookmarkStart w:name="z34" w:id="31"/>
    <w:p>
      <w:pPr>
        <w:spacing w:after="0"/>
        <w:ind w:left="0"/>
        <w:jc w:val="left"/>
      </w:pPr>
      <w:r>
        <w:rPr>
          <w:rFonts w:ascii="Times New Roman"/>
          <w:b/>
          <w:i w:val="false"/>
          <w:color w:val="000000"/>
        </w:rPr>
        <w:t xml:space="preserve"> Жалпы процеске қатысушылардың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интеграциялық компонентінің жұмыс істеуін, мүше мемлекеттердің уәкілетті органдарынан келіп түсетін таңбаланған тауарлардың айналымы туралы мәліметтерді қабылдауды және өңдеуді қамтамасыз ету, Келісімнің орындалуын мониторингтеуді және бақылауды, таңбаланған тауар туралы мәліметтерді мүдделі тұлғаға сұрау салу бойынша беруді қамтамасыз ету үшін жауап беретін Комиссияның құрылымдық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сатып алуды жүзеге асыратын шаруашылық жүргізуші субъект аумағында тіркелген мүше мемлекеттің тауарларды таңбалау ақпараттық жүйесінің ұлттық компонентінің жұмыс істеуін қамтамасыз етуге жауапты; таңбаланған тауарлардың айналымы туралы мәліметтерді және басқа мүше мемлекеттердің тауарларын таңбалаудың ақпараттық жүйесінің ұлттық құрамдауыштарына енгізілген тауарлар туралы мәліметтерді алатын; экспорттаушы тіркелген мүше мемлекеттің уәкілетті органының сұрау салуы бойынша таңбалау кодтарын генерациялауды (тіркеуді) және таңбалау кодтарын пайдалану туралы ақпарат алуды жүзеге асыратын; таңбаланған тауарларды сәйкестендіру құралдарының түпнұсқалығы туралы мәліметтерді сұрататын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өткізуді (сатуды) жүзеге асыратын шаруашылық жүргізуші субъект аумағында тіркелген мүше мемлекеттің тауарларды таңбалау ақпараттық жүйесінің ұлттық компонентінің жұмыс істеуін қамтамасыз етуге жауапты; таңбаланған тауарлар туралы мәліметтерді және тауарларды таңбалау ақпараттық жүйесінің ұлттық компоненттеріне енгізілген тауарлар туралы мәліметтерді басқа мүше мемлекеттердің уәкілетті органдарына беретін, сондай-ақ экспорттаушының сұрау салуы бойынша басқа мүше мемлекеттердің уәкілетті органдарынан таңбалау кодтарын генерациялауға (тіркеуге) сұрау салуды жүзеге асыратын және  таңбалау кодтарының пайдаланылуы туралы ақпарат беретін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мәліметтер беретін уәкілетті органы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мәліметтер беруді, оның ішінде Келісімнің орындалуын мониторингтеу және бақылау мақсатында Комиссияның сұрау салуы бойынша таңбаланған тауарлардың айналымы туралы мәліметтер беруді қамтамасыз ететін, тауарларды таңбалау ақпараттық жүйесінің интеграциялық компонентінің жұмыс істеуін қамтамасыз ету үшін жауап беретін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таңбаланған тауар туралы мәліметтерді пайдаланатын заңды немесе жеке тұлға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компонентінің жұмыс істеуін қамтамасыз етуге жауапты; сыртқы саудаға қатысушы (импорттаушы) тіркелген мүше мемлекеттің уәкілетті органының сұрау салуы бойынша сәйкестендіру құралдарының эмиссиясын растау және үшінші елдерден импортталатын тауарларды айналымға енгізу мүмкіндігі туралы мәліметтерді ұсынуды қамтамасыз ететін; импорттаушы тіркелген мүше мемлекеттің уәкілетті органының сұрау салуы бойынша таңбаланған тауарларды сәйкестендіру құралдарының түпнұсқалығы туралы мәліметтерді ұсынуды қамтамасыз ететін мүше мемлекеттің атқарушы билік органы немесе уәкілетті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P.LS.03.ACT.008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саудаға қатысушы (импорттаушы)тіркелген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сыртқы сауда шеңберінде таңбаланған тауарларды сатып алуды жүзеге асыратын шаруашылық жүргізуші субъект тіркелген мүше мемлекеттің тауарларын таңбалаудың ақпараттық жүйесінің ұлттық компонентінің жұмыс істеуін қамтамасыз етуге жауапты; сәйкестендіру құралдарының эмиссиясын растау және үшінші елдерден импортталатын тауарларды айналымға енгізу мүмкіндігі туралы мәліметтерді сұрататын мүше мемлекеттің атқарушы билік органы немесе уәкілетті ұйым</w:t>
            </w:r>
          </w:p>
        </w:tc>
      </w:tr>
    </w:tbl>
    <w:bookmarkStart w:name="z35" w:id="32"/>
    <w:p>
      <w:pPr>
        <w:spacing w:after="0"/>
        <w:ind w:left="0"/>
        <w:jc w:val="left"/>
      </w:pPr>
      <w:r>
        <w:rPr>
          <w:rFonts w:ascii="Times New Roman"/>
          <w:b/>
          <w:i w:val="false"/>
          <w:color w:val="000000"/>
        </w:rPr>
        <w:t xml:space="preserve"> 3. Жалпы процестің құрылымы</w:t>
      </w:r>
    </w:p>
    <w:bookmarkEnd w:id="32"/>
    <w:bookmarkStart w:name="z36" w:id="33"/>
    <w:p>
      <w:pPr>
        <w:spacing w:after="0"/>
        <w:ind w:left="0"/>
        <w:jc w:val="both"/>
      </w:pPr>
      <w:r>
        <w:rPr>
          <w:rFonts w:ascii="Times New Roman"/>
          <w:b w:val="false"/>
          <w:i w:val="false"/>
          <w:color w:val="000000"/>
          <w:sz w:val="28"/>
        </w:rPr>
        <w:t>
      10. Жалпы процесс өзінің мақсаты бойынша топтастырылған мынадай рәсімдердің жиынтығын білдіреді:</w:t>
      </w:r>
    </w:p>
    <w:bookmarkEnd w:id="33"/>
    <w:bookmarkStart w:name="z37" w:id="34"/>
    <w:p>
      <w:pPr>
        <w:spacing w:after="0"/>
        <w:ind w:left="0"/>
        <w:jc w:val="both"/>
      </w:pPr>
      <w:r>
        <w:rPr>
          <w:rFonts w:ascii="Times New Roman"/>
          <w:b w:val="false"/>
          <w:i w:val="false"/>
          <w:color w:val="000000"/>
          <w:sz w:val="28"/>
        </w:rPr>
        <w:t>
      а) тауарлардың трансшекаралық сауда шеңберіндегі айналымы туралы мәліметтер беру рәсімдері;</w:t>
      </w:r>
    </w:p>
    <w:bookmarkEnd w:id="34"/>
    <w:bookmarkStart w:name="z38" w:id="35"/>
    <w:p>
      <w:pPr>
        <w:spacing w:after="0"/>
        <w:ind w:left="0"/>
        <w:jc w:val="both"/>
      </w:pPr>
      <w:r>
        <w:rPr>
          <w:rFonts w:ascii="Times New Roman"/>
          <w:b w:val="false"/>
          <w:i w:val="false"/>
          <w:color w:val="000000"/>
          <w:sz w:val="28"/>
        </w:rPr>
        <w:t>
      б) тауарларды таңбалау ақпараттық жүйесінің ұлттық компоненттеріндегі тауарлар туралы мәліметтерді үндестіру рәсімдері;</w:t>
      </w:r>
    </w:p>
    <w:bookmarkEnd w:id="35"/>
    <w:bookmarkStart w:name="z39" w:id="36"/>
    <w:p>
      <w:pPr>
        <w:spacing w:after="0"/>
        <w:ind w:left="0"/>
        <w:jc w:val="both"/>
      </w:pPr>
      <w:r>
        <w:rPr>
          <w:rFonts w:ascii="Times New Roman"/>
          <w:b w:val="false"/>
          <w:i w:val="false"/>
          <w:color w:val="000000"/>
          <w:sz w:val="28"/>
        </w:rPr>
        <w:t>
      в) таңбалау кодтары туралы мәліметтер беру рәсімдері;</w:t>
      </w:r>
    </w:p>
    <w:bookmarkEnd w:id="36"/>
    <w:bookmarkStart w:name="z40" w:id="37"/>
    <w:p>
      <w:pPr>
        <w:spacing w:after="0"/>
        <w:ind w:left="0"/>
        <w:jc w:val="both"/>
      </w:pPr>
      <w:r>
        <w:rPr>
          <w:rFonts w:ascii="Times New Roman"/>
          <w:b w:val="false"/>
          <w:i w:val="false"/>
          <w:color w:val="000000"/>
          <w:sz w:val="28"/>
        </w:rPr>
        <w:t>
      г)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w:t>
      </w:r>
    </w:p>
    <w:bookmarkEnd w:id="37"/>
    <w:bookmarkStart w:name="z41" w:id="38"/>
    <w:p>
      <w:pPr>
        <w:spacing w:after="0"/>
        <w:ind w:left="0"/>
        <w:jc w:val="both"/>
      </w:pPr>
      <w:r>
        <w:rPr>
          <w:rFonts w:ascii="Times New Roman"/>
          <w:b w:val="false"/>
          <w:i w:val="false"/>
          <w:color w:val="000000"/>
          <w:sz w:val="28"/>
        </w:rPr>
        <w:t>
      д) таңбаланған тауар мен сәйкестендіру құралы туралы мәліметтерді мүдделі тұлғаға беру рәсімдері;</w:t>
      </w:r>
    </w:p>
    <w:bookmarkEnd w:id="38"/>
    <w:bookmarkStart w:name="z42" w:id="39"/>
    <w:p>
      <w:pPr>
        <w:spacing w:after="0"/>
        <w:ind w:left="0"/>
        <w:jc w:val="both"/>
      </w:pPr>
      <w:r>
        <w:rPr>
          <w:rFonts w:ascii="Times New Roman"/>
          <w:b w:val="false"/>
          <w:i w:val="false"/>
          <w:color w:val="000000"/>
          <w:sz w:val="28"/>
        </w:rPr>
        <w:t>
      е) сәйкестендіру құралдарының эмиссиясын және түпнұсқалығын растау рәсімдері.</w:t>
      </w:r>
    </w:p>
    <w:bookmarkEnd w:id="39"/>
    <w:bookmarkStart w:name="z43" w:id="40"/>
    <w:p>
      <w:pPr>
        <w:spacing w:after="0"/>
        <w:ind w:left="0"/>
        <w:jc w:val="both"/>
      </w:pPr>
      <w:r>
        <w:rPr>
          <w:rFonts w:ascii="Times New Roman"/>
          <w:b w:val="false"/>
          <w:i w:val="false"/>
          <w:color w:val="000000"/>
          <w:sz w:val="28"/>
        </w:rPr>
        <w:t xml:space="preserve">
      11. Трансшекаралық сауда шеңберінде таңбаланған тауарлар туралы мәліметтер беру мақсатында берілетін мәліметтердің түріне қарай трансшекаралық сауда шеңберіндегі таңбаланған тауарлардың айналымы туралы мәліметтер беру рәсімдерінің тобына енгізілген жалпы процестің мынадай рәсімдері орындалады: </w:t>
      </w:r>
    </w:p>
    <w:bookmarkEnd w:id="40"/>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 туралы мәліметтер сұрату және беру;</w:t>
      </w:r>
    </w:p>
    <w:p>
      <w:pPr>
        <w:spacing w:after="0"/>
        <w:ind w:left="0"/>
        <w:jc w:val="both"/>
      </w:pPr>
      <w:r>
        <w:rPr>
          <w:rFonts w:ascii="Times New Roman"/>
          <w:b w:val="false"/>
          <w:i w:val="false"/>
          <w:color w:val="000000"/>
          <w:sz w:val="28"/>
        </w:rPr>
        <w:t>
      трансшекаралық сауда шеңберінде сатып алынған, есепке алуға қабылданатын таңбаланған тауарлар туралы мәліметтер беру;</w:t>
      </w:r>
    </w:p>
    <w:p>
      <w:pPr>
        <w:spacing w:after="0"/>
        <w:ind w:left="0"/>
        <w:jc w:val="both"/>
      </w:pPr>
      <w:r>
        <w:rPr>
          <w:rFonts w:ascii="Times New Roman"/>
          <w:b w:val="false"/>
          <w:i w:val="false"/>
          <w:color w:val="000000"/>
          <w:sz w:val="28"/>
        </w:rPr>
        <w:t>
      трансшекаралық сауда шеңберінде сатып алынған таңбаланған тауарларды есепке алуға қабылдаудан бас тарту туралы мәліметтер беру;</w:t>
      </w:r>
    </w:p>
    <w:p>
      <w:pPr>
        <w:spacing w:after="0"/>
        <w:ind w:left="0"/>
        <w:jc w:val="both"/>
      </w:pPr>
      <w:r>
        <w:rPr>
          <w:rFonts w:ascii="Times New Roman"/>
          <w:b w:val="false"/>
          <w:i w:val="false"/>
          <w:color w:val="000000"/>
          <w:sz w:val="28"/>
        </w:rPr>
        <w:t>
      трансшекаралық сауда шеңберінде таңбаланған тауарларды экспорттаушының (сатушының) сатуы туралы хабардар ету;</w:t>
      </w:r>
    </w:p>
    <w:p>
      <w:pPr>
        <w:spacing w:after="0"/>
        <w:ind w:left="0"/>
        <w:jc w:val="both"/>
      </w:pPr>
      <w:r>
        <w:rPr>
          <w:rFonts w:ascii="Times New Roman"/>
          <w:b w:val="false"/>
          <w:i w:val="false"/>
          <w:color w:val="000000"/>
          <w:sz w:val="28"/>
        </w:rPr>
        <w:t>
      трансшекаралық сауда шеңберінде таңбаланған тауарларды экспорттаушының (сатушының) сатуы туралы мәліметтердің күшін жою.</w:t>
      </w:r>
    </w:p>
    <w:p>
      <w:pPr>
        <w:spacing w:after="0"/>
        <w:ind w:left="0"/>
        <w:jc w:val="both"/>
      </w:pPr>
      <w:r>
        <w:rPr>
          <w:rFonts w:ascii="Times New Roman"/>
          <w:b w:val="false"/>
          <w:i w:val="false"/>
          <w:color w:val="000000"/>
          <w:sz w:val="28"/>
        </w:rPr>
        <w:t>
      Көрсетілген мәліметтерді беру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Мүше мемлекеттердің уәкілетті органдарының арасындағы ақпараттық өзара іс-қимыл регламенті) сәйкес мүше мемлекеттердің уәкілетті органдарының арасындағы ақпараттық өзара іс-қимыл жағдайында жүзеге асырылады.</w:t>
      </w:r>
    </w:p>
    <w:p>
      <w:pPr>
        <w:spacing w:after="0"/>
        <w:ind w:left="0"/>
        <w:jc w:val="both"/>
      </w:pPr>
      <w:r>
        <w:rPr>
          <w:rFonts w:ascii="Times New Roman"/>
          <w:b w:val="false"/>
          <w:i w:val="false"/>
          <w:color w:val="000000"/>
          <w:sz w:val="28"/>
        </w:rPr>
        <w:t>
      Тауарларды таңбалау ақпараттық жүйесінің ұлттық компоненттеріне енгізілген тауарлар туралы мәліметтерді үндестіру мақсатында берілетін мәліметтердің түріне қарай тауарларды таңбалау ақпараттық жүйесінің ұлттық компоненттеріндегі тауарлар туралы мәліметтерді үндестіру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тауарларды таңбалау ақпараттық жүйесінің ұлттық компонентіне енгізілген тауар туралы мәліметтерді басқа мүше мемлекеттердің уәкілетті органдарына беру;</w:t>
      </w:r>
    </w:p>
    <w:p>
      <w:pPr>
        <w:spacing w:after="0"/>
        <w:ind w:left="0"/>
        <w:jc w:val="both"/>
      </w:pPr>
      <w:r>
        <w:rPr>
          <w:rFonts w:ascii="Times New Roman"/>
          <w:b w:val="false"/>
          <w:i w:val="false"/>
          <w:color w:val="000000"/>
          <w:sz w:val="28"/>
        </w:rPr>
        <w:t>
      тауарларды таңбалау ақпараттық жүйесінің ұлттық компонентіне енгізілген тауар туралы өзгертілген мәліметтерді басқа мүше мемлекеттердің уәкілетті органдарына беру.</w:t>
      </w:r>
    </w:p>
    <w:p>
      <w:pPr>
        <w:spacing w:after="0"/>
        <w:ind w:left="0"/>
        <w:jc w:val="both"/>
      </w:pPr>
      <w:r>
        <w:rPr>
          <w:rFonts w:ascii="Times New Roman"/>
          <w:b w:val="false"/>
          <w:i w:val="false"/>
          <w:color w:val="000000"/>
          <w:sz w:val="28"/>
        </w:rPr>
        <w:t xml:space="preserve">
      Көрсетілген мәліметтерді беру Мүше мемлекеттердің уәкілетті органдарының арасындағы ақпараттық өзара іс-қимыл регламентіне сәйкес мүше мемлекеттердің уәкілетті органдарының арасындағы ақпараттық өзара іс-қимыл жағдайында жүзеге асырылады. </w:t>
      </w:r>
    </w:p>
    <w:p>
      <w:pPr>
        <w:spacing w:after="0"/>
        <w:ind w:left="0"/>
        <w:jc w:val="both"/>
      </w:pPr>
      <w:r>
        <w:rPr>
          <w:rFonts w:ascii="Times New Roman"/>
          <w:b w:val="false"/>
          <w:i w:val="false"/>
          <w:color w:val="000000"/>
          <w:sz w:val="28"/>
        </w:rPr>
        <w:t>
      Тауарды сәйкестендіру құралдарымен таңбалау енгізілмеген мүше мемлекеттің шаруашылық жүргізуші субъектісіне тапсырыс беру (тіркеу) және тауарды сәйкестендіру құралдарымен таңбалау енгізілген мүше мемлекеттің уәкілетті органынан таңбалау кодтарын (тіркелген таңбалау кодтарын) алу, сондай-ақ көрсетілген таңбалау кодтарын пайдалану және оларды трансшекаралық сауда шеңберінде сатуға арналған тауарларға салу туралы ақпаратты кейіннен ұсыну мақсатында таңбалау кодтары туралы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таңбалау кодтарын генерациялауға тапсырыс үшін мәліметтер беру және генерацияланған таңбалау кодтары туралы мәліметтер алу;</w:t>
      </w:r>
    </w:p>
    <w:p>
      <w:pPr>
        <w:spacing w:after="0"/>
        <w:ind w:left="0"/>
        <w:jc w:val="both"/>
      </w:pPr>
      <w:r>
        <w:rPr>
          <w:rFonts w:ascii="Times New Roman"/>
          <w:b w:val="false"/>
          <w:i w:val="false"/>
          <w:color w:val="000000"/>
          <w:sz w:val="28"/>
        </w:rPr>
        <w:t>
      таңбалау кодтарын тіркеу үшін мәліметтер беру және тіркелген таңбалау кодтары туралы мәліметтер алу;</w:t>
      </w:r>
    </w:p>
    <w:p>
      <w:pPr>
        <w:spacing w:after="0"/>
        <w:ind w:left="0"/>
        <w:jc w:val="both"/>
      </w:pPr>
      <w:r>
        <w:rPr>
          <w:rFonts w:ascii="Times New Roman"/>
          <w:b w:val="false"/>
          <w:i w:val="false"/>
          <w:color w:val="000000"/>
          <w:sz w:val="28"/>
        </w:rPr>
        <w:t>
      таңбалау кодтарын шаруашылық жүргізуші субъектісінің пайдалануы туралы ақпарат беру.</w:t>
      </w:r>
    </w:p>
    <w:p>
      <w:pPr>
        <w:spacing w:after="0"/>
        <w:ind w:left="0"/>
        <w:jc w:val="both"/>
      </w:pPr>
      <w:r>
        <w:rPr>
          <w:rFonts w:ascii="Times New Roman"/>
          <w:b w:val="false"/>
          <w:i w:val="false"/>
          <w:color w:val="000000"/>
          <w:sz w:val="28"/>
        </w:rPr>
        <w:t>
      Таңбалау кодтары туралы мәліметтерді ұсыну рәсімдерінің тобына енгізілген рәсімдер сәйкестендіру құралдарын өзара тану болмаған жағдайда да өз аумақтарында тауарларды таңбалауды енгізген мүше мемлекеттер арасындағы трансшекаралық сауда шеңберіндегі өзара іс-қимылдың орындалуы мүмкін.</w:t>
      </w:r>
    </w:p>
    <w:p>
      <w:pPr>
        <w:spacing w:after="0"/>
        <w:ind w:left="0"/>
        <w:jc w:val="both"/>
      </w:pPr>
      <w:r>
        <w:rPr>
          <w:rFonts w:ascii="Times New Roman"/>
          <w:b w:val="false"/>
          <w:i w:val="false"/>
          <w:color w:val="000000"/>
          <w:sz w:val="28"/>
        </w:rPr>
        <w:t>
      Көрсетілген мәліметтерді беру Мүше мемлекеттердің уәкілетті органдарының арасындағы ақпараттық өзара іс-қимыл регламентіне сәйкес мүше мемлекеттердің уәкілетті органдарының арасындағы ақпараттық өзара іс-қимыл жағдайында жүзеге асырылады.</w:t>
      </w:r>
    </w:p>
    <w:p>
      <w:pPr>
        <w:spacing w:after="0"/>
        <w:ind w:left="0"/>
        <w:jc w:val="both"/>
      </w:pPr>
      <w:r>
        <w:rPr>
          <w:rFonts w:ascii="Times New Roman"/>
          <w:b w:val="false"/>
          <w:i w:val="false"/>
          <w:color w:val="000000"/>
          <w:sz w:val="28"/>
        </w:rPr>
        <w:t>
      Келісімнің орындалуын мониторингтеу және бақылау мақсатында Комиссияның таңбаланған тауарлардың айналымы туралы ақпарат алуының қажеттігі жағдайында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 рәсімдері тобына енгізілген "Келісімнің орындалуын мониторингтеу және бақылау мақсатында Комиссияның таңбаланған тауарлар мен олардың сәйкестендіру құралдары туралы мәліметтер алуы" рәсімі орындалады.</w:t>
      </w:r>
    </w:p>
    <w:p>
      <w:pPr>
        <w:spacing w:after="0"/>
        <w:ind w:left="0"/>
        <w:jc w:val="both"/>
      </w:pPr>
      <w:r>
        <w:rPr>
          <w:rFonts w:ascii="Times New Roman"/>
          <w:b w:val="false"/>
          <w:i w:val="false"/>
          <w:color w:val="000000"/>
          <w:sz w:val="28"/>
        </w:rPr>
        <w:t>
      Комиссияның көрсетілген мәліметтерді алуы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регламентіне" (бұдан әрі – Мүше мемлекеттің уәкілетті органдары мен Комиссияның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xml:space="preserve">
      Мүдделі тұлғаға таңбаланған тауар мен оның сәйкестендіру құралы туралы мәліметтер беру кезінде тауарларды таңбалау ақпараттық жүйесі ұлттық компонентінің сервистері не Одақтың ақпараттық порталына орналастырылған тауарларды таңбалау ақпараттық жүйесінің  интеграциялық компоненті құрамындағы ақпараттық сервистер пайдаланылады. </w:t>
      </w:r>
    </w:p>
    <w:p>
      <w:pPr>
        <w:spacing w:after="0"/>
        <w:ind w:left="0"/>
        <w:jc w:val="both"/>
      </w:pPr>
      <w:r>
        <w:rPr>
          <w:rFonts w:ascii="Times New Roman"/>
          <w:b w:val="false"/>
          <w:i w:val="false"/>
          <w:color w:val="000000"/>
          <w:sz w:val="28"/>
        </w:rPr>
        <w:t>
      Мүдделі тұлғаның Одақтың ақпараттық порталына орналастырылған тауарларды таңбалау ақпараттық жүйесінің  интеграциялық компоненті құрамындағы ақпараттық сервистерді пайдалануы кезінде таңбаланған тауар мен сәйкестендіру құралы туралы мәліметтерді мүдделі тұлғаға беру рәсімдері тобына енгізілген жалпы процестің "Тауарларды таңбалаудың ақпараттық жүйесі интеграциялық компонентінің ақпараттық сервистері арқылы таңбаланған тауарлар мен сәйкестендіру құралдары туралы мәліметтер беру" рәсімін орындау жүзеге асырылады.</w:t>
      </w:r>
    </w:p>
    <w:p>
      <w:pPr>
        <w:spacing w:after="0"/>
        <w:ind w:left="0"/>
        <w:jc w:val="both"/>
      </w:pPr>
      <w:r>
        <w:rPr>
          <w:rFonts w:ascii="Times New Roman"/>
          <w:b w:val="false"/>
          <w:i w:val="false"/>
          <w:color w:val="000000"/>
          <w:sz w:val="28"/>
        </w:rPr>
        <w:t>
      Одақтың ақпараттық порталына орналастырылған тауарларды таңбалау ақпараттық жүйесінің  интеграциялық компоненті құрамындағы ақпараттық сервистер арқылы мүдделі тұлғаға таңбаланған тауар мен оның сәйкестендіру құралы туралы мәліметтер беру Мүше мемлекеттің уәкілетті органдары мен Комиссияның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Мүше мемлекеттің өз аумағында үшінші елдерден импортталатын және басқа мүше мемлекетте эмиссияланған сәйкестендіру құралдарымен таңбаланған тауарларды айналымға енгізу мүмкіндігін қамтамасыз ету мақсатында, сондай-ақ таңбаланған тауарларды сәйкестендіру құралдарының төлнұсқалығын тексеру қажет болған кезде сәйкестендіру құралдарының эмиссиясын және төлнұсқалығын растау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сәйкестендіру құралдарының эмиссиясын және үшінші елдерден импортталатын тауарларды айналымға енгізу мүмкіндігін растау;</w:t>
      </w:r>
    </w:p>
    <w:p>
      <w:pPr>
        <w:spacing w:after="0"/>
        <w:ind w:left="0"/>
        <w:jc w:val="both"/>
      </w:pPr>
      <w:r>
        <w:rPr>
          <w:rFonts w:ascii="Times New Roman"/>
          <w:b w:val="false"/>
          <w:i w:val="false"/>
          <w:color w:val="000000"/>
          <w:sz w:val="28"/>
        </w:rPr>
        <w:t>
      сәйкестендіру құралдарының түпнұсқалығын растау.</w:t>
      </w:r>
    </w:p>
    <w:p>
      <w:pPr>
        <w:spacing w:after="0"/>
        <w:ind w:left="0"/>
        <w:jc w:val="both"/>
      </w:pPr>
      <w:r>
        <w:rPr>
          <w:rFonts w:ascii="Times New Roman"/>
          <w:b w:val="false"/>
          <w:i w:val="false"/>
          <w:color w:val="000000"/>
          <w:sz w:val="28"/>
        </w:rPr>
        <w:t>
      Көрсетілген мәліметтерді ұсыну Мүше мемлекеттердің уәкілетті органдары арасындағы ақпараттық өзара іс-қимыл регламентіне сәйкес мүше мемлекеттердің уәкілетті органдары арасындағы ақпараттық өзара іс-қимыл кезінде жүзеге асырылады.</w:t>
      </w:r>
    </w:p>
    <w:p>
      <w:pPr>
        <w:spacing w:after="0"/>
        <w:ind w:left="0"/>
        <w:jc w:val="both"/>
      </w:pPr>
      <w:r>
        <w:rPr>
          <w:rFonts w:ascii="Times New Roman"/>
          <w:b w:val="false"/>
          <w:i w:val="false"/>
          <w:color w:val="000000"/>
          <w:sz w:val="28"/>
        </w:rPr>
        <w:t>
      Жалпы процесс рәсімдерін орындау кезінде ұсынылатын мәліметтердің форматы мен құрылымы алынуы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интеграцияланған ақпараттық жүйенің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болуға тиіс.</w:t>
      </w:r>
    </w:p>
    <w:bookmarkStart w:name="z44" w:id="41"/>
    <w:p>
      <w:pPr>
        <w:spacing w:after="0"/>
        <w:ind w:left="0"/>
        <w:jc w:val="both"/>
      </w:pPr>
      <w:r>
        <w:rPr>
          <w:rFonts w:ascii="Times New Roman"/>
          <w:b w:val="false"/>
          <w:i w:val="false"/>
          <w:color w:val="000000"/>
          <w:sz w:val="28"/>
        </w:rPr>
        <w:t>
      12. Келтірілген жалпы процесс құрылымының сипаттамасы 1-суретте көрсетілген.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1-сурет. Жалпы процестің құрылымы</w:t>
      </w:r>
    </w:p>
    <w:bookmarkEnd w:id="42"/>
    <w:bookmarkStart w:name="z46" w:id="43"/>
    <w:p>
      <w:pPr>
        <w:spacing w:after="0"/>
        <w:ind w:left="0"/>
        <w:jc w:val="both"/>
      </w:pPr>
      <w:r>
        <w:rPr>
          <w:rFonts w:ascii="Times New Roman"/>
          <w:b w:val="false"/>
          <w:i w:val="false"/>
          <w:color w:val="000000"/>
          <w:sz w:val="28"/>
        </w:rPr>
        <w:t>
      13. Операциялардың тәптіштелген сипаттамасын қоса алғанда, өз мақсаты бойынша топтастырылған жалпы процесс рәсімдерін орындау тәртібі осы Қағидалардың VІІІ бөлімінде келтірілген.</w:t>
      </w:r>
    </w:p>
    <w:bookmarkEnd w:id="43"/>
    <w:bookmarkStart w:name="z47" w:id="44"/>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тәртібінің арасындағы байланысты көрсететін жалпы схема келтіріледі. Рәсімдердің жалпы схемасы UML (модельдеудің бірдейлендірілген тілі – Unified Modeling Language) пайдаланыла отырып құрылған және мәтіндік сипаттамамен жабдықталған.</w:t>
      </w:r>
    </w:p>
    <w:bookmarkEnd w:id="44"/>
    <w:bookmarkStart w:name="z48" w:id="45"/>
    <w:p>
      <w:pPr>
        <w:spacing w:after="0"/>
        <w:ind w:left="0"/>
        <w:jc w:val="left"/>
      </w:pPr>
      <w:r>
        <w:rPr>
          <w:rFonts w:ascii="Times New Roman"/>
          <w:b/>
          <w:i w:val="false"/>
          <w:color w:val="000000"/>
        </w:rPr>
        <w:t xml:space="preserve"> 4. Трансшекаралық сауда шеңберіндегі таңбаланған тауарлар айналымы туралы мәліметтер беру рәсімдерінің тобы</w:t>
      </w:r>
    </w:p>
    <w:bookmarkEnd w:id="45"/>
    <w:bookmarkStart w:name="z49" w:id="46"/>
    <w:p>
      <w:pPr>
        <w:spacing w:after="0"/>
        <w:ind w:left="0"/>
        <w:jc w:val="both"/>
      </w:pPr>
      <w:r>
        <w:rPr>
          <w:rFonts w:ascii="Times New Roman"/>
          <w:b w:val="false"/>
          <w:i w:val="false"/>
          <w:color w:val="000000"/>
          <w:sz w:val="28"/>
        </w:rPr>
        <w:t>
      15. Импорттаушыдан тауарларды таңбалау ақпараттық жүйесінің ұлттық компонентіне сатып алынған тауарларға қондырылған және (немесе) тауардың дара тұтынушылық қаптамасына, тауарлардың топтық немесе көліктік қаптамаларына қондырылған сәйкестендіру құралдары туралы мәліметтерді қамтитын сұрау салу келіп түскен жағдайда, егер қаптамалардың мұндай түрлерін таңбалау Одақ құқығымен көзделсе, импорттаушы тіркелген мүше мемлекеттің уәкілетті органы алынған ақпаратты экспорттаушы тіркелген мүше мемлекеттің уәкілетті органына жібереді. Экспорттаушы тіркелген мүше мемлекеттің уәкілетті органы сұрау салуда көрсетілген сәйкестендіру құралдарымен таңбаланған және (немесе) тауардың дара тұтынушылық қаптамасына және (немесе) сәйкестендіру құралдары сұрау салуда көрсетілген тауардың топтық немесе көліктік қаптамасына енгізілген тауарлар туралы мәліметтерді, сондай-ақ осындай тауарлардың мәртебесі туралы мәліметтерді, не сұратылған мәліметтердің жоқтығы туралы ақпаратты қалыптастырады және импорттаушы тіркелген мүше мемлекеттің уәкілетті органына ұсынады. Ақпараттық өзара іс-қимылды жүзеге асыру кезінде "Трансшекаралық сауда шеңберінде сатып алынып таңбаланған тауарлар туралы мәліметтер сұрату және беру" (P.LS.03.PRC.010) рәсімі орындалады.</w:t>
      </w:r>
    </w:p>
    <w:bookmarkEnd w:id="46"/>
    <w:p>
      <w:pPr>
        <w:spacing w:after="0"/>
        <w:ind w:left="0"/>
        <w:jc w:val="both"/>
      </w:pPr>
      <w:r>
        <w:rPr>
          <w:rFonts w:ascii="Times New Roman"/>
          <w:b w:val="false"/>
          <w:i w:val="false"/>
          <w:color w:val="000000"/>
          <w:sz w:val="28"/>
        </w:rPr>
        <w:t>
      Тауарларды таңбалау ақпараттық жүйесінің ұлттық компонентіне таңбаланған тауарларды импорттаушының есепке алуға қабылдағаны туралы мәліметтер келіп түскен жағдайда, импорттаушы тіркелген мүше мемлекеттің уәкілетті органы есепке алуға қабылданған таңбаланған тауарлар мен олардың сәйкестендіру құралдары туралы мәліметтерді қалыптастырады және экспорттаушы тіркелген мүше мемлекеттің уәкілетті органына жібереді. Экспорттаушы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"Трансшекаралық сауда шеңберінде сатып алынған, есепке алуға қабылданатын таңбаланған тауарлар туралы мәліметтер беру" (P.LS.03.PRC.011) рәсімі орындалады.</w:t>
      </w:r>
    </w:p>
    <w:p>
      <w:pPr>
        <w:spacing w:after="0"/>
        <w:ind w:left="0"/>
        <w:jc w:val="both"/>
      </w:pPr>
      <w:r>
        <w:rPr>
          <w:rFonts w:ascii="Times New Roman"/>
          <w:b w:val="false"/>
          <w:i w:val="false"/>
          <w:color w:val="000000"/>
          <w:sz w:val="28"/>
        </w:rPr>
        <w:t>
      Тауарларды таңбалау ақпараттық жүйесінің ұлттық компонентіне таңбаланған тауарларды импорттаушының есепке алуға қабылдаудан бас тартуы туралы мәліметтер келіп түскен жағдайда, импорттаушы тіркелген мүше мемлекеттің уәкілетті органы импорттаушы есепке алуға қабылдаудан бас тартқан таңбаланған тауарлар мен олардың сәйкестендіру құралдары туралы мәліметтерді қалыптастырады және оларды экспорттаушы тіркелген мүше мемлекеттің уәкілетті органына жібереді. Экспорттаушы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"Трансшекаралық сауда шеңберінде сатып алынып таңбаланған тауарларды есепке алуға қабылдаудан бас тарту туралы мәліметтер беру" (P.LS.03.PRC.012) рәсімі орындалады.</w:t>
      </w:r>
    </w:p>
    <w:p>
      <w:pPr>
        <w:spacing w:after="0"/>
        <w:ind w:left="0"/>
        <w:jc w:val="both"/>
      </w:pPr>
      <w:r>
        <w:rPr>
          <w:rFonts w:ascii="Times New Roman"/>
          <w:b w:val="false"/>
          <w:i w:val="false"/>
          <w:color w:val="000000"/>
          <w:sz w:val="28"/>
        </w:rPr>
        <w:t xml:space="preserve">
      Экспорттаушыдан тауарларды таңбалау ақпараттық жүйесінің ұлттық компонентіне трансшекаралық сауда шеңберінде сатылып таңбаланған тауарлар туралы ақпарат келіп түскен жағдайда және егер Одақ құқығында осындай тауарлар үшін ақпараттандырудың тиісті рәсімі көзделген жағдайда, экспорттаушы тіркелген уәкілетті орган таңбаланған осындай тауарлар және сатылған тауарларға қондырылған және (немесе) тауарлардың дара тұтынушылық қаптамасына, тауарлардың топтық немесе көліктік қаптамаларына қондырылған сәйкестендіру құралдары туралы алынған ақпаратты, егер қаптамалардың осындай түрлерін таңбалау Одақ құқығында көзделсе,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"Экспорттаушының (сатушының) трансшекаралық сауда шеңберінде таңбаланған тауарларды сатуы туралы хабардар ету" (P.LS.03.PRC.013) рәсімі орындалады. </w:t>
      </w:r>
    </w:p>
    <w:p>
      <w:pPr>
        <w:spacing w:after="0"/>
        <w:ind w:left="0"/>
        <w:jc w:val="both"/>
      </w:pPr>
      <w:r>
        <w:rPr>
          <w:rFonts w:ascii="Times New Roman"/>
          <w:b w:val="false"/>
          <w:i w:val="false"/>
          <w:color w:val="000000"/>
          <w:sz w:val="28"/>
        </w:rPr>
        <w:t xml:space="preserve">
      Экспорттаушыдан тауарларды таңбалау ақпараттық жүйесінің ұлттық компонентіне трансшекаралық сауда шеңберінде сатылып таңбаланған тауарлар туралы бұрын берілген ақпараттың күшін жою қажеттігі туралы ақпарат келіп түскен жағдайда және егер экспорттаушы тіркелген мүше мемлекеттің уәкілетті органы "Экспорттаушының (сатушының) трансшекаралық сауда шеңберінде таңбаланған тауарларды сатуы туралы хабардар ету" (P.LS.03.PRC.013) рәсімінің шеңберінде хабардар етудің тиісті рәсімін бұған дейін орындаған жағдайда, экспорттаушы тіркелген мүше мемлекеттің уәкілетті органы осындай таңбаланған тауарлар және сатылған тауарларға қондырылған және (немесе) тауарлардың дара тұтынушылық қаптамасына, тауарлардың топтық немесе көліктік қаптамаларына қондырылған сәйкестендіру құралдары туралы алынған ақпаратты, егер қаптамалардың осындай түрлерін таңбалау Одақ құқығында көзделсе,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"Экспорттаушының (сатушының) трансшекаралық сауда шеңберінде таңбаланған тауарларды сатуы туралы мәліметтердің күшін жою" (P.LS.03.PRC.014) рәсімі орындалады. </w:t>
      </w:r>
    </w:p>
    <w:bookmarkStart w:name="z50" w:id="47"/>
    <w:p>
      <w:pPr>
        <w:spacing w:after="0"/>
        <w:ind w:left="0"/>
        <w:jc w:val="both"/>
      </w:pPr>
      <w:r>
        <w:rPr>
          <w:rFonts w:ascii="Times New Roman"/>
          <w:b w:val="false"/>
          <w:i w:val="false"/>
          <w:color w:val="000000"/>
          <w:sz w:val="28"/>
        </w:rPr>
        <w:t>
      16. Трансшекаралық сауда шеңберіндегі таңбаланған тауарлар айналымы туралы мәліметтер беру рәсімдері тобының келтірілген сипаттамасы 2-суретте көрсетілген.</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438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2-сурет. Трансшекаралық сауда шеңберіндегі таңбаланған тауарлар айналымы туралы мәліметтер беру рәсімдері тобының жалпы схемасы</w:t>
      </w:r>
    </w:p>
    <w:bookmarkEnd w:id="48"/>
    <w:bookmarkStart w:name="z52" w:id="49"/>
    <w:p>
      <w:pPr>
        <w:spacing w:after="0"/>
        <w:ind w:left="0"/>
        <w:jc w:val="both"/>
      </w:pPr>
      <w:r>
        <w:rPr>
          <w:rFonts w:ascii="Times New Roman"/>
          <w:b w:val="false"/>
          <w:i w:val="false"/>
          <w:color w:val="000000"/>
          <w:sz w:val="28"/>
        </w:rPr>
        <w:t>
      17. Трансшекаралық сауда шеңберіндегі таңбаланған тауарлар айналымы туралы мәліметтер беру рәсімдерінің тобына кіретін жалпы процесс рәсімдерінің тізбесі 2-кестеде келтірілген.</w:t>
      </w:r>
    </w:p>
    <w:bookmarkEnd w:id="49"/>
    <w:bookmarkStart w:name="z53" w:id="50"/>
    <w:p>
      <w:pPr>
        <w:spacing w:after="0"/>
        <w:ind w:left="0"/>
        <w:jc w:val="both"/>
      </w:pPr>
      <w:r>
        <w:rPr>
          <w:rFonts w:ascii="Times New Roman"/>
          <w:b w:val="false"/>
          <w:i w:val="false"/>
          <w:color w:val="000000"/>
          <w:sz w:val="28"/>
        </w:rPr>
        <w:t>
      2-кесте</w:t>
      </w:r>
    </w:p>
    <w:bookmarkEnd w:id="50"/>
    <w:bookmarkStart w:name="z54" w:id="51"/>
    <w:p>
      <w:pPr>
        <w:spacing w:after="0"/>
        <w:ind w:left="0"/>
        <w:jc w:val="left"/>
      </w:pPr>
      <w:r>
        <w:rPr>
          <w:rFonts w:ascii="Times New Roman"/>
          <w:b/>
          <w:i w:val="false"/>
          <w:color w:val="000000"/>
        </w:rPr>
        <w:t xml:space="preserve"> Трансшекаралық сауда шеңберіндегі таңбаланған тауарлар айналымы туралы мәліметтер беру рәсімдерінің тобына кіретін жалпы процесс рәсімдерінің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 туралы мәліметтер сұрату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экспорттаушы тіркелген мүше мемлекеттің уәкілетті органынан сұрау салуда көрсетілген және (немесе) тауардың дара тұтынушылық қаптамасына, сәйкестендіру құралдары сұрау салуда көрсетілген тауарлардың топтық немесе көліктік қаптамаларына енгізілген сәйкестендіру құралдарымен таңбаланған тауарлар туралы мәліметтер алу мақсатында трансшекаралық сауда шеңберінде сатып алынған осындай таңбаланған тауарлар туралы мәліметтерге сұрау салуды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есепке алуға қабылданатын  таңбаланған тауарлар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сатып алынған және импорттаушы есепке алуға қабылдаған таңбаланған тауарлар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P.LS.03.PRC.012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есепке алуға қабылдаудан бас тарту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сатып алынған, импорттаушы оларды есепке қабылдаудан бас тартқан таңбаланған тауарлар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трансшекаралық сауда шеңберінде сатылған таңбаланған тауарлар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мәліметтердің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таңбаланған тауарларды трансшекаралық сауда шеңберінде сату туралы бұрын берілген мәліметтердің күшін жою туралы мәліметтер беруге арналған</w:t>
            </w:r>
          </w:p>
        </w:tc>
      </w:tr>
    </w:tbl>
    <w:bookmarkStart w:name="z55" w:id="52"/>
    <w:p>
      <w:pPr>
        <w:spacing w:after="0"/>
        <w:ind w:left="0"/>
        <w:jc w:val="left"/>
      </w:pPr>
      <w:r>
        <w:rPr>
          <w:rFonts w:ascii="Times New Roman"/>
          <w:b/>
          <w:i w:val="false"/>
          <w:color w:val="000000"/>
        </w:rPr>
        <w:t xml:space="preserve"> 5. Тауарларды таңбалау ақпараттық жүйесінің ұлттық компоненттеріндегі тауарлар туралы мәліметтерді үндестіру рәсімдерінің тобы</w:t>
      </w:r>
    </w:p>
    <w:bookmarkEnd w:id="52"/>
    <w:bookmarkStart w:name="z56" w:id="53"/>
    <w:p>
      <w:pPr>
        <w:spacing w:after="0"/>
        <w:ind w:left="0"/>
        <w:jc w:val="both"/>
      </w:pPr>
      <w:r>
        <w:rPr>
          <w:rFonts w:ascii="Times New Roman"/>
          <w:b w:val="false"/>
          <w:i w:val="false"/>
          <w:color w:val="000000"/>
          <w:sz w:val="28"/>
        </w:rPr>
        <w:t>
      18. Экспорттаушының тауарларды таңбалау ақпараттық жүйесінің ұлттық компонентіне оларды таңбалау Одақтың құқығына немесе ұлттық заңнамаға сәйкес мүше мемлекеттерде жүзеге асырылатын және оларды сатуды трансшекаралық сауда шеңберінде жүзеге асыру жоспарланып отырған тауар туралы ақпарат келіп түскен жағдайда, экспорттаушы тіркелген мүше мемлекеттің уәкілетті органы тауар туралы алынған мәліметтерді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 орындалады.</w:t>
      </w:r>
    </w:p>
    <w:bookmarkEnd w:id="53"/>
    <w:p>
      <w:pPr>
        <w:spacing w:after="0"/>
        <w:ind w:left="0"/>
        <w:jc w:val="both"/>
      </w:pPr>
      <w:r>
        <w:rPr>
          <w:rFonts w:ascii="Times New Roman"/>
          <w:b w:val="false"/>
          <w:i w:val="false"/>
          <w:color w:val="000000"/>
          <w:sz w:val="28"/>
        </w:rPr>
        <w:t>
      Экспорттаушыдан тауарларды таңбалау ақпараттық жүйесінің ұлттық компонентіне оларды таңбалау Одақтың құқығына немесе ұлттық заңнамаға сәйкес мүше мемлекеттерде жүзеге асырылатын және оларды сатуды трансшекаралық сауда шеңберінде жүзеге асыру жоспарланып отырған тауар туралы өзгертілген ақпарат келіп түскен жағдайда, экспорттаушы тіркелген мүше мемлекеттің уәкілетті органы тауар туралы алынған өзгертілген мәліметтерді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Ақпараттық өзара іс-қимылды жүзеге асыру кезінде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 (P.LS.03.PRC.016) рәсімі орындалады.</w:t>
      </w:r>
    </w:p>
    <w:bookmarkStart w:name="z57" w:id="54"/>
    <w:p>
      <w:pPr>
        <w:spacing w:after="0"/>
        <w:ind w:left="0"/>
        <w:jc w:val="both"/>
      </w:pPr>
      <w:r>
        <w:rPr>
          <w:rFonts w:ascii="Times New Roman"/>
          <w:b w:val="false"/>
          <w:i w:val="false"/>
          <w:color w:val="000000"/>
          <w:sz w:val="28"/>
        </w:rPr>
        <w:t>
      19. Тауарларды таңбалау ақпараттық жүйесінің ұлттық компоненттеріндегі тауарлар туралы мәліметтерді үндестіру рәсімдері тобының келтірілген сипаттамасы 3-суретте көрсетілген.</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3-сурет. Тауарларды таңбалау ақпараттық жүйесінің ұлттық компоненттеріндегі тауарлар туралы мәліметтерді үндестіру рәсімдері тобының жалпы схемасы</w:t>
      </w:r>
    </w:p>
    <w:bookmarkEnd w:id="55"/>
    <w:bookmarkStart w:name="z59" w:id="56"/>
    <w:p>
      <w:pPr>
        <w:spacing w:after="0"/>
        <w:ind w:left="0"/>
        <w:jc w:val="both"/>
      </w:pPr>
      <w:r>
        <w:rPr>
          <w:rFonts w:ascii="Times New Roman"/>
          <w:b w:val="false"/>
          <w:i w:val="false"/>
          <w:color w:val="000000"/>
          <w:sz w:val="28"/>
        </w:rPr>
        <w:t>
      20. Тауарларды таңбалау ақпараттық жүйесінің ұлттық компоненттеріндегі тауарлар туралы мәліметтерді үндестіру рәсімдері тобына кіретін жалпы процесс рәсімдерінің тізбесі 3-кестеде келтірілген.</w:t>
      </w:r>
    </w:p>
    <w:bookmarkEnd w:id="56"/>
    <w:bookmarkStart w:name="z60" w:id="57"/>
    <w:p>
      <w:pPr>
        <w:spacing w:after="0"/>
        <w:ind w:left="0"/>
        <w:jc w:val="both"/>
      </w:pPr>
      <w:r>
        <w:rPr>
          <w:rFonts w:ascii="Times New Roman"/>
          <w:b w:val="false"/>
          <w:i w:val="false"/>
          <w:color w:val="000000"/>
          <w:sz w:val="28"/>
        </w:rPr>
        <w:t>
      3-кесте</w:t>
      </w:r>
    </w:p>
    <w:bookmarkEnd w:id="57"/>
    <w:bookmarkStart w:name="z61" w:id="58"/>
    <w:p>
      <w:pPr>
        <w:spacing w:after="0"/>
        <w:ind w:left="0"/>
        <w:jc w:val="left"/>
      </w:pPr>
      <w:r>
        <w:rPr>
          <w:rFonts w:ascii="Times New Roman"/>
          <w:b/>
          <w:i w:val="false"/>
          <w:color w:val="000000"/>
        </w:rPr>
        <w:t xml:space="preserve"> Тауарларды таңбалау ақпараттық жүйесінің ұлттық компоненттеріндегі тауарлар туралы мәліметтерді үндестіру рәсімдері тобына кіретін жалпы процесс рәсімдерінің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таңбалануы Одақтың құқығына сәйкес мүше мемлекеттерде жүзеге асырылатын және оларды сатуды трансшекаралық сауда шеңберінде жүзеге асыру жоспарланып отырған тауар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таңбалануы Одақтың құқығына сәйкес мүше мемлекеттерде жүзеге асырылатын және оларды сатуды трансшекаралық сауда шеңберінде жүзеге асыру жоспарланып отырған тауар туралы өзгертілген мәліметтер беруге арналған</w:t>
            </w:r>
          </w:p>
        </w:tc>
      </w:tr>
    </w:tbl>
    <w:bookmarkStart w:name="z62" w:id="59"/>
    <w:p>
      <w:pPr>
        <w:spacing w:after="0"/>
        <w:ind w:left="0"/>
        <w:jc w:val="left"/>
      </w:pPr>
      <w:r>
        <w:rPr>
          <w:rFonts w:ascii="Times New Roman"/>
          <w:b/>
          <w:i w:val="false"/>
          <w:color w:val="000000"/>
        </w:rPr>
        <w:t xml:space="preserve"> 6. Таңбалау кодтары туралы мәліметтер беру рәсімдерінің тобы</w:t>
      </w:r>
    </w:p>
    <w:bookmarkEnd w:id="59"/>
    <w:bookmarkStart w:name="z63" w:id="60"/>
    <w:p>
      <w:pPr>
        <w:spacing w:after="0"/>
        <w:ind w:left="0"/>
        <w:jc w:val="both"/>
      </w:pPr>
      <w:r>
        <w:rPr>
          <w:rFonts w:ascii="Times New Roman"/>
          <w:b w:val="false"/>
          <w:i w:val="false"/>
          <w:color w:val="000000"/>
          <w:sz w:val="28"/>
        </w:rPr>
        <w:t xml:space="preserve">
      21. Тауарларды таңбалау жүйесінің базалық моделінің III бөлімінде айқындалған өзара іс-қимылды іске асыру кезінде шаруашылық жүргізуші субъектіден тауарларды таңбалаудың ақпараттық жүйесінің ұлттық компонентіне сәйкестендіру құралдарын қалыптастыру және оларды  трансшекаралық сауда шеңберінде сатуды жүзеге асыру жоспарланып отырған тауарларға салу үшін таңбалау кодтарын генерациялауға сұрау салу келіп түскен жағдайда, экспорттаушы тіркелген мүше мемлекеттің уәкілетті органы импорттаушы тіркелген мүше мемлекеттің уәкілетті органына таңбалау кодтарын генерациялауға тапсырыс беру үшін шаруашылық жүргізуші субъектіден алынған тауар туралы мәліметтерді, жібереді. Импорттаушы тіркелген мүше мемлекеттің уәкілетті органы осындай мәліметтерді қабылдауды және өңдеуді жүзеге асырады және экспорттаушы тіркелген мүше мемлекеттің уәкілетті органына тауар туралы алынған мәліметтерге сәйкес генерацияланған таңбалау кодтары туралы мәліметтерді қамтитын жауапты, не таңбалау кодтарын генерациялаудан бас тарту туралы ақпаратты жібереді. Ақпараттық өзара іс-қимылды жүзеге асыру кезінде "Таңбалау кодтарына тапсырыс беру және генерацияланған таңбалау кодтары туралы мәліметтер алу үшін мәліметтер беру" (P.LS.03.PRC.017) рәсімі орындалады. </w:t>
      </w:r>
    </w:p>
    <w:bookmarkEnd w:id="60"/>
    <w:p>
      <w:pPr>
        <w:spacing w:after="0"/>
        <w:ind w:left="0"/>
        <w:jc w:val="both"/>
      </w:pPr>
      <w:r>
        <w:rPr>
          <w:rFonts w:ascii="Times New Roman"/>
          <w:b w:val="false"/>
          <w:i w:val="false"/>
          <w:color w:val="000000"/>
          <w:sz w:val="28"/>
        </w:rPr>
        <w:t>
      Тауарларды таңбалау жүйесінің базалық моделінің III бөлімінде айқындалған өзара іс-қимылды іске асыру кезінде тауарларды таңбалаудың ақпараттық жүйесінің ұлттық компонентіне шаруашылық жүргізуші субъектіден сәйкестендіру құралдарын қалыптастыру үшін таңбалау кодтарын тіркеу және оларды трансшекаралық сауда шеңберінде сатуды жүзеге асыру жоспарланып отырған тауарларға салу үшін сұрау салу келіп түскен жағдайда, экспорттаушы тіркелген мүше мемлекеттің уәкілетті органы импорттаушы тіркелген мүше мемлекеттің уәкілетті органына шаруашылық жүргізуші субъектіден алынған таңбалау кодтарын тіркеу үшін тауар туралы мәліметтерді жібереді. Импорттаушы тіркелген мүше мемлекеттің уәкілетті органы осындай мәліметтерді қабылдауды және өңдеуді жүзеге асырады және экспорттаушы тіркелген мүше мемлекеттің уәкілетті органына тауар туралы алынған мәліметтерге сәйкес тіркелген таңбалау кодтары туралы мәліметтерді қамтитын жауапты, не таңбалау кодтарын тіркеуден бас тарту туралы ақпаратты жібереді. Ақпараттық өзара іс-қимылды жүзеге асыру кезінде "Таңбалау кодтарын тіркеу және тіркелген таңбалау кодтары туралы мәліметтер алу үшін мәліметтер беру" (P.LS.03.PRC.018) рәсімі орындалады.</w:t>
      </w:r>
    </w:p>
    <w:p>
      <w:pPr>
        <w:spacing w:after="0"/>
        <w:ind w:left="0"/>
        <w:jc w:val="both"/>
      </w:pPr>
      <w:r>
        <w:rPr>
          <w:rFonts w:ascii="Times New Roman"/>
          <w:b w:val="false"/>
          <w:i w:val="false"/>
          <w:color w:val="000000"/>
          <w:sz w:val="28"/>
        </w:rPr>
        <w:t>
      Шаруашылық жүргізуші субъектісі "Таңбалау кодтарына тапсырыс беру және генерацияланған таңбалау кодтары туралы мәліметтер алу үшін мәліметтер беру" (P.LS.03.PRC.017) немесе "Таңбалау кодтарын тіркеу және тіркелген таңбалау кодтары туралы мәліметтер алу үшін мәліметтер беру" (P.LS.03.PRC.018) рәсімдерінің шеңберінде генерацияланған таңбалау кодтары туралы мәліметтер немесе тіркелген таңбалау кодтары туралы мәліметтер алған жағдайда және осындай таңбалау кодтарын сәйкестендіру құралдарын қалыптастыру және оларды трансшекаралық саудаға арналған тауарларға қондыру  және осындай таңбалау кодтары туралы тиісті ақпаратты экспорттаушы тіркелген мүше мемлекеттің тауарларды таңбалау ақпараттық жүйесінің ұлттық компонентіне беру үшін экспорттаушы тіркелген мүше мемлекеттің уәкілетті органы шаруашылық жүргізуші субъектіден алынған таңбалау кодтарын пайдалану туралы ақпаратты импорттаушы тіркелген мүше мемлекеттің уәкілетті органына жібереді. Импорттаушы тіркелген мүше мемлекеттің уәкілетті органы осындай мәліметтерді қабылдауды және өңдеуді жүзеге асырады және экспорттаушы тіркелген мүше мемлекеттің уәкілетті органына таңбалау кодтарын пайдалану туралы ақпаратты өңдеу нәтижелері туралы хабарлама береді. Ақпараттық өзара іс-қимылды жүзеге асыру кезінде "Шаруашылық жүргізуші субъектінің таңбалау кодтарын пайдалану туралы ақпарат беруі" (P.LS.03.PRC.019) рәсімі орындалады.</w:t>
      </w:r>
    </w:p>
    <w:bookmarkStart w:name="z64" w:id="61"/>
    <w:p>
      <w:pPr>
        <w:spacing w:after="0"/>
        <w:ind w:left="0"/>
        <w:jc w:val="both"/>
      </w:pPr>
      <w:r>
        <w:rPr>
          <w:rFonts w:ascii="Times New Roman"/>
          <w:b w:val="false"/>
          <w:i w:val="false"/>
          <w:color w:val="000000"/>
          <w:sz w:val="28"/>
        </w:rPr>
        <w:t>
      22. Таңбалау кодтары туралы мәліметтер беру рәсімдері тобының келтірілген сипаттамасы 4-суретте көрсетілген.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4-сурет. Таңбалау кодтары туралы мәліметтер беру рәсімдері тобының жалпы схемасы</w:t>
      </w:r>
    </w:p>
    <w:bookmarkEnd w:id="62"/>
    <w:bookmarkStart w:name="z66" w:id="63"/>
    <w:p>
      <w:pPr>
        <w:spacing w:after="0"/>
        <w:ind w:left="0"/>
        <w:jc w:val="both"/>
      </w:pPr>
      <w:r>
        <w:rPr>
          <w:rFonts w:ascii="Times New Roman"/>
          <w:b w:val="false"/>
          <w:i w:val="false"/>
          <w:color w:val="000000"/>
          <w:sz w:val="28"/>
        </w:rPr>
        <w:t>
      23. Таңбалау кодтары туралы мәліметтер беру рәсімдерінің тобына кіретін жалпы процесс рәсімдерінің тізбесі 4-кестеде келтірілген.</w:t>
      </w:r>
    </w:p>
    <w:bookmarkEnd w:id="63"/>
    <w:bookmarkStart w:name="z67" w:id="64"/>
    <w:p>
      <w:pPr>
        <w:spacing w:after="0"/>
        <w:ind w:left="0"/>
        <w:jc w:val="both"/>
      </w:pPr>
      <w:r>
        <w:rPr>
          <w:rFonts w:ascii="Times New Roman"/>
          <w:b w:val="false"/>
          <w:i w:val="false"/>
          <w:color w:val="000000"/>
          <w:sz w:val="28"/>
        </w:rPr>
        <w:t>
      4-кесте</w:t>
      </w:r>
    </w:p>
    <w:bookmarkEnd w:id="64"/>
    <w:bookmarkStart w:name="z68" w:id="65"/>
    <w:p>
      <w:pPr>
        <w:spacing w:after="0"/>
        <w:ind w:left="0"/>
        <w:jc w:val="left"/>
      </w:pPr>
      <w:r>
        <w:rPr>
          <w:rFonts w:ascii="Times New Roman"/>
          <w:b/>
          <w:i w:val="false"/>
          <w:color w:val="000000"/>
        </w:rPr>
        <w:t xml:space="preserve"> Таңбалау кодтары туралы мәліметтер беру рәсімдерінің тобына кіретін жалпы процесс рәсімдерінің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кодтарына тапсырыс беру және генерацияланған таңбалау кодтары туралы мәліметтер алу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таңбалау кодтарын сәйкестендіру құралдарын қалыптастыру және оларды сатуды трансшекаралық сауда шеңберінде жүзеге асыру жоспарланып отырған тауарларға оларды қондыру үшін одан әрі пайдалану мақсатында таңбалау кодтарын генерациялау үшін қажетті мәліметтерді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және тіркелген таңбалау кодтары туралы мәліметтер алу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таңбалау кодтарын сәйкестендіру құралдарын қалыптастыру және оларды сатуды трансшекаралық сауда шеңберінде жүзеге асыру жоспарланып отырған тауарларға оларды қондыру үшін одан әрі пайдалану мақсатында таңбалау кодтарын тіркеу үшін қажетті мәліметтерді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субъектісінің таңбалау кодтарын пайдалану туралы ақпарат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сәйкестендіру құралдарын қалыптастыру және оларды сатуды трансшекаралық сауда шеңберінде жүзеге асыру жоспарланып отырған тауарларға оларды қондыру кезінде таңбалау кодтары пайдаланылған жағдайда оларды шаруашылық жүргізуші субъектінің пайдалануы туралы беруге арналған</w:t>
            </w:r>
          </w:p>
        </w:tc>
      </w:tr>
    </w:tbl>
    <w:bookmarkStart w:name="z69" w:id="66"/>
    <w:p>
      <w:pPr>
        <w:spacing w:after="0"/>
        <w:ind w:left="0"/>
        <w:jc w:val="left"/>
      </w:pPr>
      <w:r>
        <w:rPr>
          <w:rFonts w:ascii="Times New Roman"/>
          <w:b/>
          <w:i w:val="false"/>
          <w:color w:val="000000"/>
        </w:rPr>
        <w:t xml:space="preserve"> 7.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рәсімдерінің тобы</w:t>
      </w:r>
    </w:p>
    <w:bookmarkEnd w:id="66"/>
    <w:bookmarkStart w:name="z70" w:id="67"/>
    <w:p>
      <w:pPr>
        <w:spacing w:after="0"/>
        <w:ind w:left="0"/>
        <w:jc w:val="both"/>
      </w:pPr>
      <w:r>
        <w:rPr>
          <w:rFonts w:ascii="Times New Roman"/>
          <w:b w:val="false"/>
          <w:i w:val="false"/>
          <w:color w:val="000000"/>
          <w:sz w:val="28"/>
        </w:rPr>
        <w:t>
      24. Комиссия Келісімнің орындалуын мониторингтеу және бақылау мақсатында мүше мемлекеттің мәліметтер беретін уәкілетті органынан таңбаланған тауарлар мен олардың сәйкестендіру құралдары туралы мәліметтерді сұратады. Мүше мемлекеттің мәліметтер беретін уәкілетті органы алынған сұрау салуды өңдейді және сұрау салуда көрсетілген параметрлерге сәйкес мәліметтер береді.</w:t>
      </w:r>
    </w:p>
    <w:bookmarkEnd w:id="67"/>
    <w:p>
      <w:pPr>
        <w:spacing w:after="0"/>
        <w:ind w:left="0"/>
        <w:jc w:val="both"/>
      </w:pPr>
      <w:r>
        <w:rPr>
          <w:rFonts w:ascii="Times New Roman"/>
          <w:b w:val="false"/>
          <w:i w:val="false"/>
          <w:color w:val="000000"/>
          <w:sz w:val="28"/>
        </w:rPr>
        <w:t>
      Ақпараттық өзара іс-қимылды жүзеге асыру кезінде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 орындалады.</w:t>
      </w:r>
    </w:p>
    <w:bookmarkStart w:name="z71" w:id="68"/>
    <w:p>
      <w:pPr>
        <w:spacing w:after="0"/>
        <w:ind w:left="0"/>
        <w:jc w:val="both"/>
      </w:pPr>
      <w:r>
        <w:rPr>
          <w:rFonts w:ascii="Times New Roman"/>
          <w:b w:val="false"/>
          <w:i w:val="false"/>
          <w:color w:val="000000"/>
          <w:sz w:val="28"/>
        </w:rPr>
        <w:t>
      25.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 тобының келтірілген сипаттамасы 5-суретте көрсетілген.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5-сурет.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 тобының жалпы схемасы</w:t>
      </w:r>
    </w:p>
    <w:bookmarkEnd w:id="69"/>
    <w:bookmarkStart w:name="z73" w:id="70"/>
    <w:p>
      <w:pPr>
        <w:spacing w:after="0"/>
        <w:ind w:left="0"/>
        <w:jc w:val="both"/>
      </w:pPr>
      <w:r>
        <w:rPr>
          <w:rFonts w:ascii="Times New Roman"/>
          <w:b w:val="false"/>
          <w:i w:val="false"/>
          <w:color w:val="000000"/>
          <w:sz w:val="28"/>
        </w:rPr>
        <w:t>
      26.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рәсімдерінің тобына кіретін жалпы процесс рәсімдерінің тізбесі 5-кестеде келтірілген.</w:t>
      </w:r>
    </w:p>
    <w:bookmarkEnd w:id="70"/>
    <w:bookmarkStart w:name="z74" w:id="71"/>
    <w:p>
      <w:pPr>
        <w:spacing w:after="0"/>
        <w:ind w:left="0"/>
        <w:jc w:val="both"/>
      </w:pPr>
      <w:r>
        <w:rPr>
          <w:rFonts w:ascii="Times New Roman"/>
          <w:b w:val="false"/>
          <w:i w:val="false"/>
          <w:color w:val="000000"/>
          <w:sz w:val="28"/>
        </w:rPr>
        <w:t>
      5-кесте</w:t>
      </w:r>
    </w:p>
    <w:bookmarkEnd w:id="71"/>
    <w:bookmarkStart w:name="z75" w:id="72"/>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рәсімдерінің тобына кіретін жалпы процесс рәсімдерінің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сұрау салу бойынша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алуына арналған</w:t>
            </w:r>
          </w:p>
        </w:tc>
      </w:tr>
    </w:tbl>
    <w:bookmarkStart w:name="z76" w:id="73"/>
    <w:p>
      <w:pPr>
        <w:spacing w:after="0"/>
        <w:ind w:left="0"/>
        <w:jc w:val="left"/>
      </w:pPr>
      <w:r>
        <w:rPr>
          <w:rFonts w:ascii="Times New Roman"/>
          <w:b/>
          <w:i w:val="false"/>
          <w:color w:val="000000"/>
        </w:rPr>
        <w:t xml:space="preserve"> 8. Мүдделі тұлғаға таңбаланған тауар мен сәйкестендіру құралы туралы мәліметтер беру рәсімдерінің тобы</w:t>
      </w:r>
    </w:p>
    <w:bookmarkEnd w:id="73"/>
    <w:bookmarkStart w:name="z77" w:id="74"/>
    <w:p>
      <w:pPr>
        <w:spacing w:after="0"/>
        <w:ind w:left="0"/>
        <w:jc w:val="both"/>
      </w:pPr>
      <w:r>
        <w:rPr>
          <w:rFonts w:ascii="Times New Roman"/>
          <w:b w:val="false"/>
          <w:i w:val="false"/>
          <w:color w:val="000000"/>
          <w:sz w:val="28"/>
        </w:rPr>
        <w:t xml:space="preserve">
      27. Мүдделі тұлға таңбаланған тауар мен сәйкестендіру құралы туралы мәліметтерді тауарларды таңбалаудың ақпараттық жүйесі ұлттық компонентінің ақпараттық сервистерін не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сервистерді пайдалану арқылы алады. </w:t>
      </w:r>
    </w:p>
    <w:bookmarkEnd w:id="74"/>
    <w:p>
      <w:pPr>
        <w:spacing w:after="0"/>
        <w:ind w:left="0"/>
        <w:jc w:val="both"/>
      </w:pPr>
      <w:r>
        <w:rPr>
          <w:rFonts w:ascii="Times New Roman"/>
          <w:b w:val="false"/>
          <w:i w:val="false"/>
          <w:color w:val="000000"/>
          <w:sz w:val="28"/>
        </w:rPr>
        <w:t xml:space="preserve">
      Мүдделі тұлғаға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 арқылы таңбаланған тауар мен сәйкестендіру құралы туралы мәліметтер беру кезінде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 орындалады, оны орындау барысында мүдделі тұлға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 арқылы сұрау салу қалыптастырады, соған сәйкес Комиссия мәліметтер беретін уәкілетті органнан таңбаланған тауар мен сәйкестендіру құралы туралы мәліметтер сұратады және алады, ал сұрау салуды өңдеу нәтижелері алынған кезде алынған мәліметтерді  Одақтың ақпараттық порталына орналастырылған тауарларды таңбалау ақпараттық жүйесінің интеграциялық компонентінің құрамындағы ақпараттық сервистер арқылы мүдделі тұлғаға ұсынады. </w:t>
      </w:r>
    </w:p>
    <w:bookmarkStart w:name="z78" w:id="75"/>
    <w:p>
      <w:pPr>
        <w:spacing w:after="0"/>
        <w:ind w:left="0"/>
        <w:jc w:val="both"/>
      </w:pPr>
      <w:r>
        <w:rPr>
          <w:rFonts w:ascii="Times New Roman"/>
          <w:b w:val="false"/>
          <w:i w:val="false"/>
          <w:color w:val="000000"/>
          <w:sz w:val="28"/>
        </w:rPr>
        <w:t>
      28. Мүдделі тұлғаға таңбаланған тауар мен сәйкестендіру құралы туралы мәліметтер беру рәсімдері тобының келтірілген сипаттамасы 6-суретте көрсетілген.</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152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6-сурет. Мүдделі тұлғаға таңбаланған тауар мен сәйкестендіру құралы туралы мәліметтер беру рәсімдері тобының жалпы схемасы</w:t>
      </w:r>
    </w:p>
    <w:bookmarkEnd w:id="76"/>
    <w:bookmarkStart w:name="z80" w:id="77"/>
    <w:p>
      <w:pPr>
        <w:spacing w:after="0"/>
        <w:ind w:left="0"/>
        <w:jc w:val="both"/>
      </w:pPr>
      <w:r>
        <w:rPr>
          <w:rFonts w:ascii="Times New Roman"/>
          <w:b w:val="false"/>
          <w:i w:val="false"/>
          <w:color w:val="000000"/>
          <w:sz w:val="28"/>
        </w:rPr>
        <w:t>
      29. Мүдделі тұлғаға таңбаланған тауар мен сәйкестендіру құралы туралы мәліметтер беру рәсімдері тобына кіретін жалпы процесс рәсімдерінің тізбесі 6-кестеде келтірілген.</w:t>
      </w:r>
    </w:p>
    <w:bookmarkEnd w:id="77"/>
    <w:bookmarkStart w:name="z81" w:id="78"/>
    <w:p>
      <w:pPr>
        <w:spacing w:after="0"/>
        <w:ind w:left="0"/>
        <w:jc w:val="both"/>
      </w:pPr>
      <w:r>
        <w:rPr>
          <w:rFonts w:ascii="Times New Roman"/>
          <w:b w:val="false"/>
          <w:i w:val="false"/>
          <w:color w:val="000000"/>
          <w:sz w:val="28"/>
        </w:rPr>
        <w:t>
      6-кесте</w:t>
      </w:r>
    </w:p>
    <w:bookmarkEnd w:id="78"/>
    <w:bookmarkStart w:name="z82" w:id="79"/>
    <w:p>
      <w:pPr>
        <w:spacing w:after="0"/>
        <w:ind w:left="0"/>
        <w:jc w:val="left"/>
      </w:pPr>
      <w:r>
        <w:rPr>
          <w:rFonts w:ascii="Times New Roman"/>
          <w:b/>
          <w:i w:val="false"/>
          <w:color w:val="000000"/>
        </w:rPr>
        <w:t xml:space="preserve"> Мүдделі тұлғаға таңбаланған тауар мен сәйкестендіру құралы туралы мәліметтер беру рәсімдері тобына кіретін жалпы процесс рәсімдерінің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тұлғаның Одақтың ақпараттық порталына орналастырылған тауарларды таңбалау ақпараттық жүйесінің интеграциялық компонентінің ақпараттық сервистерін пайдалана отырып, таңбаланған тауар мен сәйкестендіру құралы туралы мәліметтерді алуына арналған</w:t>
            </w:r>
          </w:p>
        </w:tc>
      </w:tr>
    </w:tbl>
    <w:bookmarkStart w:name="z83" w:id="80"/>
    <w:p>
      <w:pPr>
        <w:spacing w:after="0"/>
        <w:ind w:left="0"/>
        <w:jc w:val="left"/>
      </w:pPr>
      <w:r>
        <w:rPr>
          <w:rFonts w:ascii="Times New Roman"/>
          <w:b/>
          <w:i w:val="false"/>
          <w:color w:val="000000"/>
        </w:rPr>
        <w:t xml:space="preserve"> 9. Эмиссияны және сәйкестендіру құралдарының түпнұсқалылығын растау рәсімдерінің тобы</w:t>
      </w:r>
    </w:p>
    <w:bookmarkEnd w:id="80"/>
    <w:bookmarkStart w:name="z84" w:id="81"/>
    <w:p>
      <w:pPr>
        <w:spacing w:after="0"/>
        <w:ind w:left="0"/>
        <w:jc w:val="both"/>
      </w:pPr>
      <w:r>
        <w:rPr>
          <w:rFonts w:ascii="Times New Roman"/>
          <w:b w:val="false"/>
          <w:i w:val="false"/>
          <w:color w:val="000000"/>
          <w:sz w:val="28"/>
        </w:rPr>
        <w:t>
      30. Тауарларды таңбалаудың ақпараттық жүйесінің ұлттық компонентіне шаруашылық жүргізуші субъектіден үшінші елден әкелінетін және сәйкестендіру құралдарын өзара тану іске асырылған басқа мүше мемлекетте эмиссияланған бірдейлендіру құралдарымен таңбаланған тауарлар туралы ақпарат келіп түскен жағдайда, сыртқы саудаға қатысушы (импорттаушы) тіркелген мүше мемлекеттің уәкілетті органы тауарларды таңбалаудың ақпараттық жүйесінің ұлттық компонентіне сыртқы саудаға қатысушы (импорттаушы) тіркелген мүше мемлекеттің уәкілетті органы эмитент тіркелген мүше мемлекеттің уәкілетті органына үшінші елдерден әкелінетін тауарлардың санаттары туралы мәліметтерді және оларға салынған сәйкестендіру құралдары туралы мәліметтерді қамтитын тауарлардың эмиссиясын және айналымға енгізу мүмкіндігін растауға сұрау салуды жібереді. Эмитент тіркелген мүше мемлекеттің уәкілетті органы сыртқы саудаға қатысушы (импорттаушы) тіркелген мүше мемлекеттің уәкілетті органына алынған сұрау салуды өңдеу нәтижелері туралы мәліметтерді қамтитын жауапты қалыптастырады және ұсынады. Ақпараттық өзара іс-қимылды жүзеге асыру кезінде "Сәйкестендіру құралдарының эмиссиясын және үшінші елдерден импортталатын тауарларды айналымға енгізу мүмкіндігін растау" (P. LS.03.PRC.022) рәсімі орындалады.</w:t>
      </w:r>
    </w:p>
    <w:bookmarkEnd w:id="81"/>
    <w:p>
      <w:pPr>
        <w:spacing w:after="0"/>
        <w:ind w:left="0"/>
        <w:jc w:val="both"/>
      </w:pPr>
      <w:r>
        <w:rPr>
          <w:rFonts w:ascii="Times New Roman"/>
          <w:b w:val="false"/>
          <w:i w:val="false"/>
          <w:color w:val="000000"/>
          <w:sz w:val="28"/>
        </w:rPr>
        <w:t>
      Трансшекаралық сауда шеңберінде өткізілген таңбаланған тауарларды сәйкестендіру құралдарының түпнұсқалығын тексеруді жүзеге асыру қажет болған кезде импорттаушы тіркелген мүше мемлекеттің уәкілетті органы эмитент тіркелген мүше мемлекеттің уәкілетті органына сәйкестендіру құралдары туралы мәліметтерді қамтитын сәйкестендіру құралдарының түпнұсқалығын растауға сұрау салу жібереді. Эмитент тіркелген мүше мемлекеттің уәкілетті органы импорттаушы тіркелген мүше мемлекеттің уәкілетті органына алынған сұрау салуды өңдеу нәтижелері туралы мәліметтерді қамтитын жауапты қалыптастырады және ұсынады. Ақпараттық өзара іс-қимылды жүзеге асыру кезінде "Сәйкестендіру құралдарының түпнұсқалығын растау" (P. LS.03.PRC.023) рәсімі орындалады.</w:t>
      </w:r>
    </w:p>
    <w:bookmarkStart w:name="z85" w:id="82"/>
    <w:p>
      <w:pPr>
        <w:spacing w:after="0"/>
        <w:ind w:left="0"/>
        <w:jc w:val="both"/>
      </w:pPr>
      <w:r>
        <w:rPr>
          <w:rFonts w:ascii="Times New Roman"/>
          <w:b w:val="false"/>
          <w:i w:val="false"/>
          <w:color w:val="000000"/>
          <w:sz w:val="28"/>
        </w:rPr>
        <w:t>
      31. Сәйкестендіру құралдарының эмиссиясын және түпнұсқалығын растау рәсімдері тобының келтірілген сипаттамасы 7-суретте көрсетілген.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7-сурет. Сәйкестендіру құралдарының эмиссиясын және түпнұсқалығын растау рәсімдері тобының жалпы схемасы</w:t>
      </w:r>
    </w:p>
    <w:bookmarkEnd w:id="83"/>
    <w:bookmarkStart w:name="z87" w:id="84"/>
    <w:p>
      <w:pPr>
        <w:spacing w:after="0"/>
        <w:ind w:left="0"/>
        <w:jc w:val="both"/>
      </w:pPr>
      <w:r>
        <w:rPr>
          <w:rFonts w:ascii="Times New Roman"/>
          <w:b w:val="false"/>
          <w:i w:val="false"/>
          <w:color w:val="000000"/>
          <w:sz w:val="28"/>
        </w:rPr>
        <w:t>
      32. Сәйкестендіру құралдарының эмиссиясын және түпнұсқалығын растау рәсімдерінің тобына кіретін жалпы процесс рәсімдерінің тізбесі 7-кестеде келтірілген.</w:t>
      </w:r>
    </w:p>
    <w:bookmarkEnd w:id="84"/>
    <w:bookmarkStart w:name="z88" w:id="85"/>
    <w:p>
      <w:pPr>
        <w:spacing w:after="0"/>
        <w:ind w:left="0"/>
        <w:jc w:val="both"/>
      </w:pPr>
      <w:r>
        <w:rPr>
          <w:rFonts w:ascii="Times New Roman"/>
          <w:b w:val="false"/>
          <w:i w:val="false"/>
          <w:color w:val="000000"/>
          <w:sz w:val="28"/>
        </w:rPr>
        <w:t>
      7-кесте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үшінші елдерден импортталатын тауарларды айналымға енгізу мүмкіндігін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сәйкестендіру құралдарының эмиссиясын растауға сұрау салуды растауға және үшінші елден әкелінетін және басқа мүше мемлекетте эмиссияланған сәйкестендіру құралдарымен таңбаланған тауарларды айналымға енгізу мүмкіндігін ұсынуға және көрсетілген сұрауды өңдеу нәтижесін алуға  арналғанмәліметтерді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P.LS.03.PRC.023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сәйкестендіру құралдарының түпнұсқалығын растауға сұрау салуды ұсынуға және көрсетілген сұрауды өңдеу нәтижесін алуға арналған</w:t>
            </w:r>
          </w:p>
        </w:tc>
      </w:tr>
    </w:tbl>
    <w:bookmarkStart w:name="z89" w:id="86"/>
    <w:p>
      <w:pPr>
        <w:spacing w:after="0"/>
        <w:ind w:left="0"/>
        <w:jc w:val="left"/>
      </w:pPr>
      <w:r>
        <w:rPr>
          <w:rFonts w:ascii="Times New Roman"/>
          <w:b/>
          <w:i w:val="false"/>
          <w:color w:val="000000"/>
        </w:rPr>
        <w:t xml:space="preserve"> V. Жалпы процестің ақпараттық объектілері</w:t>
      </w:r>
    </w:p>
    <w:bookmarkEnd w:id="86"/>
    <w:bookmarkStart w:name="z90" w:id="87"/>
    <w:p>
      <w:pPr>
        <w:spacing w:after="0"/>
        <w:ind w:left="0"/>
        <w:jc w:val="both"/>
      </w:pPr>
      <w:r>
        <w:rPr>
          <w:rFonts w:ascii="Times New Roman"/>
          <w:b w:val="false"/>
          <w:i w:val="false"/>
          <w:color w:val="000000"/>
          <w:sz w:val="28"/>
        </w:rPr>
        <w:t>
      33. Жалпы процеске қатысушылардың арасындағы ақпараттық өзара іс-қимыл процесінде олар туралы және олардан мәліметтер берілетін ақпараттық объектілердің тізбесі 8-кестеде келтірілген.</w:t>
      </w:r>
    </w:p>
    <w:bookmarkEnd w:id="87"/>
    <w:bookmarkStart w:name="z91" w:id="88"/>
    <w:p>
      <w:pPr>
        <w:spacing w:after="0"/>
        <w:ind w:left="0"/>
        <w:jc w:val="both"/>
      </w:pPr>
      <w:r>
        <w:rPr>
          <w:rFonts w:ascii="Times New Roman"/>
          <w:b w:val="false"/>
          <w:i w:val="false"/>
          <w:color w:val="000000"/>
          <w:sz w:val="28"/>
        </w:rPr>
        <w:t>
      8-кесте</w:t>
      </w:r>
    </w:p>
    <w:bookmarkEnd w:id="88"/>
    <w:bookmarkStart w:name="z92" w:id="89"/>
    <w:p>
      <w:pPr>
        <w:spacing w:after="0"/>
        <w:ind w:left="0"/>
        <w:jc w:val="left"/>
      </w:pPr>
      <w:r>
        <w:rPr>
          <w:rFonts w:ascii="Times New Roman"/>
          <w:b/>
          <w:i w:val="false"/>
          <w:color w:val="000000"/>
        </w:rPr>
        <w:t xml:space="preserve"> Ақпараттық объектілердің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мен  сәйкестендіру құралдары қондырылған тауар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компоненттеріне енгізілген тауарлар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 қалыптастыру үшін пайдаланылатын таңбалау кодтары туралы мәліметтердің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P.LS.03.BEN.007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салынған сәйкестендіру құралдары туралы мәліметтердің жиынтығы</w:t>
            </w:r>
          </w:p>
        </w:tc>
      </w:tr>
    </w:tbl>
    <w:bookmarkStart w:name="z93" w:id="90"/>
    <w:p>
      <w:pPr>
        <w:spacing w:after="0"/>
        <w:ind w:left="0"/>
        <w:jc w:val="left"/>
      </w:pPr>
      <w:r>
        <w:rPr>
          <w:rFonts w:ascii="Times New Roman"/>
          <w:b/>
          <w:i w:val="false"/>
          <w:color w:val="000000"/>
        </w:rPr>
        <w:t xml:space="preserve"> VI. Жалпы процеске қатысушылардың жауапкершілігі</w:t>
      </w:r>
    </w:p>
    <w:bookmarkEnd w:id="90"/>
    <w:bookmarkStart w:name="z94" w:id="91"/>
    <w:p>
      <w:pPr>
        <w:spacing w:after="0"/>
        <w:ind w:left="0"/>
        <w:jc w:val="both"/>
      </w:pPr>
      <w:r>
        <w:rPr>
          <w:rFonts w:ascii="Times New Roman"/>
          <w:b w:val="false"/>
          <w:i w:val="false"/>
          <w:color w:val="000000"/>
          <w:sz w:val="28"/>
        </w:rPr>
        <w:t>
      34. Комиссияның ақпараттық өзара іс-қимылға қатысатын лауазымды тұлғалары мен қызметкерлерін мәліметтерді берудің уақтылылығын және толықтығын қамтамасыз етуге бағытталған талаптарды сақтамағаны үшін тәртіптік жауапкершілікке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қызметкерлерін тәртіптік жауапкершілікке тарту – мүше мемлекеттердің заңнамасына сәйкес жүзеге асырылады.</w:t>
      </w:r>
    </w:p>
    <w:bookmarkEnd w:id="91"/>
    <w:bookmarkStart w:name="z95" w:id="92"/>
    <w:p>
      <w:pPr>
        <w:spacing w:after="0"/>
        <w:ind w:left="0"/>
        <w:jc w:val="left"/>
      </w:pPr>
      <w:r>
        <w:rPr>
          <w:rFonts w:ascii="Times New Roman"/>
          <w:b/>
          <w:i w:val="false"/>
          <w:color w:val="000000"/>
        </w:rPr>
        <w:t xml:space="preserve"> VII. Жалпы процестің анықтамалықтары мен сыныптауыштары</w:t>
      </w:r>
    </w:p>
    <w:bookmarkEnd w:id="92"/>
    <w:bookmarkStart w:name="z96" w:id="93"/>
    <w:p>
      <w:pPr>
        <w:spacing w:after="0"/>
        <w:ind w:left="0"/>
        <w:jc w:val="both"/>
      </w:pPr>
      <w:r>
        <w:rPr>
          <w:rFonts w:ascii="Times New Roman"/>
          <w:b w:val="false"/>
          <w:i w:val="false"/>
          <w:color w:val="000000"/>
          <w:sz w:val="28"/>
        </w:rPr>
        <w:t>
      Жалпы процестің анықтамалықтары мен сыныптауыштарының тізбесі 9-кестеде келтірілген.</w:t>
      </w:r>
    </w:p>
    <w:bookmarkEnd w:id="93"/>
    <w:bookmarkStart w:name="z97" w:id="94"/>
    <w:p>
      <w:pPr>
        <w:spacing w:after="0"/>
        <w:ind w:left="0"/>
        <w:jc w:val="both"/>
      </w:pPr>
      <w:r>
        <w:rPr>
          <w:rFonts w:ascii="Times New Roman"/>
          <w:b w:val="false"/>
          <w:i w:val="false"/>
          <w:color w:val="000000"/>
          <w:sz w:val="28"/>
        </w:rPr>
        <w:t xml:space="preserve">
      9-кесте </w:t>
      </w:r>
    </w:p>
    <w:bookmarkEnd w:id="94"/>
    <w:bookmarkStart w:name="z98" w:id="95"/>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 мен оларға сәйкес келетін кодтардың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құжаттарын толтыру үшін пайдаланылатын құжаттар түрлерінің кодтары мен атауларының тізбесін қамтиды (Кеден одағы Комиссиясының 2010 жылғы 20 қыркүйектегі № 378 шешіміне сәйкес қолданылады, №8 қосымша)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және қаптау материалдары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ораманың және буып-түю материалдарының кодтары мен түрлері атауларының тізбесін және оларға сәйкес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атаулары мен олардың кодтарының тізбесін қамтиды (Комиссия Алқасының 2019 жылғы 10 қыркүйектегі № 152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 атауларының және шоттардың тізбесін қамтиды (Комиссия Алқасының 2020 жылғы 27 қазандағы № 145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мәртебелерінің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таңбаланған тауар айналымы процесіне қатысы бойынша жай-күйін айқындайтын таңбаланған тауарлар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кезінде Одақта пайдаланылатын сәйкестендіру құралдарының түрлері атауларының және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типтерінің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материалдарының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материалдарының кодтары мен атауларының тізбесін қамтиды</w:t>
            </w:r>
          </w:p>
        </w:tc>
      </w:tr>
    </w:tbl>
    <w:bookmarkStart w:name="z99" w:id="96"/>
    <w:p>
      <w:pPr>
        <w:spacing w:after="0"/>
        <w:ind w:left="0"/>
        <w:jc w:val="left"/>
      </w:pPr>
      <w:r>
        <w:rPr>
          <w:rFonts w:ascii="Times New Roman"/>
          <w:b/>
          <w:i w:val="false"/>
          <w:color w:val="000000"/>
        </w:rPr>
        <w:t xml:space="preserve"> VIII. Жалпы процестің рәсімдері</w:t>
      </w:r>
    </w:p>
    <w:bookmarkEnd w:id="96"/>
    <w:bookmarkStart w:name="z100" w:id="97"/>
    <w:p>
      <w:pPr>
        <w:spacing w:after="0"/>
        <w:ind w:left="0"/>
        <w:jc w:val="left"/>
      </w:pPr>
      <w:r>
        <w:rPr>
          <w:rFonts w:ascii="Times New Roman"/>
          <w:b/>
          <w:i w:val="false"/>
          <w:color w:val="000000"/>
        </w:rPr>
        <w:t xml:space="preserve"> 1. Трансшекаралық сауда шеңберінде таңбаланған тауардың айналымы туралы мәліметтер беру рәсімдері</w:t>
      </w:r>
    </w:p>
    <w:bookmarkEnd w:id="97"/>
    <w:bookmarkStart w:name="z101" w:id="98"/>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және беру" (P.LS.03.PRC.010) рәсімі</w:t>
      </w:r>
    </w:p>
    <w:bookmarkEnd w:id="98"/>
    <w:bookmarkStart w:name="z102" w:id="99"/>
    <w:p>
      <w:pPr>
        <w:spacing w:after="0"/>
        <w:ind w:left="0"/>
        <w:jc w:val="both"/>
      </w:pPr>
      <w:r>
        <w:rPr>
          <w:rFonts w:ascii="Times New Roman"/>
          <w:b w:val="false"/>
          <w:i w:val="false"/>
          <w:color w:val="000000"/>
          <w:sz w:val="28"/>
        </w:rPr>
        <w:t>
      33. "Трансшекаралық сауда шеңберінде сатып алынып таңбаланған тауарлар туралы мәліметтер сұрату және беру" (P.LS.03.PRC.010) рәсімін орындау схемасы 8-суретте көрсетілген.</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8-сурет. "Трансшекаралық сауда шеңберінде сатып алынып таңбаланған тауарлар туралы мәліметтер сұрату және беру" (P.LS.03.PRC.010) рәсімін орындау схемасы</w:t>
      </w:r>
    </w:p>
    <w:bookmarkEnd w:id="100"/>
    <w:bookmarkStart w:name="z104" w:id="101"/>
    <w:p>
      <w:pPr>
        <w:spacing w:after="0"/>
        <w:ind w:left="0"/>
        <w:jc w:val="both"/>
      </w:pPr>
      <w:r>
        <w:rPr>
          <w:rFonts w:ascii="Times New Roman"/>
          <w:b w:val="false"/>
          <w:i w:val="false"/>
          <w:color w:val="000000"/>
          <w:sz w:val="28"/>
        </w:rPr>
        <w:t>
      37. "Трансшекаралық сауда шеңберінде сатып алынып таңбаланған тауарлар туралы мәліметтер сұрату және беру" (P.LS.03.PRC.010) рәсімін импорттаушыдан тауарларға қондырылған және (немесе) трансшекаралық сауда шеңберінде сатып алынған тауарлардың жеке-дара тұтынушылық қаптамасына, егер қаптамалардың осындай түрлерін таңбалау Одақ құқығында көзделсе, тауарлардың топтық немесе көліктік қаптамаларына қондырылған сәйкестендіру құралдары туралы мәліметтер келіп түскен кезде мүше мемлекеттің уәкілетті органы орындайды.</w:t>
      </w:r>
    </w:p>
    <w:bookmarkEnd w:id="101"/>
    <w:bookmarkStart w:name="z105" w:id="102"/>
    <w:p>
      <w:pPr>
        <w:spacing w:after="0"/>
        <w:ind w:left="0"/>
        <w:jc w:val="both"/>
      </w:pPr>
      <w:r>
        <w:rPr>
          <w:rFonts w:ascii="Times New Roman"/>
          <w:b w:val="false"/>
          <w:i w:val="false"/>
          <w:color w:val="000000"/>
          <w:sz w:val="28"/>
        </w:rPr>
        <w:t>
      "Трансшекаралық сауда шеңберінде сатып алынып таңбаланған тауарлар туралы мәліметтер сұрату және беру" (P.LS.03.PRC.010) рәсімі мына шарттардың бірі сақталған жағдайда орындалады:</w:t>
      </w:r>
    </w:p>
    <w:bookmarkEnd w:id="102"/>
    <w:bookmarkStart w:name="z106" w:id="103"/>
    <w:p>
      <w:pPr>
        <w:spacing w:after="0"/>
        <w:ind w:left="0"/>
        <w:jc w:val="both"/>
      </w:pPr>
      <w:r>
        <w:rPr>
          <w:rFonts w:ascii="Times New Roman"/>
          <w:b w:val="false"/>
          <w:i w:val="false"/>
          <w:color w:val="000000"/>
          <w:sz w:val="28"/>
        </w:rPr>
        <w:t>
      а) импорттаушы ұсынған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жоқ;</w:t>
      </w:r>
    </w:p>
    <w:bookmarkEnd w:id="103"/>
    <w:bookmarkStart w:name="z107" w:id="104"/>
    <w:p>
      <w:pPr>
        <w:spacing w:after="0"/>
        <w:ind w:left="0"/>
        <w:jc w:val="both"/>
      </w:pPr>
      <w:r>
        <w:rPr>
          <w:rFonts w:ascii="Times New Roman"/>
          <w:b w:val="false"/>
          <w:i w:val="false"/>
          <w:color w:val="000000"/>
          <w:sz w:val="28"/>
        </w:rPr>
        <w:t>
      б) импорттаушы ұсынған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 бұл ретте импорттаушы тіркелген мүше мемлекеттің тауарларды таңбалау ақпараттық жүйесінің ұлттық компонентіндегі осындай таңбаланған тауарлардың ағымдағы мәртебесі мына мәндердің біріне сәйкес келеді:</w:t>
      </w:r>
    </w:p>
    <w:bookmarkEnd w:id="104"/>
    <w:p>
      <w:pPr>
        <w:spacing w:after="0"/>
        <w:ind w:left="0"/>
        <w:jc w:val="both"/>
      </w:pPr>
      <w:r>
        <w:rPr>
          <w:rFonts w:ascii="Times New Roman"/>
          <w:b w:val="false"/>
          <w:i w:val="false"/>
          <w:color w:val="000000"/>
          <w:sz w:val="28"/>
        </w:rPr>
        <w:t>
      басқа мүше мемлекеттің импорттаушысының трансшекаралық сауда шеңберінде сатып алынған тауарды есепке қабылдауына байланысты белгіленген "тауар айналымнан шығарылды";</w:t>
      </w:r>
    </w:p>
    <w:p>
      <w:pPr>
        <w:spacing w:after="0"/>
        <w:ind w:left="0"/>
        <w:jc w:val="both"/>
      </w:pPr>
      <w:r>
        <w:rPr>
          <w:rFonts w:ascii="Times New Roman"/>
          <w:b w:val="false"/>
          <w:i w:val="false"/>
          <w:color w:val="000000"/>
          <w:sz w:val="28"/>
        </w:rPr>
        <w:t>
      тауардың трансшекаралық сауда шеңберінде экспорттаушыға қайтарылуына байланысты немесе экспорттаушы ұсынған трансшекаралық сауда шеңберінде сатылған (сатуға арналған) тауар туралы ақпараттың күші жойылуына байланысты белгіленген "жай-күйі айқындалмады".</w:t>
      </w:r>
    </w:p>
    <w:bookmarkStart w:name="z108" w:id="105"/>
    <w:p>
      <w:pPr>
        <w:spacing w:after="0"/>
        <w:ind w:left="0"/>
        <w:jc w:val="both"/>
      </w:pPr>
      <w:r>
        <w:rPr>
          <w:rFonts w:ascii="Times New Roman"/>
          <w:b w:val="false"/>
          <w:i w:val="false"/>
          <w:color w:val="000000"/>
          <w:sz w:val="28"/>
        </w:rPr>
        <w:t xml:space="preserve">
      38. Осы Қағидалардың 34-тармағында белгіленген шарттар сақталған жағдайда "Трансшекаралық сауда шеңберінде сатып алынып таңбаланған тауарлар туралы мәліметтер сұрату" (P.LS.03.OPR.034) операциясы орындалады, оны орындау нәтижелері бойынша импорттаушы тіркелген мүше мемлекеттің уәкілетті органы трансшекаралық сауда шеңберінде сатып алынған,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мәліметтерді қамтитын сұрау салуды қалыптастырады және оны экспорттаушы тіркелген мүше мемлекеттің уәкілетті органына жібереді. </w:t>
      </w:r>
    </w:p>
    <w:bookmarkEnd w:id="105"/>
    <w:bookmarkStart w:name="z109" w:id="106"/>
    <w:p>
      <w:pPr>
        <w:spacing w:after="0"/>
        <w:ind w:left="0"/>
        <w:jc w:val="both"/>
      </w:pPr>
      <w:r>
        <w:rPr>
          <w:rFonts w:ascii="Times New Roman"/>
          <w:b w:val="false"/>
          <w:i w:val="false"/>
          <w:color w:val="000000"/>
          <w:sz w:val="28"/>
        </w:rPr>
        <w:t>
      39. Экспорттаушы тіркелген мүше мемлекеттің уәкілетті органы трансшекаралық сауда шеңберінде сатып алынып таңбаланған тауарлар туралы мәліметтерге сұрау салуды алған кезде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салуын қабылдап алуы және өңдеуі" (P.LS.03.OPR.035) операциясы орындалады.</w:t>
      </w:r>
    </w:p>
    <w:bookmarkEnd w:id="106"/>
    <w:p>
      <w:pPr>
        <w:spacing w:after="0"/>
        <w:ind w:left="0"/>
        <w:jc w:val="both"/>
      </w:pPr>
      <w:r>
        <w:rPr>
          <w:rFonts w:ascii="Times New Roman"/>
          <w:b w:val="false"/>
          <w:i w:val="false"/>
          <w:color w:val="000000"/>
          <w:sz w:val="28"/>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салуын қабылдап алуы және өңдеуі" (P.LS.03.OPR.035) операциясын орындау нәтижелері бойынша экспорттаушы тіркелген мүше мемлекеттің уәкілетті органы трансшекаралық сауда шеңберінде сатып алынып таңбаланған тауарлар туралы мәліметтерге сұрау салуды өңдеу нәтижелері туралы, экспорттаушы тіркелген мүше мемлекеттің тауарларды таңбалау ақпараттық жүйесінің ұлттық компонентіндегі деректерге сәйкес тауарлар мен олардың мәртебелері туралы мәліметтерді, оның ішінде жеке-дара тұтынушылық қаптаманы иеленетін және (немесе) алынған сұрау салуда көрсетілген сәйкестендіру құралдары қондырылған тауарлардың топтық немесе көліктік қаптамасына енгізілген тауарлар туралы мәліметтерді қамтитын хабарламаны қалыптастырады және оны импорттаушы тіркелген мүше мемлекеттің уәкілетті органына жібереді.</w:t>
      </w:r>
    </w:p>
    <w:bookmarkStart w:name="z110" w:id="107"/>
    <w:p>
      <w:pPr>
        <w:spacing w:after="0"/>
        <w:ind w:left="0"/>
        <w:jc w:val="both"/>
      </w:pPr>
      <w:r>
        <w:rPr>
          <w:rFonts w:ascii="Times New Roman"/>
          <w:b w:val="false"/>
          <w:i w:val="false"/>
          <w:color w:val="000000"/>
          <w:sz w:val="28"/>
        </w:rPr>
        <w:t>
      40. Трансшекаралық сауда шеңберінде сатып алынып таңбаланған тауарлар туралы мәліметтерге сұрау салуды өңдеу нәтижесі туралы хабарлама келіп түскен кезде импорттаушы тіркелген мүше мемлекеттің уәкілетті органы "Трансшекаралық сауда шеңберінде сатып алынып таңбаланған тауарлар туралы мәліметтерді қабылдап алу" (P.LS.03.OPR.036) операциясын орындайды. Операцияны орындау нәтижесінде таңбаланған тауарлар, олардың мәртебесі, өңдеу нәтижелері туралы мәліметтер, оның ішінде жеке-дара тұтынушылық қаптаманы иеленетін тауарлар туралы мәліметтер, сондай-ақ экспорттаушы тіркелген мүше мемлекеттің уәкілетті органы ұсынған тауарлардың топтық немесе көліктік қаптамасына енгізілген тауарлар туралы мәліметтер төмендегі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End w:id="107"/>
    <w:bookmarkStart w:name="z111" w:id="108"/>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таңбаланған тауарлар үшін (оның ішінде жеке-дара тұтынушылық қаптаманы иеленетін немесе тауарлардың топтық немесе көліктік қаптамасына енгізілген тауарлар үшін) "тауар трансшекаралық сауда шеңберінде сатылды (сатуға арналды)" мәніне сәйкес келетін мәртебе белгіленеді, олар туралы алынған мәліметтер бір мезгілде мына шарттарға сәйкес келеді:</w:t>
      </w:r>
    </w:p>
    <w:bookmarkEnd w:id="108"/>
    <w:p>
      <w:pPr>
        <w:spacing w:after="0"/>
        <w:ind w:left="0"/>
        <w:jc w:val="both"/>
      </w:pPr>
      <w:r>
        <w:rPr>
          <w:rFonts w:ascii="Times New Roman"/>
          <w:b w:val="false"/>
          <w:i w:val="false"/>
          <w:color w:val="000000"/>
          <w:sz w:val="28"/>
        </w:rPr>
        <w:t>
      таңбаланған тауарлар туралы алынған мәліметтер "тауар трансшекаралық сауда шеңберінде сатылды (сатуға арналды)" мәніне сәйкес келетін тауарлар мәртебесін қамтиды;</w:t>
      </w:r>
    </w:p>
    <w:p>
      <w:pPr>
        <w:spacing w:after="0"/>
        <w:ind w:left="0"/>
        <w:jc w:val="both"/>
      </w:pPr>
      <w:r>
        <w:rPr>
          <w:rFonts w:ascii="Times New Roman"/>
          <w:b w:val="false"/>
          <w:i w:val="false"/>
          <w:color w:val="000000"/>
          <w:sz w:val="28"/>
        </w:rPr>
        <w:t>
      таңбаланған тауарлар туралы алынған мәліметтер "мәліметтер өңделді" мәніне сәйкес келетін мәліметтерді өңдеу нәтижесінің кодын қамтиды;</w:t>
      </w:r>
    </w:p>
    <w:p>
      <w:pPr>
        <w:spacing w:after="0"/>
        <w:ind w:left="0"/>
        <w:jc w:val="both"/>
      </w:pPr>
      <w:r>
        <w:rPr>
          <w:rFonts w:ascii="Times New Roman"/>
          <w:b w:val="false"/>
          <w:i w:val="false"/>
          <w:color w:val="000000"/>
          <w:sz w:val="28"/>
        </w:rPr>
        <w:t>
      таңбаланған тауарлар туралы алынған мәліметтердің құрамындағы таңбаланған тауарларды экспорттаушы (сатушы) және импорттаушы (сатып алушы) туралы мәліметтер импорттаушы ұсынған және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bookmarkStart w:name="z112" w:id="109"/>
    <w:p>
      <w:pPr>
        <w:spacing w:after="0"/>
        <w:ind w:left="0"/>
        <w:jc w:val="both"/>
      </w:pPr>
      <w:r>
        <w:rPr>
          <w:rFonts w:ascii="Times New Roman"/>
          <w:b w:val="false"/>
          <w:i w:val="false"/>
          <w:color w:val="000000"/>
          <w:sz w:val="28"/>
        </w:rPr>
        <w:t>
      б) ол туралы алынған мәліметтер осы тармақтың "а" тармақшасында келтірілген шарттарға сәйкес келмейтін таңбаланған тауарлар үшін импорттаушы тіркелген мүше мемлекеттің тауарларды таңбалау ақпараттық жүйесінің ұлттық компонентінде тауарлардың айналымын одан әрі талдау мен бақылауды қамтамасыз ету мақсатында "тауар трансшекаралық сауда шеңберінде сатылды (сатуға арналды)" мәніне сәйкес келетін мәртебе белгілеудің мүмкін еместігі қамтамасыз етіледі.</w:t>
      </w:r>
    </w:p>
    <w:bookmarkEnd w:id="109"/>
    <w:bookmarkStart w:name="z113" w:id="110"/>
    <w:p>
      <w:pPr>
        <w:spacing w:after="0"/>
        <w:ind w:left="0"/>
        <w:jc w:val="both"/>
      </w:pPr>
      <w:r>
        <w:rPr>
          <w:rFonts w:ascii="Times New Roman"/>
          <w:b w:val="false"/>
          <w:i w:val="false"/>
          <w:color w:val="000000"/>
          <w:sz w:val="28"/>
        </w:rPr>
        <w:t>
      41. Импорттаушы тіркелген мүше мемлекеттің тауарларды таңбалау ақпараттық жүйесінің ұлттық компонентіндегі өңдеу, экспорттаушы тіркелген мүше мемлекеттің уәкілетті органы ұсынған таңбаланған тауарлар және олардың мәртебесі туралы мәліметтер, оның ішінде жеке-дара тұтынушылық қаптаманы иеленетін тауарлар туралы және (немесе) тауарлардың топтық немесе көліктік қаптамасына енгізілген, оларға сәйкестендіру құралдары қондырылған тауарлар туралы мәліметтер және осындай мәліметтерді импорттаушы тіркелген мүше мемлекеттің тауарларды таңбалау ақпараттық жүйесінің ұлттық компонентінде есепке алу: таңбаланған тауарлар үшін "тауар трансшекаралық сауда шеңберінде сатылды (сатуға арналды)" және (немесе) осындай тауарлардың айналымын одан әрі талдау мен бақылауды қамтамасыз ету мақсатында таңбаланған тауар үшін осындай мәртебе белгіленбейтіні туралы ақпаратты есепке алу "Трансшекаралық сауда шеңберінде сатып алынып таңбаланған тауарлар туралы мәліметтер сұрату және беру" (P.LS.03.PRC.010) рәсімін орындау нәтижесі болып табылады.</w:t>
      </w:r>
    </w:p>
    <w:bookmarkEnd w:id="110"/>
    <w:bookmarkStart w:name="z114" w:id="111"/>
    <w:p>
      <w:pPr>
        <w:spacing w:after="0"/>
        <w:ind w:left="0"/>
        <w:jc w:val="both"/>
      </w:pPr>
      <w:r>
        <w:rPr>
          <w:rFonts w:ascii="Times New Roman"/>
          <w:b w:val="false"/>
          <w:i w:val="false"/>
          <w:color w:val="000000"/>
          <w:sz w:val="28"/>
        </w:rPr>
        <w:t>
      42. "Трансшекаралық сауда шеңберінде сатып алынып таңбаланған тауарлар туралы мәліметтер сұрату және беру" (P.LS.03.PRC.010) рәсімінің шеңберінде орындалатын жалпы процесс операцияларының тізбесі 10-кестеде келтірілген.</w:t>
      </w:r>
    </w:p>
    <w:bookmarkEnd w:id="111"/>
    <w:bookmarkStart w:name="z115" w:id="112"/>
    <w:p>
      <w:pPr>
        <w:spacing w:after="0"/>
        <w:ind w:left="0"/>
        <w:jc w:val="both"/>
      </w:pPr>
      <w:r>
        <w:rPr>
          <w:rFonts w:ascii="Times New Roman"/>
          <w:b w:val="false"/>
          <w:i w:val="false"/>
          <w:color w:val="000000"/>
          <w:sz w:val="28"/>
        </w:rPr>
        <w:t>
      10-кесте</w:t>
      </w:r>
    </w:p>
    <w:bookmarkEnd w:id="112"/>
    <w:bookmarkStart w:name="z116" w:id="113"/>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және беру" (P.LS.03.PRC.010) рәсімінің шеңберінде орындалатын жалпы процесс операцияларының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bl>
    <w:bookmarkStart w:name="z117" w:id="114"/>
    <w:p>
      <w:pPr>
        <w:spacing w:after="0"/>
        <w:ind w:left="0"/>
        <w:jc w:val="both"/>
      </w:pPr>
      <w:r>
        <w:rPr>
          <w:rFonts w:ascii="Times New Roman"/>
          <w:b w:val="false"/>
          <w:i w:val="false"/>
          <w:color w:val="000000"/>
          <w:sz w:val="28"/>
        </w:rPr>
        <w:t>
      11-кесте</w:t>
      </w:r>
    </w:p>
    <w:bookmarkEnd w:id="114"/>
    <w:bookmarkStart w:name="z118" w:id="115"/>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(P.LS.03.OPR.034) операциясының сипаттамасы</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импорттаушыдан тауарларға қондырылған және (немесе)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сәйкестендіру қралдары туралы мәліметтер алу кезінде мына шарттардың бірі сақталған жағдайда орындалады:</w:t>
            </w:r>
          </w:p>
          <w:p>
            <w:pPr>
              <w:spacing w:after="20"/>
              <w:ind w:left="20"/>
              <w:jc w:val="both"/>
            </w:pPr>
            <w:r>
              <w:rPr>
                <w:rFonts w:ascii="Times New Roman"/>
                <w:b w:val="false"/>
                <w:i w:val="false"/>
                <w:color w:val="000000"/>
                <w:sz w:val="20"/>
              </w:rPr>
              <w:t>
а) импорттаушы ұсынған тауарларға қондырылған және (немесе) трансшекаралық сауда шеңберінде сатып алынған тауарлардың 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жоқ;</w:t>
            </w:r>
          </w:p>
          <w:p>
            <w:pPr>
              <w:spacing w:after="20"/>
              <w:ind w:left="20"/>
              <w:jc w:val="both"/>
            </w:pPr>
            <w:r>
              <w:rPr>
                <w:rFonts w:ascii="Times New Roman"/>
                <w:b w:val="false"/>
                <w:i w:val="false"/>
                <w:color w:val="000000"/>
                <w:sz w:val="20"/>
              </w:rPr>
              <w:t>
б) импорттаушы ұсынған тауарларға қондырылған және (немесе) трансшекаралық сауда шеңберінде сатып алынған тауарлардың 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 Бұл ретте импорттаушы тіркелген мүше мемлекеттің тауарларды таңбалау ақпараттық жүйесінің ұлттық компонентіндегі осындай таңбаланған тауарлардың ағымдағы мәртебесі мына мәндердің біріне сәйкес келеді:</w:t>
            </w:r>
          </w:p>
          <w:p>
            <w:pPr>
              <w:spacing w:after="20"/>
              <w:ind w:left="20"/>
              <w:jc w:val="both"/>
            </w:pPr>
            <w:r>
              <w:rPr>
                <w:rFonts w:ascii="Times New Roman"/>
                <w:b w:val="false"/>
                <w:i w:val="false"/>
                <w:color w:val="000000"/>
                <w:sz w:val="20"/>
              </w:rPr>
              <w:t>
"20" – басқа мүше мемлекеттің импорттаушысының трансшекаралық сауда шеңберінде сатып алынған тауарды есепке қабылдауына байланысты белгіленген "тауар айналымнан шығарылды";</w:t>
            </w:r>
          </w:p>
          <w:p>
            <w:pPr>
              <w:spacing w:after="20"/>
              <w:ind w:left="20"/>
              <w:jc w:val="both"/>
            </w:pPr>
            <w:r>
              <w:rPr>
                <w:rFonts w:ascii="Times New Roman"/>
                <w:b w:val="false"/>
                <w:i w:val="false"/>
                <w:color w:val="000000"/>
                <w:sz w:val="20"/>
              </w:rPr>
              <w:t>
"00" – тауардың трансшекаралық сауда шеңберінде экспорттаушыға қайтарылуына байланысты немесе экспорттаушы ұсынған трансшекаралық сауда шеңберінде сатылған (сатуға арналған) тауар туралы ақпараттың күші жойылуына байланысты белгіленген "жай-күйі айқындалмады"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алынған таңбаланған тауарлар туралы мәліметтерге сұрау салуды қалыптастырады және оны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алынып таңбаланған тауарлар туралы мәліметтерге сұрау салу экспорттаушы тіркелген мүше мемлекеттің уәкілетті органына жіберілді </w:t>
            </w:r>
          </w:p>
        </w:tc>
      </w:tr>
    </w:tbl>
    <w:bookmarkStart w:name="z119" w:id="116"/>
    <w:p>
      <w:pPr>
        <w:spacing w:after="0"/>
        <w:ind w:left="0"/>
        <w:jc w:val="both"/>
      </w:pPr>
      <w:r>
        <w:rPr>
          <w:rFonts w:ascii="Times New Roman"/>
          <w:b w:val="false"/>
          <w:i w:val="false"/>
          <w:color w:val="000000"/>
          <w:sz w:val="28"/>
        </w:rPr>
        <w:t>
      12-кесте</w:t>
      </w:r>
    </w:p>
    <w:bookmarkEnd w:id="116"/>
    <w:bookmarkStart w:name="z120" w:id="117"/>
    <w:p>
      <w:pPr>
        <w:spacing w:after="0"/>
        <w:ind w:left="0"/>
        <w:jc w:val="left"/>
      </w:pPr>
      <w:r>
        <w:rPr>
          <w:rFonts w:ascii="Times New Roman"/>
          <w:b/>
          <w:i w:val="false"/>
          <w:color w:val="000000"/>
        </w:rPr>
        <w:t xml:space="preserve">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 (P.LS.03.OPR.035) операциясының сипаттамасы</w:t>
      </w:r>
    </w:p>
    <w:bookmarkEnd w:id="1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 келіп түскен кезде орындалады ("Трансшекаралық сауда шеңберінде сатып алынып таңбаланған тауарлар туралы мәліметтер сұрату" (P.LS.03.OPR.034))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Өңдеуді орындау нәтижелері бойынша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алынып таңбаланған тауарлар туралы мәліметтерді өңдеу нәтижесі туралы хабарлама қалыптастырады және жібереді. Көрсетілген хабарламаны қалыптастыру кезінде, егер сәйкестендіру құралдары туралы көрсетілген мәліметтер экспорттаушы тіркелген мүше мемлекеттің тауарларды таңбалау ақпараттық жүйесінің ұлттық компонентінде бар болса, сұрау салуда көрсетілген сәйкестендіру құралдарының әрқайсысына сәйкес тауарлар, олардың мәртебелері мен өңдеу нәтижелері туралы мәліметтер беріледі. Бұл ретте, егер сұрау салуға трансшекаралық сауда шеңберінде сатып алынған тауарлардың топтық немесе көліктік қаптамасына қондырылған сәйкестендіру құралдары туралы мәліметтер енгізілген және егер көрсетілген сәйкестендіру құралдары туралы мәліметтер экспорттаушы тіркелген мүше мемлекеттің тауарларды таңбалау ақпараттық жүйесінің ұлттық компонентінде бар болған жағдайда, онда сұрау салуда көрсетілген сәйкестендіру құралдары қондырылған қаптамалардың агрегация деңгейлеріне қарамастан, тауарлардың топтық немесе көліктік қаптамасына енгізілген барлық тауарлар, олардың мәртебелері мен өңделу нәтижелері туралы мәліметтер беріледі.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сұрау салудың параметрлеріне сәйкес келетін таңбаланған тауарлар туралы мәліметтер болмаса, тиісті ақпарат трансшекаралық сауда шеңберінде сатып алынып таңбаланған тауарлар туралы мәліметтерге сұрау салуды өңдеу нәтижесі туралы хабарламаның құрамында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 өңделді; трансшекаралық сауда шеңберінде сатып алынып таңбаланған тауарлар туралы мәліметтерге сұрау салуды өңдеу нәтижесі туралы хабарлама импорттаушы тіркелген мүше мемлекеттің уәкілетті органына жіберілді</w:t>
            </w:r>
          </w:p>
        </w:tc>
      </w:tr>
    </w:tbl>
    <w:bookmarkStart w:name="z121" w:id="118"/>
    <w:p>
      <w:pPr>
        <w:spacing w:after="0"/>
        <w:ind w:left="0"/>
        <w:jc w:val="both"/>
      </w:pPr>
      <w:r>
        <w:rPr>
          <w:rFonts w:ascii="Times New Roman"/>
          <w:b w:val="false"/>
          <w:i w:val="false"/>
          <w:color w:val="000000"/>
          <w:sz w:val="28"/>
        </w:rPr>
        <w:t>
      13-кесте</w:t>
      </w:r>
    </w:p>
    <w:bookmarkEnd w:id="118"/>
    <w:bookmarkStart w:name="z122" w:id="119"/>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мәліметтерді қабылдап алу" (P.LS.03.OPR.036) операциясының сипаттамасы</w:t>
      </w:r>
    </w:p>
    <w:bookmarkEnd w:id="1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трансшекаралық сауда шеңберінде сатып алынып таңбаланған тауарлар туралы мәліметтерге сұрау салуды өңдеу нәтижесі туралы хабарламаны алған кезде орындалады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 (P.LS.03.OPR.035)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алынып таңбаланған тауарлар туралы мәліметтерге сұрау салуды өңдеу нәтижесі туралы алынған хабарламаны өңдеуді орындайды. Орындаушы өңдеу нәтижелері бойынша осы Қағидалардың 40-тармағына сәйкес таңбаланған тауарлар туралы мәліметтерге сұрау салуды өңдеу нәтижесі туралы хабарламаның құрамында көрсетілген таңбаланған тауардың мәртебесін, оны өңдеу нәтижесі мен импорттаушы (сатып алушы) және экспорттаушы (сатушы) туралы мәліметтерді ескере отырып, импорттаушы тіркелген мүше мемлекеттің тауарларды таңбалау ақпараттық жүйесінің ұлттық компоненті шеңберінде сатып алынып таңбаланған тауарлар туралы мәліметтерді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салуды өңдеу нәтижесі туралы алынған хабарлама өңделді</w:t>
            </w:r>
          </w:p>
        </w:tc>
      </w:tr>
    </w:tbl>
    <w:bookmarkStart w:name="z123" w:id="120"/>
    <w:p>
      <w:pPr>
        <w:spacing w:after="0"/>
        <w:ind w:left="0"/>
        <w:jc w:val="left"/>
      </w:pPr>
      <w:r>
        <w:rPr>
          <w:rFonts w:ascii="Times New Roman"/>
          <w:b/>
          <w:i w:val="false"/>
          <w:color w:val="000000"/>
        </w:rPr>
        <w:t xml:space="preserve"> "Трансшекаралық сауда шеңберінде сатып алынған, есепке алуға қабылданатын таңбаланған тауарлар туралы мәліметтер беру" (P.LS.03.PRC.011) рәсімі</w:t>
      </w:r>
    </w:p>
    <w:bookmarkEnd w:id="120"/>
    <w:bookmarkStart w:name="z124" w:id="121"/>
    <w:p>
      <w:pPr>
        <w:spacing w:after="0"/>
        <w:ind w:left="0"/>
        <w:jc w:val="both"/>
      </w:pPr>
      <w:r>
        <w:rPr>
          <w:rFonts w:ascii="Times New Roman"/>
          <w:b w:val="false"/>
          <w:i w:val="false"/>
          <w:color w:val="000000"/>
          <w:sz w:val="28"/>
        </w:rPr>
        <w:t>
      43."Трансшекаралық сауда шеңберінде сатып алынған, есепке алуға қабылданатын таңбаланған тауарлар туралы мәліметтер беру" (P.LS.03.PRC.011) рәсімін орындау схемасы 9-суретте көрсетілген.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9-сурет. "Трансшекаралық сауда шеңберінде сатып алынған, есепке алуға қабылданатын таңбаланған тауарлар туралы мәліметтер беру" (P.LS.03.PRC.011) рәсімін орындау схемасы</w:t>
      </w:r>
    </w:p>
    <w:bookmarkEnd w:id="122"/>
    <w:bookmarkStart w:name="z126" w:id="123"/>
    <w:p>
      <w:pPr>
        <w:spacing w:after="0"/>
        <w:ind w:left="0"/>
        <w:jc w:val="both"/>
      </w:pPr>
      <w:r>
        <w:rPr>
          <w:rFonts w:ascii="Times New Roman"/>
          <w:b w:val="false"/>
          <w:i w:val="false"/>
          <w:color w:val="000000"/>
          <w:sz w:val="28"/>
        </w:rPr>
        <w:t>
      44. "Трансшекаралық сауда шеңберінде сатып алынған, есепке алуға қабылданатын таңбаланған тауарлар туралы мәліметтер беру" (P.LS.03.PRC.011) рәсімін импорттаушыдан трансшекаралық сауда шеңберінде сатып алынған, импорттаушы есепке алуға қабылдайтын таңбаланған тауарлар туралы мәліметтер келіп түскен кезде импорттаушы тіркелген мүше мемлекеттің уәкілетті органы орындайды.</w:t>
      </w:r>
    </w:p>
    <w:bookmarkEnd w:id="123"/>
    <w:p>
      <w:pPr>
        <w:spacing w:after="0"/>
        <w:ind w:left="0"/>
        <w:jc w:val="both"/>
      </w:pPr>
      <w:r>
        <w:rPr>
          <w:rFonts w:ascii="Times New Roman"/>
          <w:b w:val="false"/>
          <w:i w:val="false"/>
          <w:color w:val="000000"/>
          <w:sz w:val="28"/>
        </w:rPr>
        <w:t>
      "Трансшекаралық сауда шеңберінде сатып алынған, есепке алуға қабылданатын таңбаланған тауарлар туралы мәліметтер беру" (P.LS.03.PRC.011) рәсімі мынадай шарттар сақталған жағдайда орындалады:</w:t>
      </w:r>
    </w:p>
    <w:bookmarkStart w:name="z127" w:id="124"/>
    <w:p>
      <w:pPr>
        <w:spacing w:after="0"/>
        <w:ind w:left="0"/>
        <w:jc w:val="both"/>
      </w:pPr>
      <w:r>
        <w:rPr>
          <w:rFonts w:ascii="Times New Roman"/>
          <w:b w:val="false"/>
          <w:i w:val="false"/>
          <w:color w:val="000000"/>
          <w:sz w:val="28"/>
        </w:rPr>
        <w:t>
      а) таңбаланған тауарлар және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олар туралы мәліметтерді импорттаушы берген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bookmarkEnd w:id="124"/>
    <w:bookmarkStart w:name="z128" w:id="125"/>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оларды есепке алуға қабылдау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"тауар трансшекаралық сауда шеңберінде сатылды (сатуға арналды)" мәніне сәйкес келеді;</w:t>
      </w:r>
    </w:p>
    <w:bookmarkEnd w:id="125"/>
    <w:bookmarkStart w:name="z129" w:id="126"/>
    <w:p>
      <w:pPr>
        <w:spacing w:after="0"/>
        <w:ind w:left="0"/>
        <w:jc w:val="both"/>
      </w:pPr>
      <w:r>
        <w:rPr>
          <w:rFonts w:ascii="Times New Roman"/>
          <w:b w:val="false"/>
          <w:i w:val="false"/>
          <w:color w:val="000000"/>
          <w:sz w:val="28"/>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bookmarkEnd w:id="126"/>
    <w:bookmarkStart w:name="z130" w:id="127"/>
    <w:p>
      <w:pPr>
        <w:spacing w:after="0"/>
        <w:ind w:left="0"/>
        <w:jc w:val="both"/>
      </w:pPr>
      <w:r>
        <w:rPr>
          <w:rFonts w:ascii="Times New Roman"/>
          <w:b w:val="false"/>
          <w:i w:val="false"/>
          <w:color w:val="000000"/>
          <w:sz w:val="28"/>
        </w:rPr>
        <w:t>
      45. Осы Қағидалардың 41-тармағында белгіленген шарттар сақталған жағдайда "Есепке алуға қабылданатын таңбаланған тауарлар туралы мәліметтер беру" (P.LS.03.OPR.037) операциясы орындалады, оны орындау нәтижелері бойынша импорттаушы тіркелген мүше мемлекеттің уәкілетті органы тауарларға және (немесе) тауарлардың жеке-дара тұтынушылық қаптамасына қондырылған сәйкестендіру құралдарын көрсете отырып немесе осындай тауарлардың топтық немесе көліктік қаптамасына қондырылған сәйкестендіру құралдарын көрсете отырып, трансшекаралық сауда шеңберінде сатып алынып таңбаланған тауарларды есепке алуға қабылдау туралы мәліметтерді қалыптастырады және оларды экспорттаушы тіркелген мүше мемлекеттің уәкілетті органына жібереді.</w:t>
      </w:r>
    </w:p>
    <w:bookmarkEnd w:id="127"/>
    <w:bookmarkStart w:name="z131" w:id="128"/>
    <w:p>
      <w:pPr>
        <w:spacing w:after="0"/>
        <w:ind w:left="0"/>
        <w:jc w:val="both"/>
      </w:pPr>
      <w:r>
        <w:rPr>
          <w:rFonts w:ascii="Times New Roman"/>
          <w:b w:val="false"/>
          <w:i w:val="false"/>
          <w:color w:val="000000"/>
          <w:sz w:val="28"/>
        </w:rPr>
        <w:t>
      46. Экспорттаушы тіркелген мүше мемлекеттің уәкілетті органы трансшекаралық сауда шеңберінде сатып алынған, есепке алуға қабылданатын  таңбаланған тауарлар туралы мәліметтерді алған кезде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 орындалады.</w:t>
      </w:r>
    </w:p>
    <w:bookmarkEnd w:id="128"/>
    <w:p>
      <w:pPr>
        <w:spacing w:after="0"/>
        <w:ind w:left="0"/>
        <w:jc w:val="both"/>
      </w:pPr>
      <w:r>
        <w:rPr>
          <w:rFonts w:ascii="Times New Roman"/>
          <w:b w:val="false"/>
          <w:i w:val="false"/>
          <w:color w:val="000000"/>
          <w:sz w:val="28"/>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операциясын орындау нәтижелері бойынша экспорттаушы тіркелген мүше мемлекеттің уәкілетті органы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нәтижелері туралы ақпаратты, немесе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иеленетін есепке алуға қабылданатын таңбаланған тауарлар туралы мәліметтерді өңдеу нәтижесі туралы хабарламаны қалыптастырады және оны импорттаушы тіркелген мүше мемлекеттің уәкілетті органына жібереді.</w:t>
      </w:r>
    </w:p>
    <w:bookmarkStart w:name="z132" w:id="129"/>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 мынадай мәліметтерді қамтуы мүмкін:</w:t>
      </w:r>
    </w:p>
    <w:bookmarkEnd w:id="129"/>
    <w:bookmarkStart w:name="z133" w:id="130"/>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таңбаланған тауар үшін басқа мүше мемлекеттің импорттаушысының трансшекаралық сауда шеңберінде сатып алынған тауарды есепке алуға қабылдауына байланысты белгіленген "тауар айналымнан шығарылды" мәніне сәйкес келетін мәртебе белгілеу туралы мәліметтер;</w:t>
      </w:r>
    </w:p>
    <w:bookmarkEnd w:id="130"/>
    <w:bookmarkStart w:name="z134" w:id="131"/>
    <w:p>
      <w:pPr>
        <w:spacing w:after="0"/>
        <w:ind w:left="0"/>
        <w:jc w:val="both"/>
      </w:pPr>
      <w:r>
        <w:rPr>
          <w:rFonts w:ascii="Times New Roman"/>
          <w:b w:val="false"/>
          <w:i w:val="false"/>
          <w:color w:val="000000"/>
          <w:sz w:val="28"/>
        </w:rPr>
        <w:t xml:space="preserve">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"тауар айналымнан шығарылды" мәніне сәйкес келетін мәртебені мына шарттардың бірінің орындалуына байланысты: </w:t>
      </w:r>
    </w:p>
    <w:bookmarkEnd w:id="131"/>
    <w:p>
      <w:pPr>
        <w:spacing w:after="0"/>
        <w:ind w:left="0"/>
        <w:jc w:val="both"/>
      </w:pPr>
      <w:r>
        <w:rPr>
          <w:rFonts w:ascii="Times New Roman"/>
          <w:b w:val="false"/>
          <w:i w:val="false"/>
          <w:color w:val="000000"/>
          <w:sz w:val="28"/>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"тауар трансшекаралық сауда шеңберінде сатылды (сатуға арналды)" мәніне сәйкес келмейтін жағдайда;</w:t>
      </w:r>
    </w:p>
    <w:p>
      <w:pPr>
        <w:spacing w:after="0"/>
        <w:ind w:left="0"/>
        <w:jc w:val="both"/>
      </w:pPr>
      <w:r>
        <w:rPr>
          <w:rFonts w:ascii="Times New Roman"/>
          <w:b w:val="false"/>
          <w:i w:val="false"/>
          <w:color w:val="000000"/>
          <w:sz w:val="28"/>
        </w:rPr>
        <w:t>
      егер таңбаланған тауар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таңбаланған тауарлар туралы мәліметтердің құрамында көрсетілген мәліметтер табылмаған жағдайда белгіленбейтіні туралы мәліметтер.</w:t>
      </w:r>
    </w:p>
    <w:bookmarkStart w:name="z135" w:id="132"/>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bookmarkEnd w:id="132"/>
    <w:bookmarkStart w:name="z136" w:id="133"/>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трансшекаралық сауда шеңберінде сатып алынған барлық тауарларды басқа мүше мемлекеттің импорттаушысының есепке алуға қабылдауына байланысты "тауар айналымнан шығарылды" мәніне сәйкес келетін мәртебелер белгілеу туралы мәліметтер;</w:t>
      </w:r>
    </w:p>
    <w:bookmarkEnd w:id="133"/>
    <w:bookmarkStart w:name="z137" w:id="134"/>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айналымнан шығарылды" мәніне сәйкес келетін мәртебелерді мына шарттардың бірінің орындалуына байланысты:</w:t>
      </w:r>
    </w:p>
    <w:bookmarkEnd w:id="134"/>
    <w:p>
      <w:pPr>
        <w:spacing w:after="0"/>
        <w:ind w:left="0"/>
        <w:jc w:val="both"/>
      </w:pPr>
      <w:r>
        <w:rPr>
          <w:rFonts w:ascii="Times New Roman"/>
          <w:b w:val="false"/>
          <w:i w:val="false"/>
          <w:color w:val="000000"/>
          <w:sz w:val="28"/>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"тауар трансшекаралық сауда шеңберінде сатылды (сатуға арналды)" мәніне сәйкес келмейтін жағдайда;</w:t>
      </w:r>
    </w:p>
    <w:p>
      <w:pPr>
        <w:spacing w:after="0"/>
        <w:ind w:left="0"/>
        <w:jc w:val="both"/>
      </w:pPr>
      <w:r>
        <w:rPr>
          <w:rFonts w:ascii="Times New Roman"/>
          <w:b w:val="false"/>
          <w:i w:val="false"/>
          <w:color w:val="000000"/>
          <w:sz w:val="28"/>
        </w:rPr>
        <w:t>
      егер топтық немесе көліктік қаптамаға енгізілген барлық тауарлар немесе олардың бөліктері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тауарлар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w:t>
      </w:r>
    </w:p>
    <w:bookmarkStart w:name="z138" w:id="135"/>
    <w:p>
      <w:pPr>
        <w:spacing w:after="0"/>
        <w:ind w:left="0"/>
        <w:jc w:val="both"/>
      </w:pPr>
      <w:r>
        <w:rPr>
          <w:rFonts w:ascii="Times New Roman"/>
          <w:b w:val="false"/>
          <w:i w:val="false"/>
          <w:color w:val="000000"/>
          <w:sz w:val="28"/>
        </w:rPr>
        <w:t>
      47. Есепке алуға қабылданатын таңбаланған тауарлар туралы мәліметтерді өңдеу нәтижесі туралы хабарлама келіп түскен кезде импорттаушы тіркелген мүше мемлекеттің уәкілетті органы "Есепке алуға қабылданатын таңбаланған тауарлар туралы мәліметтерді өңдеу нәтижесі туралы хабарламаны қабылдап алу" (P.LS.03.OPR.039) операциясын орындайды. Операцияны орындау нәтижесінде экспорттаушы тіркелген мүше мемлекеттің уәкілетті органы берген есепке алуға қабылданатын таңбаланған тауарлар туралы мәліметтерді өңдеу нәтижесі туралы хабарламының құрамында алынған мәліметтер импорттаушы тіркелген мүше мемлекеттің тауарларды таңбалау ақпараттық жүйесінің ұлттық компоненті шеңберінде ескеріледі.</w:t>
      </w:r>
    </w:p>
    <w:bookmarkEnd w:id="135"/>
    <w:bookmarkStart w:name="z139" w:id="136"/>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End w:id="136"/>
    <w:bookmarkStart w:name="z140" w:id="137"/>
    <w:p>
      <w:pPr>
        <w:spacing w:after="0"/>
        <w:ind w:left="0"/>
        <w:jc w:val="both"/>
      </w:pPr>
      <w:r>
        <w:rPr>
          <w:rFonts w:ascii="Times New Roman"/>
          <w:b w:val="false"/>
          <w:i w:val="false"/>
          <w:color w:val="000000"/>
          <w:sz w:val="28"/>
        </w:rPr>
        <w:t>
      а) егер есепке алуға қабылданатын мәліметтерді өңдеу нәтижесі туралы хабарламаның құрамында ұсынылған таңбаланған тауар туралы мәліметтер басқа мүше мемлекеттің импорттаушысының трансшекаралық сауда шеңберінде сатып алынған тауарды есепке алуға қабылдауына байланысты белгіленген "тауар айналымнан шығарылды" мәніне сәйкес келетін тауар мәртебесінің кодын қамтыса және мәліметтерді өңдеу нәтижесінің коды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импорттаушының трансшекаралық сауда шеңберінде сатылған тауарды есепке алуға қабылдауына байланысты "тауар мүше мемлекетте айналымға енгізілді" мәніне сәйкес келетін мәртебе белгіленеді;</w:t>
      </w:r>
    </w:p>
    <w:bookmarkEnd w:id="137"/>
    <w:bookmarkStart w:name="z141" w:id="138"/>
    <w:p>
      <w:pPr>
        <w:spacing w:after="0"/>
        <w:ind w:left="0"/>
        <w:jc w:val="both"/>
      </w:pPr>
      <w:r>
        <w:rPr>
          <w:rFonts w:ascii="Times New Roman"/>
          <w:b w:val="false"/>
          <w:i w:val="false"/>
          <w:color w:val="000000"/>
          <w:sz w:val="28"/>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"тауар мүше мемлекетте айналымға енгізілді" мәніне сәйкес келетін мәртебенің белгіленбейтіні қамтамасыз етіледі.</w:t>
      </w:r>
    </w:p>
    <w:bookmarkEnd w:id="138"/>
    <w:bookmarkStart w:name="z142" w:id="139"/>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End w:id="139"/>
    <w:bookmarkStart w:name="z143" w:id="140"/>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"мәліметтер өңделді" мәніне сәйкес келсе, импорттаушының трансшекаралық сауда шеңберінде сатылған тауарды есепке алуға қабылдауына байланысты "тауар мүше мемлекетте айналымға енгізілді" мәніне сәйкес келетін мәртебе белгіленеді;</w:t>
      </w:r>
    </w:p>
    <w:bookmarkEnd w:id="140"/>
    <w:bookmarkStart w:name="z144" w:id="141"/>
    <w:p>
      <w:pPr>
        <w:spacing w:after="0"/>
        <w:ind w:left="0"/>
        <w:jc w:val="both"/>
      </w:pPr>
      <w:r>
        <w:rPr>
          <w:rFonts w:ascii="Times New Roman"/>
          <w:b w:val="false"/>
          <w:i w:val="false"/>
          <w:color w:val="000000"/>
          <w:sz w:val="28"/>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"тауар мүше мемлекетте айналымға енгізілді" мәніне сәйкес келетін мәртебенің белгіленбейтіні қамтамасыз етіледі.</w:t>
      </w:r>
    </w:p>
    <w:bookmarkEnd w:id="141"/>
    <w:bookmarkStart w:name="z145" w:id="142"/>
    <w:p>
      <w:pPr>
        <w:spacing w:after="0"/>
        <w:ind w:left="0"/>
        <w:jc w:val="both"/>
      </w:pPr>
      <w:r>
        <w:rPr>
          <w:rFonts w:ascii="Times New Roman"/>
          <w:b w:val="false"/>
          <w:i w:val="false"/>
          <w:color w:val="000000"/>
          <w:sz w:val="28"/>
        </w:rPr>
        <w:t>
      48. Импорттаушы тіркелген мүше мемлекеттің уәкілетті органы ұсынған трансшекаралық сауда шеңберінде сатып алынып есепке алуға қабылданатын таңбаланған тауарлар туралы мәліметтерді, оның ішінде жеке-дара тұтынушылық қаптамасы бар тауарлар туралы мәліметтерді немесе сәйкестендіру құралдары қондырылған тауарлардың топтық немесе көліктік қаптамасына енгізілген барлық тауарлар туралы мәліметтерді экспорттаушы тіркелген мүше мемлекеттің тауарларды таңбалау ақпараттық жүйесінің ұлттық компонентінде өңдеу және есепке алу, сондай-ақ осы Қағидалардың 44-тармағында айқындалған қағидаларға сәйкес импорттаушы тіркелген мүше мемлекеттің тауарларды таңбалау ақпараттық жүйесінің ұлттық компонентіндегі осындай өңдеу нәтижелерін есепке алу "Трансшекаралық сауда шеңберінде сатып алынған, есепке алуға қабылданатын таңбаланған тауарлар туралы мәліметтер беру" (P.LS.03.PRC.011) рәсімін орындау нәтижесі болып табылады.</w:t>
      </w:r>
    </w:p>
    <w:bookmarkEnd w:id="142"/>
    <w:p>
      <w:pPr>
        <w:spacing w:after="0"/>
        <w:ind w:left="0"/>
        <w:jc w:val="both"/>
      </w:pPr>
      <w:r>
        <w:rPr>
          <w:rFonts w:ascii="Times New Roman"/>
          <w:b w:val="false"/>
          <w:i w:val="false"/>
          <w:color w:val="000000"/>
          <w:sz w:val="28"/>
        </w:rPr>
        <w:t>
      Егер "Трансшекаралық сауда шеңберінде сатып алынған, есепке алуға қабылданатын таңбаланған тауарлар туралы мәліметтер беру" (P.LS.03.PRC.011) рәсімін орындау нәтижелері бойынша импорттаушы тіркелген мүше мемлекеттің уәкілетті органы есепке алуға қабылданатын таңбаланған тауарлар туралы мәліметтерді өңдеу нәтижесі туралы хабарламаның құрамында оны өңдеу нәтижесі бойынша импорттаушы тіркелген мүше мемлекеттің тауарларды таңбалау ақпараттық жүйесінің ұлттық компонентінде "тауар мүше мемлекетте айналымға енгізілді" мәніне сәйкес келетін мәртебені белгілеу мүмкін болмаса, оны есепке қабылдау туралы мәліметтерді импорттаушы берген топтық немесе көліктік қаптамаға енгізілген барлық таңбаланған тауарлар үшін одан арғы өзара іс-қимыл "Трансшекаралық сауда шеңберінде сатып алынған, есепке алуға қабылданатын таңбаланған тауарлар туралы мәліметтер беру" (P.LS.03.PRC.011) рәсімінің шеңберінде осындай топтық (немесе көліктік) қаптамаға кіретін жекелеген тауарларды  (немесе топтық қаптамаларды) есепке қабылдау туралы мәліметтерді қайталап беру арқылы жүзеге асырылуы мүмкін.</w:t>
      </w:r>
    </w:p>
    <w:bookmarkStart w:name="z146" w:id="143"/>
    <w:p>
      <w:pPr>
        <w:spacing w:after="0"/>
        <w:ind w:left="0"/>
        <w:jc w:val="both"/>
      </w:pPr>
      <w:r>
        <w:rPr>
          <w:rFonts w:ascii="Times New Roman"/>
          <w:b w:val="false"/>
          <w:i w:val="false"/>
          <w:color w:val="000000"/>
          <w:sz w:val="28"/>
        </w:rPr>
        <w:t>
      49. "Трансшекаралық сауда шеңберінде сатып алынған, есепке алуға қабылданатын таңбаланған тауарлар туралы мәліметтер беру" (P.LS.03.PRC.011) рәсімінің шеңберінде орындалатын жалпы процесс операциялардың тізбесі 14-кестеде келтірілген.</w:t>
      </w:r>
    </w:p>
    <w:bookmarkEnd w:id="143"/>
    <w:bookmarkStart w:name="z147" w:id="144"/>
    <w:p>
      <w:pPr>
        <w:spacing w:after="0"/>
        <w:ind w:left="0"/>
        <w:jc w:val="both"/>
      </w:pPr>
      <w:r>
        <w:rPr>
          <w:rFonts w:ascii="Times New Roman"/>
          <w:b w:val="false"/>
          <w:i w:val="false"/>
          <w:color w:val="000000"/>
          <w:sz w:val="28"/>
        </w:rPr>
        <w:t>
      14-кесте</w:t>
      </w:r>
    </w:p>
    <w:bookmarkEnd w:id="144"/>
    <w:bookmarkStart w:name="z148" w:id="145"/>
    <w:p>
      <w:pPr>
        <w:spacing w:after="0"/>
        <w:ind w:left="0"/>
        <w:jc w:val="left"/>
      </w:pPr>
      <w:r>
        <w:rPr>
          <w:rFonts w:ascii="Times New Roman"/>
          <w:b/>
          <w:i w:val="false"/>
          <w:color w:val="000000"/>
        </w:rPr>
        <w:t xml:space="preserve"> "Трансшекаралық сауда шеңберінде сатып алынған, есепке алуға қабылданатын таңбаланған тауарлар туралы мәліметтер беру" (P.LS.03.PRC.011) рәсімінің шеңберінде орындалатын жалпы процесс операциялардың тізбесі</w:t>
      </w:r>
    </w:p>
    <w:bookmarkEnd w:id="1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bl>
    <w:bookmarkStart w:name="z149" w:id="146"/>
    <w:p>
      <w:pPr>
        <w:spacing w:after="0"/>
        <w:ind w:left="0"/>
        <w:jc w:val="both"/>
      </w:pPr>
      <w:r>
        <w:rPr>
          <w:rFonts w:ascii="Times New Roman"/>
          <w:b w:val="false"/>
          <w:i w:val="false"/>
          <w:color w:val="000000"/>
          <w:sz w:val="28"/>
        </w:rPr>
        <w:t>
      15-кесте</w:t>
      </w:r>
    </w:p>
    <w:bookmarkEnd w:id="146"/>
    <w:bookmarkStart w:name="z150" w:id="147"/>
    <w:p>
      <w:pPr>
        <w:spacing w:after="0"/>
        <w:ind w:left="0"/>
        <w:jc w:val="left"/>
      </w:pPr>
      <w:r>
        <w:rPr>
          <w:rFonts w:ascii="Times New Roman"/>
          <w:b/>
          <w:i w:val="false"/>
          <w:color w:val="000000"/>
        </w:rPr>
        <w:t xml:space="preserve"> "Есепке алуға қабылданатын таңбаланған тауарлар туралы мәліметтер беру" (P.LS.03.OPR.037) операциясының сипаттамасы</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қабылданатын таңбаланған тауарлар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импорттаушыдан трансшекаралық сауда шеңберінде сатып алынған, есепке алуға қабылданатын таңбаланған тауарлар туралы мәліметтер келіп түскен кезде мынадай шарттарды сақтай отырып орындайды:</w:t>
            </w:r>
          </w:p>
          <w:p>
            <w:pPr>
              <w:spacing w:after="20"/>
              <w:ind w:left="20"/>
              <w:jc w:val="both"/>
            </w:pPr>
            <w:r>
              <w:rPr>
                <w:rFonts w:ascii="Times New Roman"/>
                <w:b w:val="false"/>
                <w:i w:val="false"/>
                <w:color w:val="000000"/>
                <w:sz w:val="20"/>
              </w:rPr>
              <w:t>
а) таңбаланған тауарлар және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олар туралы мәліметтерді импорттаушы берген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p>
            <w:pPr>
              <w:spacing w:after="20"/>
              <w:ind w:left="20"/>
              <w:jc w:val="both"/>
            </w:pPr>
            <w:r>
              <w:rPr>
                <w:rFonts w:ascii="Times New Roman"/>
                <w:b w:val="false"/>
                <w:i w:val="false"/>
                <w:color w:val="000000"/>
                <w:sz w:val="20"/>
              </w:rPr>
              <w:t>
б) импорттаушы тіркелген мүше мемлекеттің тауарларды таңбалау ақпараттық жүйесінің ұлттық компонентінде оларды есепке алуға қабылдау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"31" – "тауар трансшекаралық сауда шеңберінде сатылды (сатуға арналды)" мәніне сәйкес келеді;</w:t>
            </w:r>
          </w:p>
          <w:p>
            <w:pPr>
              <w:spacing w:after="20"/>
              <w:ind w:left="20"/>
              <w:jc w:val="both"/>
            </w:pPr>
            <w:r>
              <w:rPr>
                <w:rFonts w:ascii="Times New Roman"/>
                <w:b w:val="false"/>
                <w:i w:val="false"/>
                <w:color w:val="000000"/>
                <w:sz w:val="20"/>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алынып есепке алуға қабылданатын таңбаланған тауарлар туралы мәліметтерді қалыптастырады және оларды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есепке алуға қабылданатын таңбаланған тауарлар туралы мәліметтер экспорттаушы тіркелген мүше мемлекеттің уәкілетті органына жіберілді</w:t>
            </w:r>
          </w:p>
        </w:tc>
      </w:tr>
    </w:tbl>
    <w:bookmarkStart w:name="z151" w:id="148"/>
    <w:p>
      <w:pPr>
        <w:spacing w:after="0"/>
        <w:ind w:left="0"/>
        <w:jc w:val="both"/>
      </w:pPr>
      <w:r>
        <w:rPr>
          <w:rFonts w:ascii="Times New Roman"/>
          <w:b w:val="false"/>
          <w:i w:val="false"/>
          <w:color w:val="000000"/>
          <w:sz w:val="28"/>
        </w:rPr>
        <w:t>
      16-кесте</w:t>
      </w:r>
    </w:p>
    <w:bookmarkEnd w:id="148"/>
    <w:bookmarkStart w:name="z152" w:id="149"/>
    <w:p>
      <w:pPr>
        <w:spacing w:after="0"/>
        <w:ind w:left="0"/>
        <w:jc w:val="left"/>
      </w:pPr>
      <w:r>
        <w:rPr>
          <w:rFonts w:ascii="Times New Roman"/>
          <w:b/>
          <w:i w:val="false"/>
          <w:color w:val="000000"/>
        </w:rPr>
        <w:t xml:space="preserve">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операциясының сипаттамасы</w:t>
      </w:r>
    </w:p>
    <w:bookmarkEnd w:id="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есепке алуға қабылданатын таңбаланған тауарлар туралы мәліметтер келіп түскен кезде орындалады ("Есепке алуға қабылданатын таңбаланған тауарлар туралы мәліметтер беру" (P.LS.03.OPR.037)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Өңдеу нәтижелері бойынша орындаушы топтық немесе көліктік қаптамаларға енгізілмеген, оның ішінде жеке-дара тұтынушылық қаптамасы бар тауарлардың әрқайсысы бойынша мәліметтерді өңдеу нәтижелері туралы ақпаратты немесе импорттаушы тіркелген мүше мемлекеттің уәкілетті органы берген, траншекаралық сауда шеңберінде сатып алынған есепке алуға қабылданатын таңбаланған тауарлар туралы алынған мәліметтердің құрамында көрсетілген сәйкестендіру құралдары қондырылған қаптамалар агрегациясының деңгейіне қарамастан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қамтитын есепке алуға қабылданатын таңбаланған тауарлар туралы хабарлама қалыптастырады және жібереді.</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 мынадай мәліметтерді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таңбаланған тауар үшін басқа мүше мемлекеттің импорттаушысының трансшекаралық сауда шеңберінде сатып алынған тауарды есепке алуға қабылдауына байланысты белгіленген "20" – "тауар айналымнан шығарылды" мәніне сәйкес келетін мәртебе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"20" – "тауар айналымнан шығарылды" мәніне сәйкес келетін мәртебені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таңбаланған тауар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таңбаланған тауарлар туралы мәліметтердің құрамында көрсетілген мәліметтер табылмаған жағдайда белгіленбейтіні туралы мәліметтер.</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трансшекаралық сауда шеңберінде сатып алынған барлық тауарларды басқа мүше мемлекеттің импорттаушысының есепке алуға қабылдауына байланысты "тауар айналымнан шығарылды" мәніне сәйкес келетін мәртебелер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айналымнан шығарылды" мәніне сәйкес келетін мәртебелерді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есепке алуға қабылданатын таңбаланған тауар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топтық немесе көліктік қаптамаға енгізілген барлық тауарлар немесе олардың бөліктері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есепке алуға қабылданатын тауарлар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есепке алуға қабылданатын таңбаланған тауарлар туралы мәліметтер өңделді; есепке алуға қабылданатын таңбаланған тауарлар туралы мәліметтерді өңдеу нәтижесі туралы хабарлама импорттаушы тіркелген мүше мемлекеттің уәкілетті органына жіберілді</w:t>
            </w:r>
          </w:p>
        </w:tc>
      </w:tr>
    </w:tbl>
    <w:bookmarkStart w:name="z153" w:id="150"/>
    <w:p>
      <w:pPr>
        <w:spacing w:after="0"/>
        <w:ind w:left="0"/>
        <w:jc w:val="both"/>
      </w:pPr>
      <w:r>
        <w:rPr>
          <w:rFonts w:ascii="Times New Roman"/>
          <w:b w:val="false"/>
          <w:i w:val="false"/>
          <w:color w:val="000000"/>
          <w:sz w:val="28"/>
        </w:rPr>
        <w:t>
      17-кесте</w:t>
      </w:r>
    </w:p>
    <w:bookmarkEnd w:id="150"/>
    <w:bookmarkStart w:name="z154" w:id="151"/>
    <w:p>
      <w:pPr>
        <w:spacing w:after="0"/>
        <w:ind w:left="0"/>
        <w:jc w:val="left"/>
      </w:pPr>
      <w:r>
        <w:rPr>
          <w:rFonts w:ascii="Times New Roman"/>
          <w:b/>
          <w:i w:val="false"/>
          <w:color w:val="000000"/>
        </w:rPr>
        <w:t xml:space="preserve"> "Есепке алуға қабылданатын таңбаланған тауарлар туралы мәліметтерді өңдеу нәтижесі туралы хабарламаны қабылдап алу" (P.LS.03.OPR.039) операциясының сипаттамасы</w:t>
      </w:r>
    </w:p>
    <w:bookmarkEnd w:id="1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есепке алуға қабылданатын тауарлар туралы мәліметтерді өңдеу нәтижесі туралы хабарламаны алған кезде орындалады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есепке Мүше мемлекеттердің уәкілетті органдарының арасындағы ақпараттық өзара іс-қимыл регламентіне сәйкес есепке алуға қабылданатын мәліметтерді өңдеу нәтижелері туралы алынған хабарламаны өңдеуді орындайды. Орындаушы өңдеу нәтижелері бойынша есепке қабылданатын таңбаланған тауарлар туралы мәліметтерді өңдеу нәтижесі туралы хабарламаның құрамында көрсетілген таңбаланған тауардың мәртебесін, оны өңдеу нәтижесін көрсете отырып импорттаушы тіркелген мүше мемлекеттің тауарларды таңбалау ақпараттық жүйесінің ұлттық компоненті шеңберінде есепке қабылданатын таңбаланған тауарлар туралы мәліметтерді ескереді.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егер есепке алуға қабылданатын таңбаланған  мәліметтерді өңдеу нәтижесі туралы хабарламаның құрамында ұсынылған таңбаланған тауар туралы мәліметтер басқа мүше мемлекеттің импорттаушысының трансшекаралық сауда шеңберінде сатып алынған тауарды есепке алуға қабылдауына байланысты белгіленген "20" – "тауар айналымнан шығарылды" мәніне сәйкес келетін тауар мәртебесінің кодын қамтыса және мәліметтерді өңдеу нәтижесінің коды "600" –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импорттаушының трансшекаралық сауда шеңберінде сатылған тауарды есепке алуға қабылдауына байланысты "10" – "тауар мүше мемлекетте айналымға енгізілді"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"10" – "тауар мүше мемлекетте айналымға енгізілді" мәніне сәйкес келетін мәртебенің белгіленбейтіні қамтамасыз етіледі.</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"600" – "мәліметтер өңделді" мәніне сәйкес келсе, импорттаушының трансшекаралық сауда шеңберінде сатылған тауарды есепке алуға қабылдауына байланысты "10" – "тауар мүше мемлекетте айналымға енгізілді"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"10" – "тауар мүше мемлекетте айналымға енгізілді" мәніне сәйкес келетін мәртебенің белгіленбейтіні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мәліметтерді өңдеу нәтижесі туралы хабарлама өңделді</w:t>
            </w:r>
          </w:p>
        </w:tc>
      </w:tr>
    </w:tbl>
    <w:bookmarkStart w:name="z155" w:id="152"/>
    <w:p>
      <w:pPr>
        <w:spacing w:after="0"/>
        <w:ind w:left="0"/>
        <w:jc w:val="left"/>
      </w:pPr>
      <w:r>
        <w:rPr>
          <w:rFonts w:ascii="Times New Roman"/>
          <w:b/>
          <w:i w:val="false"/>
          <w:color w:val="000000"/>
        </w:rPr>
        <w:t xml:space="preserve"> "Трансшекаралық сауда шеңберінде сатып алынып таңбаланған тауарларды есепке алуға қабылдаудан бас тарту туралы мәліметтер беру" (P.LS.03.PRC.012) рәсімі</w:t>
      </w:r>
    </w:p>
    <w:bookmarkEnd w:id="152"/>
    <w:bookmarkStart w:name="z156" w:id="153"/>
    <w:p>
      <w:pPr>
        <w:spacing w:after="0"/>
        <w:ind w:left="0"/>
        <w:jc w:val="both"/>
      </w:pPr>
      <w:r>
        <w:rPr>
          <w:rFonts w:ascii="Times New Roman"/>
          <w:b w:val="false"/>
          <w:i w:val="false"/>
          <w:color w:val="000000"/>
          <w:sz w:val="28"/>
        </w:rPr>
        <w:t>
      50.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схемасы 10-суретте көрсетілген.</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10-сурет.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схемасы</w:t>
      </w:r>
    </w:p>
    <w:bookmarkEnd w:id="154"/>
    <w:bookmarkStart w:name="z158" w:id="155"/>
    <w:p>
      <w:pPr>
        <w:spacing w:after="0"/>
        <w:ind w:left="0"/>
        <w:jc w:val="both"/>
      </w:pPr>
      <w:r>
        <w:rPr>
          <w:rFonts w:ascii="Times New Roman"/>
          <w:b w:val="false"/>
          <w:i w:val="false"/>
          <w:color w:val="000000"/>
          <w:sz w:val="28"/>
        </w:rPr>
        <w:t xml:space="preserve">
      51. "Трансшекаралық сауда шеңберінде сатып алынып таңбаланған тауарларды есепке алуға қабылдаудан бас тарту туралы мәліметтер беру" (P.LS.03.PRC.012) рәсімін импорттаушы тіркелген мүше мемлекеттің уәкілетті органы импорттаушыдан оларға қатысты есепке қабылдаудан бас тарту туралы шешім қабылдаған және осындай тауарларды экспорттаушыға қайтаратын трансшекаралық сауда шеңберінде сатып алынған таңбаланған тауарлар туралы мәліметтер келіп түскен кезде орындайды. </w:t>
      </w:r>
    </w:p>
    <w:bookmarkEnd w:id="155"/>
    <w:bookmarkStart w:name="z159" w:id="156"/>
    <w:p>
      <w:pPr>
        <w:spacing w:after="0"/>
        <w:ind w:left="0"/>
        <w:jc w:val="both"/>
      </w:pPr>
      <w:r>
        <w:rPr>
          <w:rFonts w:ascii="Times New Roman"/>
          <w:b w:val="false"/>
          <w:i w:val="false"/>
          <w:color w:val="000000"/>
          <w:sz w:val="28"/>
        </w:rPr>
        <w:t>
      "Трансшекаралық сауда шеңберінде сатып алынып таңбаланған тауарларды есепке алуға қабылдаудан бас тарту туралы мәліметтер беру" (P.LS.03.PRC.012) рәсімі мынадай шарттар сақталған жағдайда орындалады:</w:t>
      </w:r>
    </w:p>
    <w:bookmarkEnd w:id="156"/>
    <w:bookmarkStart w:name="z160" w:id="157"/>
    <w:p>
      <w:pPr>
        <w:spacing w:after="0"/>
        <w:ind w:left="0"/>
        <w:jc w:val="both"/>
      </w:pPr>
      <w:r>
        <w:rPr>
          <w:rFonts w:ascii="Times New Roman"/>
          <w:b w:val="false"/>
          <w:i w:val="false"/>
          <w:color w:val="000000"/>
          <w:sz w:val="28"/>
        </w:rPr>
        <w:t>
      а) таңбаланған тауарлар және трансшекаралық сауда шеңберінде сатып алынған тауарлардың жеке-дара тұтынушылық қаптамасына, тауарлардың топтық немесе көліктік қаптамаларына қондырылған, олар туралы мәліметтерді импорттаушы берген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bookmarkEnd w:id="157"/>
    <w:bookmarkStart w:name="z161" w:id="158"/>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оларды есепке алуға қабылдаудан бас тарту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"тауар трансшекаралық сауда шеңберінде сатылды (сатуға арналды)" мәніне сәйкес келеді;</w:t>
      </w:r>
    </w:p>
    <w:bookmarkEnd w:id="158"/>
    <w:bookmarkStart w:name="z162" w:id="159"/>
    <w:p>
      <w:pPr>
        <w:spacing w:after="0"/>
        <w:ind w:left="0"/>
        <w:jc w:val="both"/>
      </w:pPr>
      <w:r>
        <w:rPr>
          <w:rFonts w:ascii="Times New Roman"/>
          <w:b w:val="false"/>
          <w:i w:val="false"/>
          <w:color w:val="000000"/>
          <w:sz w:val="28"/>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bookmarkEnd w:id="159"/>
    <w:bookmarkStart w:name="z163" w:id="160"/>
    <w:p>
      <w:pPr>
        <w:spacing w:after="0"/>
        <w:ind w:left="0"/>
        <w:jc w:val="both"/>
      </w:pPr>
      <w:r>
        <w:rPr>
          <w:rFonts w:ascii="Times New Roman"/>
          <w:b w:val="false"/>
          <w:i w:val="false"/>
          <w:color w:val="000000"/>
          <w:sz w:val="28"/>
        </w:rPr>
        <w:t>
      52. Осы Қағидалардың 48-тармағында белгіленген шарттар сақталған жағдайда "Есепке алуға қабылдаудан бас тартылып таңбаланған тауарлар туралы мәліметтер беру" (P.LS.03.OPR.040) операциясы орындалады, оны орындау нәтижелері бойынша импорттаушы тіркелген мүше мемлекеттің уәкілетті органы тауарларға және (немесе) тауарлардың жеке-дара тұтынушылық қаптамасына қондырылған сәйкестендіру құралдарын көрсете отырып немесе осындай тауарлардың топтық немесе көліктік қаптамасына қондырылған сәйкестендіру құралдарын көрсете отырып, трансшекаралық сауда шеңберінде сатып алынып таңбаланған тауарларды есепке алуға қабылдаудан бас тарту туралы мәліметтерді қалыптастырады және оларды экспорттаушы тіркелген мүше мемлекеттің уәкілетті органына жібереді.</w:t>
      </w:r>
    </w:p>
    <w:bookmarkEnd w:id="160"/>
    <w:bookmarkStart w:name="z164" w:id="161"/>
    <w:p>
      <w:pPr>
        <w:spacing w:after="0"/>
        <w:ind w:left="0"/>
        <w:jc w:val="both"/>
      </w:pPr>
      <w:r>
        <w:rPr>
          <w:rFonts w:ascii="Times New Roman"/>
          <w:b w:val="false"/>
          <w:i w:val="false"/>
          <w:color w:val="000000"/>
          <w:sz w:val="28"/>
        </w:rPr>
        <w:t>
      53. Экспорттаушы тіркелген мүше мемлекеттің уәкілетті органы трансшекаралық сауда шеңберінде сатып алынған, есепке алуға қабылдаудан бас тартылған  таңбаланған тауарлар туралы мәліметтерді алған кезде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 орындалады.</w:t>
      </w:r>
    </w:p>
    <w:bookmarkEnd w:id="161"/>
    <w:p>
      <w:pPr>
        <w:spacing w:after="0"/>
        <w:ind w:left="0"/>
        <w:jc w:val="both"/>
      </w:pPr>
      <w:r>
        <w:rPr>
          <w:rFonts w:ascii="Times New Roman"/>
          <w:b w:val="false"/>
          <w:i w:val="false"/>
          <w:color w:val="000000"/>
          <w:sz w:val="28"/>
        </w:rPr>
        <w:t>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операциясын орындау нәтижелері бойынша экспорттаушы тіркелген мүше мемлекеттің уәкілетті органы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нәтижелері туралы ақпаратты, немесе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иеленетін есепке алуға қабылданатын таңбаланған тауарлар туралы мәліметтерді өңдеу нәтижесі туралы хабарламаны қалыптастырады және оны импорттаушы тіркелген мүше мемлекеттің уәкілетті органына жібереді.</w:t>
      </w:r>
    </w:p>
    <w:bookmarkStart w:name="z165" w:id="162"/>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нәтижесі мынадай мәліметтерді қамтуы мүмкін:</w:t>
      </w:r>
    </w:p>
    <w:bookmarkEnd w:id="162"/>
    <w:bookmarkStart w:name="z166" w:id="163"/>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таңбаланған тауар үшін трансшекаралық сауда шеңберінде тауарлардың экспорттаушыға қайтарылуына байланысты белгіленген "тауар мүше мемлекетте айналымға енгізілді" мәніне сәйкес келетін мәртебе белгілеу туралы мәліметтер;</w:t>
      </w:r>
    </w:p>
    <w:bookmarkEnd w:id="163"/>
    <w:bookmarkStart w:name="z167" w:id="164"/>
    <w:p>
      <w:pPr>
        <w:spacing w:after="0"/>
        <w:ind w:left="0"/>
        <w:jc w:val="both"/>
      </w:pPr>
      <w:r>
        <w:rPr>
          <w:rFonts w:ascii="Times New Roman"/>
          <w:b w:val="false"/>
          <w:i w:val="false"/>
          <w:color w:val="000000"/>
          <w:sz w:val="28"/>
        </w:rPr>
        <w:t xml:space="preserve">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"тауар мүше мемлекетте айналымға енгізілді" мәніне сәйкес келетін мәртебені мына шарттардың бірінің орындалуына байланысты: </w:t>
      </w:r>
    </w:p>
    <w:bookmarkEnd w:id="164"/>
    <w:p>
      <w:pPr>
        <w:spacing w:after="0"/>
        <w:ind w:left="0"/>
        <w:jc w:val="both"/>
      </w:pPr>
      <w:r>
        <w:rPr>
          <w:rFonts w:ascii="Times New Roman"/>
          <w:b w:val="false"/>
          <w:i w:val="false"/>
          <w:color w:val="000000"/>
          <w:sz w:val="28"/>
        </w:rPr>
        <w:t xml:space="preserve">
      егер экспорттаушы тіркелген мүше мемлекеттің уәкілетті органының трансшекаралық сауда шеңберінде сатып алынған, таңбаланған тауарды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"тауар трансшекаралық сауда шеңберінде сатылды (сатуға арналды)" мәніне сәйкес келмейтін жағдайда; </w:t>
      </w:r>
    </w:p>
    <w:p>
      <w:pPr>
        <w:spacing w:after="0"/>
        <w:ind w:left="0"/>
        <w:jc w:val="both"/>
      </w:pPr>
      <w:r>
        <w:rPr>
          <w:rFonts w:ascii="Times New Roman"/>
          <w:b w:val="false"/>
          <w:i w:val="false"/>
          <w:color w:val="000000"/>
          <w:sz w:val="28"/>
        </w:rPr>
        <w:t>
      егер таңбаланған тауар үшін трансшекаралық сауда шеңберінде сатып алынған, таңбаланған тауарды есепке алуға қабылдаудан бас тарту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тауарды есепке алуға қабылдаудан бас тарту туралы мәліметтердің құрамында көрсетілген мәліметтер табылмаған жағдайда белгіленбейтіні туралы мәліметтер.</w:t>
      </w:r>
    </w:p>
    <w:bookmarkStart w:name="z168" w:id="165"/>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bookmarkEnd w:id="165"/>
    <w:bookmarkStart w:name="z169" w:id="166"/>
    <w:p>
      <w:pPr>
        <w:spacing w:after="0"/>
        <w:ind w:left="0"/>
        <w:jc w:val="both"/>
      </w:pPr>
      <w:r>
        <w:rPr>
          <w:rFonts w:ascii="Times New Roman"/>
          <w:b w:val="false"/>
          <w:i w:val="false"/>
          <w:color w:val="000000"/>
          <w:sz w:val="28"/>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тауарлардың трансшекаралық сауда шеңберінде экспорттаушыға қайтарылуына байланысты белгіленген "тауар мүше мемлекетте айналымға енгізілді" мәніне сәйкес келетін мәртебелер белгілеу туралы мәліметтер;</w:t>
      </w:r>
    </w:p>
    <w:bookmarkEnd w:id="166"/>
    <w:bookmarkStart w:name="z170" w:id="167"/>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мүше мемлекетте айналымға енгізілді" мәніне сәйкес келетін мәртебелерді мына шарттардың бірінің орындалуына байланысты:</w:t>
      </w:r>
    </w:p>
    <w:bookmarkEnd w:id="167"/>
    <w:p>
      <w:pPr>
        <w:spacing w:after="0"/>
        <w:ind w:left="0"/>
        <w:jc w:val="both"/>
      </w:pPr>
      <w:r>
        <w:rPr>
          <w:rFonts w:ascii="Times New Roman"/>
          <w:b w:val="false"/>
          <w:i w:val="false"/>
          <w:color w:val="000000"/>
          <w:sz w:val="28"/>
        </w:rPr>
        <w:t>
      егер экспорттаушы тіркелген мүше мемлекеттің уәкілетті органының трансшекаралық сауда шеңберінде сатып алынған, таңбаланған тауарларды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"тауар трансшекаралық сауда шеңберінде сатылды (сатуға арналды)" мәніне сәйкес келмейтін жағдайда;</w:t>
      </w:r>
    </w:p>
    <w:p>
      <w:pPr>
        <w:spacing w:after="0"/>
        <w:ind w:left="0"/>
        <w:jc w:val="both"/>
      </w:pPr>
      <w:r>
        <w:rPr>
          <w:rFonts w:ascii="Times New Roman"/>
          <w:b w:val="false"/>
          <w:i w:val="false"/>
          <w:color w:val="000000"/>
          <w:sz w:val="28"/>
        </w:rPr>
        <w:t>
      егер топтық немесе көліктік қаптамаға енгізілген барлық тауарлар немесе олардың бөліктері үшін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w:t>
      </w:r>
    </w:p>
    <w:bookmarkStart w:name="z171" w:id="168"/>
    <w:p>
      <w:pPr>
        <w:spacing w:after="0"/>
        <w:ind w:left="0"/>
        <w:jc w:val="both"/>
      </w:pPr>
      <w:r>
        <w:rPr>
          <w:rFonts w:ascii="Times New Roman"/>
          <w:b w:val="false"/>
          <w:i w:val="false"/>
          <w:color w:val="000000"/>
          <w:sz w:val="28"/>
        </w:rPr>
        <w:t>
      54. Таңбаланған тауарларды есепке алуға қабылдаудан бас тарту туралы мәліметтерді өңдеу нәтижесі туралы хабарлама келіп түскен кезде импорттаушы тіркелген мүше мемлекеттің уәкілетті органы "Таңбаланған тауарларды есепке алудан бас тарту туралы мәліметтерді өңдеу нәтижесі туралы хабарламаны қабылдап алу" (P.LS.03.OPR.042) операциясын орындайды. Операцияны орындау нәтижесінде экспорттаушы тіркелген мүше мемлекеттің уәкілетті органы берген таңбаланған тауарларды есепке алуға қабылдаудан бас тарту туралы мәліметтерді өңдеу нәтижесі туралы хабарламының құрамында алынған мәліметтер импорттаушы тіркелген мүше мемлекеттің тауарларды таңбалау ақпараттық жүйесінің ұлттық компоненті шеңберінде ескеріледі.</w:t>
      </w:r>
    </w:p>
    <w:bookmarkEnd w:id="168"/>
    <w:bookmarkStart w:name="z172" w:id="169"/>
    <w:p>
      <w:pPr>
        <w:spacing w:after="0"/>
        <w:ind w:left="0"/>
        <w:jc w:val="both"/>
      </w:pPr>
      <w:r>
        <w:rPr>
          <w:rFonts w:ascii="Times New Roman"/>
          <w:b w:val="false"/>
          <w:i w:val="false"/>
          <w:color w:val="000000"/>
          <w:sz w:val="28"/>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End w:id="169"/>
    <w:bookmarkStart w:name="z173" w:id="170"/>
    <w:p>
      <w:pPr>
        <w:spacing w:after="0"/>
        <w:ind w:left="0"/>
        <w:jc w:val="both"/>
      </w:pPr>
      <w:r>
        <w:rPr>
          <w:rFonts w:ascii="Times New Roman"/>
          <w:b w:val="false"/>
          <w:i w:val="false"/>
          <w:color w:val="000000"/>
          <w:sz w:val="28"/>
        </w:rPr>
        <w:t xml:space="preserve">
      а) егер таңбаланған тауарларды есепке алуға қабылдаудан бас тарту туралы мәліметтерді өңдеу нәтижесі туралы хабарламаның құрамында ұсынылған таңбаланған тауар туралы мәліметтер трансшекаралық сауда шеңберінде тауарлардың экспорттаушыға қайтарылуына байланысты белгіленген "тауар мүше мемлекетте айналымға енгізілді" мәніне сәйкес келетін тауар мәртебесінің кодын қамтыса және мәліметтерді өңдеу нәтижесінің коды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тауардың трансшекаралық сауда шеңберінде экспорттаушыға қайтарылуына байланысты белгіленген "мән-жайы айқындалмады" мәніне сәйкес келетін мәртебе белгіленеді; </w:t>
      </w:r>
    </w:p>
    <w:bookmarkEnd w:id="170"/>
    <w:bookmarkStart w:name="z174" w:id="171"/>
    <w:p>
      <w:pPr>
        <w:spacing w:after="0"/>
        <w:ind w:left="0"/>
        <w:jc w:val="both"/>
      </w:pPr>
      <w:r>
        <w:rPr>
          <w:rFonts w:ascii="Times New Roman"/>
          <w:b w:val="false"/>
          <w:i w:val="false"/>
          <w:color w:val="000000"/>
          <w:sz w:val="28"/>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"мән-жайы айқындалмады" мәніне сәйкес келетін мәртебенің белгіленбейтіні қамтамасыз етіледі.</w:t>
      </w:r>
    </w:p>
    <w:bookmarkEnd w:id="171"/>
    <w:bookmarkStart w:name="z175" w:id="172"/>
    <w:p>
      <w:pPr>
        <w:spacing w:after="0"/>
        <w:ind w:left="0"/>
        <w:jc w:val="both"/>
      </w:pPr>
      <w:r>
        <w:rPr>
          <w:rFonts w:ascii="Times New Roman"/>
          <w:b w:val="false"/>
          <w:i w:val="false"/>
          <w:color w:val="000000"/>
          <w:sz w:val="28"/>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bookmarkEnd w:id="172"/>
    <w:bookmarkStart w:name="z176" w:id="173"/>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"мәліметтер өңделді" мәніне сәйкес келсе, тауардың трансшекаралық сауда шеңберінде экспорттаушыға қайтарылуына байланысты белгіленген "мән-жайы айқындалмады" мәніне сәйкес келетін мәртебе белгіленеді;</w:t>
      </w:r>
    </w:p>
    <w:bookmarkEnd w:id="173"/>
    <w:bookmarkStart w:name="z177" w:id="174"/>
    <w:p>
      <w:pPr>
        <w:spacing w:after="0"/>
        <w:ind w:left="0"/>
        <w:jc w:val="both"/>
      </w:pPr>
      <w:r>
        <w:rPr>
          <w:rFonts w:ascii="Times New Roman"/>
          <w:b w:val="false"/>
          <w:i w:val="false"/>
          <w:color w:val="000000"/>
          <w:sz w:val="28"/>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"мән-жайы айқындалмады" мәніне сәйкес келетін мәртебенің белгіленбейтіні қамтамасыз етіледі.</w:t>
      </w:r>
    </w:p>
    <w:bookmarkEnd w:id="174"/>
    <w:bookmarkStart w:name="z178" w:id="175"/>
    <w:p>
      <w:pPr>
        <w:spacing w:after="0"/>
        <w:ind w:left="0"/>
        <w:jc w:val="both"/>
      </w:pPr>
      <w:r>
        <w:rPr>
          <w:rFonts w:ascii="Times New Roman"/>
          <w:b w:val="false"/>
          <w:i w:val="false"/>
          <w:color w:val="000000"/>
          <w:sz w:val="28"/>
        </w:rPr>
        <w:t xml:space="preserve">
      55. Импорттаушы тіркелген мүше мемлекеттің уәкілетті органы ұсынған трансшекаралық сауда шеңберінде сатып алынып таңбаланған тауарларды есепке алуға қабылдаудан бас тарту туралы  мәліметтерді, оның ішінде жеке-дара тұтынушылық қаптамасы бар тауарлар туралы мәліметтерді немесе сәйкестендіру құралдары қондырылған тауарлардың топтық немесе көліктік қаптамасына енгізілген барлық тауарлар туралы мәліметтерді экспорттаушы тіркелген мүше мемлекеттің тауарларды таңбалау ақпараттық жүйесінің ұлттық компонентінде өңдеу және есепке алу, сондай-ақ осы Қағидалардың 51-тармағында айқындалған қағидаларға сәйкес импорттаушы тіркелген мүше мемлекеттің тауарларды таңбалау ақпараттық жүйесінің ұлттық компонентіндегі осындай өңдеу нәтижелерін есепке алу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нәтижесі болып табылады. </w:t>
      </w:r>
    </w:p>
    <w:bookmarkEnd w:id="175"/>
    <w:p>
      <w:pPr>
        <w:spacing w:after="0"/>
        <w:ind w:left="0"/>
        <w:jc w:val="both"/>
      </w:pPr>
      <w:r>
        <w:rPr>
          <w:rFonts w:ascii="Times New Roman"/>
          <w:b w:val="false"/>
          <w:i w:val="false"/>
          <w:color w:val="000000"/>
          <w:sz w:val="28"/>
        </w:rPr>
        <w:t xml:space="preserve">
      Егер "Трансшекаралық сауда шеңберінде сатып алынып таңбаланған тауарларды есепке алуға қабылдаудан бас тарту туралы мәліметтер беру" (P.LS.03.PRC.012) рәсімін орындау нәтижелері бойынша импорттаушы тіркелген мүше мемлекеттің уәкілетті органы таңбаланған тауарларды есепке алуға қабылдаудан бас тарту туралы мәліметтерді өңдеу нәтижесі туралы хабарламаның құрамында оны өңдеу нәтижесі бойынша импорттаушы тіркелген мүше мемлекеттің тауарларды таңбалау ақпараттық жүйесінің ұлттық компонентінде "жай-күйі айқындалмады" мәніне сәйкес келетін мәртебені белгілеу мүмкін болмаса, оны есепке алуға қабылдаудан бас тарту туралы мәліметтерді импорттаушы берген топтық немесе көліктік қаптамаға енгізілген барлық таңбаланған тауарлар үшін одан арғы өзара іс-қимыл "Трансшекаралық сауда шеңберінде сатып алынып таңбаланған тауарларды есепке алуға қабылдаудан бас тарту туралы мәліметтер беру" (P.LS.03.PRC.012) рәсімінің шеңберінде осындай топтық (немесе көліктік) қаптамаға кіретін жекелеген тауарларды  (немесе топтық қаптамаларды) есепке алуға қабылдаудан бас тарту туралы мәліметтерді қайталап беру арқылы жүзеге асырылуы мүмкін. </w:t>
      </w:r>
    </w:p>
    <w:bookmarkStart w:name="z179" w:id="176"/>
    <w:p>
      <w:pPr>
        <w:spacing w:after="0"/>
        <w:ind w:left="0"/>
        <w:jc w:val="both"/>
      </w:pPr>
      <w:r>
        <w:rPr>
          <w:rFonts w:ascii="Times New Roman"/>
          <w:b w:val="false"/>
          <w:i w:val="false"/>
          <w:color w:val="000000"/>
          <w:sz w:val="28"/>
        </w:rPr>
        <w:t>
      56. "Трансшекаралық сауда шеңберінде сатып алынып таңбаланған тауарларды есепке алуға қабылдаудан бас тарту туралы мәліметтер беру" (P.LS.03.PRC.012) рәсімінің шеңберінде орындалатын жалпы процесс операцияларының тізбесі 18-кестеде келтірілген.</w:t>
      </w:r>
    </w:p>
    <w:bookmarkEnd w:id="176"/>
    <w:bookmarkStart w:name="z180" w:id="177"/>
    <w:p>
      <w:pPr>
        <w:spacing w:after="0"/>
        <w:ind w:left="0"/>
        <w:jc w:val="both"/>
      </w:pPr>
      <w:r>
        <w:rPr>
          <w:rFonts w:ascii="Times New Roman"/>
          <w:b w:val="false"/>
          <w:i w:val="false"/>
          <w:color w:val="000000"/>
          <w:sz w:val="28"/>
        </w:rPr>
        <w:t>
      18-кесте</w:t>
      </w:r>
    </w:p>
    <w:bookmarkEnd w:id="177"/>
    <w:bookmarkStart w:name="z181" w:id="178"/>
    <w:p>
      <w:pPr>
        <w:spacing w:after="0"/>
        <w:ind w:left="0"/>
        <w:jc w:val="left"/>
      </w:pPr>
      <w:r>
        <w:rPr>
          <w:rFonts w:ascii="Times New Roman"/>
          <w:b/>
          <w:i w:val="false"/>
          <w:color w:val="000000"/>
        </w:rPr>
        <w:t xml:space="preserve"> "Трансшекаралық сауда шеңберінде сатып алынып таңбаланған тауарларды есепке алуға қабылдаудан бас тарту туралы мәліметтер беру" (P.LS.03.PRC.012) рәсімінің шеңберінде орындалатын жалпы процесс операцияларының тізбесі</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қабылдаудан бас тартылған таңбаланған тауарлар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алудан бас тарту туралы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82" w:id="179"/>
    <w:p>
      <w:pPr>
        <w:spacing w:after="0"/>
        <w:ind w:left="0"/>
        <w:jc w:val="both"/>
      </w:pPr>
      <w:r>
        <w:rPr>
          <w:rFonts w:ascii="Times New Roman"/>
          <w:b w:val="false"/>
          <w:i w:val="false"/>
          <w:color w:val="000000"/>
          <w:sz w:val="28"/>
        </w:rPr>
        <w:t>
      19-кесте</w:t>
      </w:r>
    </w:p>
    <w:bookmarkEnd w:id="179"/>
    <w:bookmarkStart w:name="z183" w:id="180"/>
    <w:p>
      <w:pPr>
        <w:spacing w:after="0"/>
        <w:ind w:left="0"/>
        <w:jc w:val="left"/>
      </w:pPr>
      <w:r>
        <w:rPr>
          <w:rFonts w:ascii="Times New Roman"/>
          <w:b/>
          <w:i w:val="false"/>
          <w:color w:val="000000"/>
        </w:rPr>
        <w:t xml:space="preserve"> "Есепке алуға қабылдаудан бас тартылған таңбаланған тауарлар туралы мәліметтер беру" (P.LS.03.OPR.040) операциясының сипаттамасы</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қабылдаудан бас тартылған таңбаланған тауарлар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импорттаушы оларды қабылдаудан бас тартқан таңбаланған тауарлар туралы мәліметтер импорттаушыдан келіп түскен кезде орындаушы мынадай шарттар сақталған жағдайда орындайды:</w:t>
            </w:r>
          </w:p>
          <w:p>
            <w:pPr>
              <w:spacing w:after="20"/>
              <w:ind w:left="20"/>
              <w:jc w:val="both"/>
            </w:pPr>
            <w:r>
              <w:rPr>
                <w:rFonts w:ascii="Times New Roman"/>
                <w:b w:val="false"/>
                <w:i w:val="false"/>
                <w:color w:val="000000"/>
                <w:sz w:val="20"/>
              </w:rPr>
              <w:t>
а) олар туралы мәліметтерді импорттаушы ұсынған тауарларға қондырылған және (немесе) трансшекаралық сауда шеңберінде сатып алынған тауарлардың дара тұтынушылық қаптамасына, тауарлардың топтық немесе көліктік қаптамаларына қондырылған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w:t>
            </w:r>
          </w:p>
          <w:p>
            <w:pPr>
              <w:spacing w:after="20"/>
              <w:ind w:left="20"/>
              <w:jc w:val="both"/>
            </w:pPr>
            <w:r>
              <w:rPr>
                <w:rFonts w:ascii="Times New Roman"/>
                <w:b w:val="false"/>
                <w:i w:val="false"/>
                <w:color w:val="000000"/>
                <w:sz w:val="20"/>
              </w:rPr>
              <w:t>
б) импорттаушы тіркелген мүше мемлекеттің тауарларды таңбалау ақпараттық жүйесінің ұлттық компонентінде оларды есепке алуға қабылдаудан бас тарту туралы мәліметтерді импорттаушы ұсынған таңбаланған тауарлардың, оның ішінде жеке-дара тұтынушылық қаптаманы иеленетін және (немесе) импорттаушы ұсынған сәйкестендіру құралдары қондырылған топтық немесе көліктік қаптамаларға енгізілген тауарлардың ағымдағы мәртебесі "31" – "тауар трансшекаралық сауда шеңберінде сатылды (сатуға арналды)" мәніне сәйкес келеді</w:t>
            </w:r>
          </w:p>
          <w:p>
            <w:pPr>
              <w:spacing w:after="20"/>
              <w:ind w:left="20"/>
              <w:jc w:val="both"/>
            </w:pPr>
            <w:r>
              <w:rPr>
                <w:rFonts w:ascii="Times New Roman"/>
                <w:b w:val="false"/>
                <w:i w:val="false"/>
                <w:color w:val="000000"/>
                <w:sz w:val="20"/>
              </w:rPr>
              <w:t>
в) импорттаушы берген таңбаланған тауарларды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трансшекаралық сауда шеңберінде сатып алынған таңбаланған тауарларды есепке алуға қабылдаудан бас тарту туралы мәліметтерді қалыптастырады және оларды экспорттаушы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есепке алуға қабылдаудан бас тарту туралы мәліметтер экспорттаушы тіркелген мүше мемлекеттің уәкілетті органына жіберілді</w:t>
            </w:r>
          </w:p>
        </w:tc>
      </w:tr>
    </w:tbl>
    <w:bookmarkStart w:name="z184" w:id="181"/>
    <w:p>
      <w:pPr>
        <w:spacing w:after="0"/>
        <w:ind w:left="0"/>
        <w:jc w:val="both"/>
      </w:pPr>
      <w:r>
        <w:rPr>
          <w:rFonts w:ascii="Times New Roman"/>
          <w:b w:val="false"/>
          <w:i w:val="false"/>
          <w:color w:val="000000"/>
          <w:sz w:val="28"/>
        </w:rPr>
        <w:t>
      20-кесте</w:t>
      </w:r>
    </w:p>
    <w:bookmarkEnd w:id="181"/>
    <w:bookmarkStart w:name="z185" w:id="182"/>
    <w:p>
      <w:pPr>
        <w:spacing w:after="0"/>
        <w:ind w:left="0"/>
        <w:jc w:val="left"/>
      </w:pPr>
      <w:r>
        <w:rPr>
          <w:rFonts w:ascii="Times New Roman"/>
          <w:b/>
          <w:i w:val="false"/>
          <w:color w:val="000000"/>
        </w:rPr>
        <w:t xml:space="preserve">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операциясының сипаттамасы</w:t>
      </w:r>
    </w:p>
    <w:bookmarkEnd w:id="1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алудан бас тарту туралы мәліметтер келіп түскен кезде орындалады ("Есепке алуға қабылдаудан бас тартылған таңбаланған тауарлар туралы мәліметтер беру" (P.LS.03.OPR.040)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Өңдеу нәтижелері бойынша орындаушы топтық немесе көліктік қаптамаларға енгізілмеген, оның ішінде жеке-дара тұтынушылық қаптамасы бар тауарлардың әрқайсысы бойынша мәліметтерді өңдеу нәтижелері туралы ақпаратты немесе импорттаушы тіркелген мүше мемлекеттің уәкілетті органы берген, траншекаралық сауда шеңберінде сатып алынған таңбаланған тауарларды есепке алуға қабылдаудан бас тарту туралы алынған мәліметтердің құрамында көрсетілген сәйкестендіру құралдары қондырылған қаптамалар агрегациясының деңгейіне қарамастан сәйкестендіру құралдары қондырылған топтық немесе көліктік қаптамаға енгізілген барлық тауарлар туралы мәліметтерді өңдеу нәтижесі туралы ақпаратты қамтитын таңбаланған тауарларды есепке алуға қабылдаудан бас тарту туралы хабарлама қалыптастырады және жібереді.</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тауаралардың әрқайсысы бойынша мәліметтерді өңдеу нәтиже мынадай мәліметтерді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таңбаланған тауар үшін басқа мүше мемлекеттің импорттаушысының трансшекаралық сауда шеңберінде тауарлардың экспорттаушыға қайтарылуына байланысты белгіленген "10" – "тауар мүше мемлекетте айналымға енгізілді" мәніне сәйкес келетін мәртебе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құралы қондырылған таңбаланған тауар үшін "10" – "тауар мүше мемлекетте айналымға енгізілді" мәніне сәйкес келетін мәртебені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таңбаланған тауарларды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таңбаланған тауар үшін трансшекаралық сауда шеңберінде сатып алынған, есепке алуға қабылданатын таңбаланған тауарлар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тауарларды есепке алуға қабылдаудан бас тарту туралы мәліметтердің құрамында көрсетілген мәліметтер табылмаған жағдайда белгіленбейтіні туралы мәліметтер.</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құралы қондырылған топтық немесе көліктік қаптамаға енгізілген барлық тауарлар туралы мәліметтерді өңдеу нәтижесі мәліметтердің мынадай түрлерін қамтуы мүмкін:</w:t>
            </w:r>
          </w:p>
          <w:p>
            <w:pPr>
              <w:spacing w:after="20"/>
              <w:ind w:left="20"/>
              <w:jc w:val="both"/>
            </w:pPr>
            <w:r>
              <w:rPr>
                <w:rFonts w:ascii="Times New Roman"/>
                <w:b w:val="false"/>
                <w:i w:val="false"/>
                <w:color w:val="000000"/>
                <w:sz w:val="20"/>
              </w:rPr>
              <w:t>
а)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трансшекаралық сауда шеңберінде тауарлардың экспорттаушыға қайтарылуына байланысты белгіленген "10" – "тауар мүше мемлекетте айналымға енгізілді" мәніне сәйкес келетін мәртебелер белгілеу туралы мәліметтер;</w:t>
            </w:r>
          </w:p>
          <w:p>
            <w:pPr>
              <w:spacing w:after="20"/>
              <w:ind w:left="20"/>
              <w:jc w:val="both"/>
            </w:pPr>
            <w:r>
              <w:rPr>
                <w:rFonts w:ascii="Times New Roman"/>
                <w:b w:val="false"/>
                <w:i w:val="false"/>
                <w:color w:val="000000"/>
                <w:sz w:val="20"/>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берген сәйкестендіру құралдары қондырылған тауарлардың топтық немесе көліктік қаптамаларына енгізілген барлық таңбаланған тауарлар үшін "тауар мүше мемлекетте айналымға енгізілді" мәніне сәйкес келетін мәртебелерді мына шарттардың бірінің орындалуына байланысты:</w:t>
            </w:r>
          </w:p>
          <w:p>
            <w:pPr>
              <w:spacing w:after="20"/>
              <w:ind w:left="20"/>
              <w:jc w:val="both"/>
            </w:pPr>
            <w:r>
              <w:rPr>
                <w:rFonts w:ascii="Times New Roman"/>
                <w:b w:val="false"/>
                <w:i w:val="false"/>
                <w:color w:val="000000"/>
                <w:sz w:val="20"/>
              </w:rPr>
              <w:t>
егер экспорттаушы тіркелген мүше мемлекеттің уәкілетті органының трансшекаралық сауда шеңберінде сатып алынған, таңбаланған тауарларды есепке алуға қабылдаудан бас тарту туралы мәліметтер алуы сәтінде экспорттаушы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тауарлардың немесе олардың бөліктерінің мәртебесі "31" – "тауар трансшекаралық сауда шеңберінде сатылды (сатуға арналды)" мәніне сәйкес келмейтін жағдайда;</w:t>
            </w:r>
          </w:p>
          <w:p>
            <w:pPr>
              <w:spacing w:after="20"/>
              <w:ind w:left="20"/>
              <w:jc w:val="both"/>
            </w:pPr>
            <w:r>
              <w:rPr>
                <w:rFonts w:ascii="Times New Roman"/>
                <w:b w:val="false"/>
                <w:i w:val="false"/>
                <w:color w:val="000000"/>
                <w:sz w:val="20"/>
              </w:rPr>
              <w:t>
егер топтық немесе көліктік қаптамаға енгізілген барлық тауарлар немесе олардың бөліктері үшін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таңбаланған тауарды экспорттаушы (сатушы) және импорттаушы (сатып алушы) туралы мәліметтер экспорттаушы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20"/>
              <w:ind w:left="20"/>
              <w:jc w:val="both"/>
            </w:pPr>
            <w:r>
              <w:rPr>
                <w:rFonts w:ascii="Times New Roman"/>
                <w:b w:val="false"/>
                <w:i w:val="false"/>
                <w:color w:val="000000"/>
                <w:sz w:val="20"/>
              </w:rPr>
              <w:t xml:space="preserve">
егер экспорттаушы тіркелген мүше мемлекеттің тауарларды таңбалау ақпараттық жүйесінің ұлттық компонентінде трансшекаралық сауда шеңберінде сатып алынған, таңбаланған тауарларды есепке алуға қабылдаудан бас тарту туралы мәліметтердің құрамында көрсетілген тауарлардың топтық немесе көліктік қаптамасына қондырылған сәйкестендіру құралы туралы мәліметтер табылмаған жағдайда белгіленбейтіні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таңбаланған тауарларды есепке алуға қабылдаудан бас тарту туралы мәліметтер өңделді; таңбаланған тауарларды есепке алуға қабылдаудан бас тарту туралы мәліметтерді өңдеу нәтижесі туралы хабарлама импорттаушы тіркелген мүше мемлекеттің уәкілетті органына жіберілді</w:t>
            </w:r>
          </w:p>
        </w:tc>
      </w:tr>
    </w:tbl>
    <w:bookmarkStart w:name="z186" w:id="183"/>
    <w:p>
      <w:pPr>
        <w:spacing w:after="0"/>
        <w:ind w:left="0"/>
        <w:jc w:val="both"/>
      </w:pPr>
      <w:r>
        <w:rPr>
          <w:rFonts w:ascii="Times New Roman"/>
          <w:b w:val="false"/>
          <w:i w:val="false"/>
          <w:color w:val="000000"/>
          <w:sz w:val="28"/>
        </w:rPr>
        <w:t>
      21-кесте</w:t>
      </w:r>
    </w:p>
    <w:bookmarkEnd w:id="183"/>
    <w:bookmarkStart w:name="z187" w:id="184"/>
    <w:p>
      <w:pPr>
        <w:spacing w:after="0"/>
        <w:ind w:left="0"/>
        <w:jc w:val="left"/>
      </w:pPr>
      <w:r>
        <w:rPr>
          <w:rFonts w:ascii="Times New Roman"/>
          <w:b/>
          <w:i w:val="false"/>
          <w:color w:val="000000"/>
        </w:rPr>
        <w:t xml:space="preserve"> "Таңбаланған тауарларды есепке алудан бас тарту туралы мәліметтерді өңдеу нәтижесі туралы хабарламаны қабылдап алу" (P.LS.03.OPR.042) операциясының сипаттамасы</w:t>
      </w:r>
    </w:p>
    <w:bookmarkEnd w:id="1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алудан бас тарту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тауарларды есепке алуға қабылдаудан бас тарту туралы мәліметтерді өңдеу нәтижесі туралы хабарламаны алған кезде орындалады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(P.LS.03.OPR.041)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таңбаланған тауарларды есепке алуға қабылдаудан бас тарту туралы мәліметтерді өңдеу нәтижесі туралы алынған хабарламаны өңдеуді орындайды. Орындаушы өңдеу нәтижелері бойынша таңбаланған тауарларды есепке алуға қабылдаудан бас тарту туралы мәліметтерді өңдеу нәтижесі туралы хабарламаның құрамында көрсетілген таңбаланған тауардың мәртебесі мен оны өңдеу нәтижесін ескере отырып, импорттаушы тіркелген мүше мемлекеттің тауарларды таңбалау ақпараттық жүйесінің ұлттық компоненті шеңберінде төмендегі қағидаларға сәйкес  таңбаланған тауарларды есепке алуға қабылдаудан бас тарту туралы мәліметтерді ескереді.</w:t>
            </w:r>
          </w:p>
          <w:p>
            <w:pPr>
              <w:spacing w:after="20"/>
              <w:ind w:left="20"/>
              <w:jc w:val="both"/>
            </w:pPr>
            <w:r>
              <w:rPr>
                <w:rFonts w:ascii="Times New Roman"/>
                <w:b w:val="false"/>
                <w:i w:val="false"/>
                <w:color w:val="000000"/>
                <w:sz w:val="20"/>
              </w:rPr>
              <w:t>
Топтық немесе көліктік қаптамаларға енгізілмеген, оның ішінде жеке-дара тұтынушылық қаптаманы иеленетін тауарлардың әрқайсысы бойынша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егер таңбаланған тауарларды есепке алуға қабылдаудан бас тарту туралы мәліметтерді өңдеу нәтижесі туралы хабарламаның құрамында ұсынылған таңбаланған тауар туралы мәліметтер басқа мүше мемлекеттің импорттаушысының трансшекаралық сауда шеңберінде тауарлардың экспорттаушыға қайтарылуына байланысты белгіленген "10" – "тауар мүше мемлекетте айналымға енгізілді" мәніне сәйкес келетін тауар мәртебесінің кодын қамтыса және мәліметтерді өңдеу нәтижесінің коды "600" –  "мәліметтер өңделді" мәніне сәйкес келсе, онда таңбаланған тауар үшін импорттаушы тіркелген мүше мемлекеттің тауарларды таңбалау ақпараттық жүйесінің ұлттық компоненті шеңберінде трансшекаралық сауда шеңберінде тауардың экспорттаушыға қайтарылуына байланысты белгіленетін "00" –  "жай-күйі айқындалмады"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"жай-күйі айқындалмады" мәніне сәйкес келетін мәртебенің белгіленбейтіні қамтамасыз етіледі.</w:t>
            </w:r>
          </w:p>
          <w:p>
            <w:pPr>
              <w:spacing w:after="20"/>
              <w:ind w:left="20"/>
              <w:jc w:val="both"/>
            </w:pPr>
            <w:r>
              <w:rPr>
                <w:rFonts w:ascii="Times New Roman"/>
                <w:b w:val="false"/>
                <w:i w:val="false"/>
                <w:color w:val="000000"/>
                <w:sz w:val="20"/>
              </w:rPr>
              <w:t>
Импорттаушы тіркелген мүше мемлекеттің уәкілетті органы берген сәйкестендіру құралдары қондырылған топтық немесе көліктік қаптамаға енгізілген барлық тауарлар туралы мәліметтерді өңдеу нәтижесі мынадай қағидаларға сәйкес импорттаушы тіркелген мүше мемлекеттің тауарларды таңбалау ақпараттық жүйесінің ұлттық компоненті шеңберінде ескеріледі:</w:t>
            </w:r>
          </w:p>
          <w:p>
            <w:pPr>
              <w:spacing w:after="20"/>
              <w:ind w:left="20"/>
              <w:jc w:val="both"/>
            </w:pPr>
            <w:r>
              <w:rPr>
                <w:rFonts w:ascii="Times New Roman"/>
                <w:b w:val="false"/>
                <w:i w:val="false"/>
                <w:color w:val="000000"/>
                <w:sz w:val="20"/>
              </w:rPr>
              <w:t>
а) импорттаушы тіркелген мүше мемлекеттің тауарларды таңбалау ақпараттық жүйесінің ұлттық компонентінде топтық немесе көліктік қаптамаға енгізілген барлық таңбаланған тауарлар үшін, егер топтық немесе көліктік қаптама үшін мәліметтерді өңдеу нәтижесінің коды "600" – "мәліметтер өңделді" мәніне сәйкес келсе, трансшекаралық сауда шеңберінде тауардың экспорттаушыға қайтарылуына байланысты белгіленетін "00" – "жай-күйі айқындалмады" мәніне сәйкес келетін мәртебе белгіленеді;</w:t>
            </w:r>
          </w:p>
          <w:p>
            <w:pPr>
              <w:spacing w:after="20"/>
              <w:ind w:left="20"/>
              <w:jc w:val="both"/>
            </w:pPr>
            <w:r>
              <w:rPr>
                <w:rFonts w:ascii="Times New Roman"/>
                <w:b w:val="false"/>
                <w:i w:val="false"/>
                <w:color w:val="000000"/>
                <w:sz w:val="20"/>
              </w:rPr>
              <w:t>
б) басқа жағдайларда барлық таңбаланған тауарлар үшін импорттаушы тіркелген мүше мемлекеттің тауарларды таңбалау ақпараттық жүйесінің ұлттық компонентінде осындай тауарлардың айналымын одан әрі талдауды және бақылауды қамтамасыз ету мақсатында "00" –  "жай-күйі айқындалмады" мәніне сәйкес келетін мәртебенің белгіленбейтіні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есепке алуға қабылдаудан бас тарту туралы мәліметтерді өңдеу нәтижесі туралы хабарлама өңделді</w:t>
            </w:r>
          </w:p>
        </w:tc>
      </w:tr>
    </w:tbl>
    <w:bookmarkStart w:name="z188" w:id="185"/>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хабардар ету" (P.LS.03.PRC.013) рәсімі</w:t>
      </w:r>
    </w:p>
    <w:bookmarkEnd w:id="185"/>
    <w:bookmarkStart w:name="z189" w:id="186"/>
    <w:p>
      <w:pPr>
        <w:spacing w:after="0"/>
        <w:ind w:left="0"/>
        <w:jc w:val="both"/>
      </w:pPr>
      <w:r>
        <w:rPr>
          <w:rFonts w:ascii="Times New Roman"/>
          <w:b w:val="false"/>
          <w:i w:val="false"/>
          <w:color w:val="000000"/>
          <w:sz w:val="28"/>
        </w:rPr>
        <w:t>
      57. "Экспорттаушының (сатушының) трансшекаралық сауда шеңберінде таңбаланған тауарларды сатуы туралы хабардар ету" (P.LS.03.PRC.013) рәсімін орындау схемасы 11-суретте көрсетілген.</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7"/>
    <w:p>
      <w:pPr>
        <w:spacing w:after="0"/>
        <w:ind w:left="0"/>
        <w:jc w:val="both"/>
      </w:pPr>
      <w:r>
        <w:rPr>
          <w:rFonts w:ascii="Times New Roman"/>
          <w:b w:val="false"/>
          <w:i w:val="false"/>
          <w:color w:val="000000"/>
          <w:sz w:val="28"/>
        </w:rPr>
        <w:t>
      11-сурет. "Экспорттаушының (сатушының) трансшекаралық сауда шеңберінде таңбаланған тауарларды сатуы туралы хабардар ету" (P.LS.03.PRC.013) рәсімін орындау схемасы</w:t>
      </w:r>
    </w:p>
    <w:bookmarkEnd w:id="187"/>
    <w:bookmarkStart w:name="z191" w:id="188"/>
    <w:p>
      <w:pPr>
        <w:spacing w:after="0"/>
        <w:ind w:left="0"/>
        <w:jc w:val="both"/>
      </w:pPr>
      <w:r>
        <w:rPr>
          <w:rFonts w:ascii="Times New Roman"/>
          <w:b w:val="false"/>
          <w:i w:val="false"/>
          <w:color w:val="000000"/>
          <w:sz w:val="28"/>
        </w:rPr>
        <w:t>
      58. "Экспорттаушының (сатушының) трансшекаралық сауда шеңберінде таңбаланған тауарларды сатуы туралы хабардар ету" (P.LS.03.PRC.013) рәсімін тауарларға қондырылған және (немесе) егер қаптамалардың мұндай түрлерін таңбалау Одақ құқығында көзделсе, трансшекаралық сауда шеңберінде сатылған тауарлардың бірыңғай тұтынушылық қаптамасына, тауарлардың топтық немесе көліктік қаптамаларына қондырылған сәйкестендіру құралдары туралы экспорттаушыдан мәліметтер келіп түскен кезде экспорттаушы тіркелген мүше мемлекеттің уәкілетті органы орындайды.</w:t>
      </w:r>
    </w:p>
    <w:bookmarkEnd w:id="188"/>
    <w:bookmarkStart w:name="z192" w:id="189"/>
    <w:p>
      <w:pPr>
        <w:spacing w:after="0"/>
        <w:ind w:left="0"/>
        <w:jc w:val="both"/>
      </w:pPr>
      <w:r>
        <w:rPr>
          <w:rFonts w:ascii="Times New Roman"/>
          <w:b w:val="false"/>
          <w:i w:val="false"/>
          <w:color w:val="000000"/>
          <w:sz w:val="28"/>
        </w:rPr>
        <w:t>
      "Экспорттаушының (сатушының) трансшекаралық сауда шеңберінде таңбаланған тауарларды сатуы туралы хабардар ету" (P.LS.03.PRC.013) рәсімі егер импорттаушы тіркелген мүше мемлекеттің уәкілетті органының экспорттаушының трансшекаралық сауда шеңберінде таңбаланған тауарларды сату туралы хабардар етуінің тиісті рәсімі Одақ құқығында көзделген және бір мезгілде төмендегі шарттарды сақтау орындалған жағдайда орындалады:</w:t>
      </w:r>
    </w:p>
    <w:bookmarkEnd w:id="189"/>
    <w:bookmarkStart w:name="z193" w:id="190"/>
    <w:p>
      <w:pPr>
        <w:spacing w:after="0"/>
        <w:ind w:left="0"/>
        <w:jc w:val="both"/>
      </w:pPr>
      <w:r>
        <w:rPr>
          <w:rFonts w:ascii="Times New Roman"/>
          <w:b w:val="false"/>
          <w:i w:val="false"/>
          <w:color w:val="000000"/>
          <w:sz w:val="28"/>
        </w:rPr>
        <w:t>
      а) экспорттаушы ұсынған, трансшекаралық сауда шеңберінде сатылған тауарлар мен тауарларға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экспорттаушы тіркелген мүше мемлекеттің тауарларды таңбалау ақпараттық жүйесінің ұлттық компонентінде бар;</w:t>
      </w:r>
    </w:p>
    <w:bookmarkEnd w:id="190"/>
    <w:bookmarkStart w:name="z194" w:id="191"/>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таңбаланған осындай тауарлардың ағымдағы мәртебесі "тауар мүше мемлекетте айналымға енгізілді" мәніне сәйкес келеді.</w:t>
      </w:r>
    </w:p>
    <w:bookmarkEnd w:id="191"/>
    <w:bookmarkStart w:name="z195" w:id="192"/>
    <w:p>
      <w:pPr>
        <w:spacing w:after="0"/>
        <w:ind w:left="0"/>
        <w:jc w:val="both"/>
      </w:pPr>
      <w:r>
        <w:rPr>
          <w:rFonts w:ascii="Times New Roman"/>
          <w:b w:val="false"/>
          <w:i w:val="false"/>
          <w:color w:val="000000"/>
          <w:sz w:val="28"/>
        </w:rPr>
        <w:t>
      59. Осы Қағидалардың 55-тармағында белгіленген шарттар сақталған жағдайда "Трансшекаралық сауда шеңберінде таңбаланған тауарларды сату туралы мәліметтер беру" (P.LS.03.OPR.043) операциясы орындалады, оны орындау нәтижелері бойынша экспорттаушы тіркелген мүше мемлекеттің уәкілетті органы трансшекаралық сауда шеңберінде сатылған тауарларға қондырылған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мәліметтерді қамтитын трансшекаралық сауда шеңберінде таңбаланған тауарларды сату туралы мәліметтерді қалыптастырады және оларды импорттаушы тіркелген мүше мемлекеттің уәкілетті органына жібереді.</w:t>
      </w:r>
    </w:p>
    <w:bookmarkEnd w:id="192"/>
    <w:bookmarkStart w:name="z196" w:id="193"/>
    <w:p>
      <w:pPr>
        <w:spacing w:after="0"/>
        <w:ind w:left="0"/>
        <w:jc w:val="both"/>
      </w:pPr>
      <w:r>
        <w:rPr>
          <w:rFonts w:ascii="Times New Roman"/>
          <w:b w:val="false"/>
          <w:i w:val="false"/>
          <w:color w:val="000000"/>
          <w:sz w:val="28"/>
        </w:rPr>
        <w:t>
      60. Импорттаушы тіркелген мүше мемлекеттің уәкілетті органы трансшекаралық сауда шеңберінде таңбаланған тауарларды сату туралы мәліметтерді алған кезде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 орындалады.</w:t>
      </w:r>
    </w:p>
    <w:bookmarkEnd w:id="193"/>
    <w:bookmarkStart w:name="z197" w:id="194"/>
    <w:p>
      <w:pPr>
        <w:spacing w:after="0"/>
        <w:ind w:left="0"/>
        <w:jc w:val="both"/>
      </w:pPr>
      <w:r>
        <w:rPr>
          <w:rFonts w:ascii="Times New Roman"/>
          <w:b w:val="false"/>
          <w:i w:val="false"/>
          <w:color w:val="000000"/>
          <w:sz w:val="28"/>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операциясын орындау нәтижелері бойынша импорттаушы тіркелген мүше мемлекеттің уәкілетті органы тауарлардың әрқайсысы бойынша, оның ішінде жеке-дара тұтынушылық қаптаманы иеленетін және (немесе) экспорттаушы тіркелген мүше мемлекеттің уәкілетті органы ұсынған сәйкестендіру құралдары қондырылған тауарлардың топтық немесе көліктік қаптамасына енгізілген тауарлар бойынша мәліметтерді өңдеу нәтижесін қамтитын трансшекаралық сауда шеңберінде таңбаланған тауарларды сату туралы мәліметтердің төмендегі түрлерін (бар болған жағдайда) қамтитын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194"/>
    <w:bookmarkStart w:name="z198" w:id="195"/>
    <w:p>
      <w:pPr>
        <w:spacing w:after="0"/>
        <w:ind w:left="0"/>
        <w:jc w:val="both"/>
      </w:pPr>
      <w:r>
        <w:rPr>
          <w:rFonts w:ascii="Times New Roman"/>
          <w:b w:val="false"/>
          <w:i w:val="false"/>
          <w:color w:val="000000"/>
          <w:sz w:val="28"/>
        </w:rPr>
        <w:t>
      а) экспорттаушы тіркелген мүше мемлекеттің уәкілетті органы ұсынған сәйкестендіру құралдары қондырылған таңбаланған тауарлардың (немесе олардың қаптамаларының) барлығы немесе бір бөлігі үшін импорттаушы тіркелген мүше мемлекеттің тауарларды таңбалау ақпараттық жүйесінің ұлттық компонентінде "трансшекаралық сауда шеңберінде тауар сатылды (сатуға арналды) мәніне сәйкес келетін мәртебелер белгілеу туралы, оның ішінде жеке-дара тұтынушылық қаптамасы бар тауарлар мәртебесін тиісті түрде белгілеу туралы және (немесе) экспорттаушы тіркелген мүше мемлекеттің уәкілетті органы ұсынған сәйкестендіру құралдары қондырылған тауарлардың топтық немесе көліктік қаптамасына енгізілген барлық тауарлар немесе олардың бір бөлігі үшін мәртебелерді тиісті түрде белгілеу туралы мәліметтер;</w:t>
      </w:r>
    </w:p>
    <w:bookmarkEnd w:id="195"/>
    <w:bookmarkStart w:name="z199" w:id="196"/>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экспорттаушы тіркелген мүше мемлекеттің уәкілетті органы ұсынған сәйкестендіру құралдары қондырылған барлық тауарларға немесе олардың бір бөлігіне (немесе олардың қаптамаларына) "трансшекаралық сауда шеңберінде тауар сатылды (сатуға арналды) мәніне сәйкес келетін мәртебе белгілеудің мүмкін еместігі туралы, оның ішінде төмендегі шарттардың бірін орындауға байланысты:</w:t>
      </w:r>
    </w:p>
    <w:bookmarkEnd w:id="196"/>
    <w:p>
      <w:pPr>
        <w:spacing w:after="0"/>
        <w:ind w:left="0"/>
        <w:jc w:val="both"/>
      </w:pPr>
      <w:r>
        <w:rPr>
          <w:rFonts w:ascii="Times New Roman"/>
          <w:b w:val="false"/>
          <w:i w:val="false"/>
          <w:color w:val="000000"/>
          <w:sz w:val="28"/>
        </w:rPr>
        <w:t>
      егер импорттаушы тіркелген мүше мемлекеттің уәкілетті органы трансшекаралық сауда шеңберінде таңбаланған тауарларды сату туралы мәліметтер алған сәтте импорттаушы тіркелген мүше мемлекеттің тауарларды таңбалау ақпараттық жүйесінің ұлттық компонентінде осындай таңбаланған тауарлар туралы мәліметтер болған және осындай таңбаланған тауарлар мәртебесінің "тауар айналымнан шығарылды" немесе "жай-күйі айқындалмады" мәндеріне сәйкес келмеген жағдайда;</w:t>
      </w:r>
    </w:p>
    <w:p>
      <w:pPr>
        <w:spacing w:after="0"/>
        <w:ind w:left="0"/>
        <w:jc w:val="both"/>
      </w:pPr>
      <w:r>
        <w:rPr>
          <w:rFonts w:ascii="Times New Roman"/>
          <w:b w:val="false"/>
          <w:i w:val="false"/>
          <w:color w:val="000000"/>
          <w:sz w:val="28"/>
        </w:rPr>
        <w:t>
      егер импорттаушы тіркелген мүше мемлекеттің уәкілетті органы трансшекаралық сауда шеңберінде таңбаланған тауарларды сату туралы мәліметтер алған сәтте импорттаушы тіркелген мүше мемлекеттің тауарларды таңбалау ақпараттық жүйесінің ұлттық компонентінде "тауар трансшекаралық сауда шеңберінде сатылды (сатуға арналды)" мәртебесі бар осындай таңбаланған тауарлар туралы мәліметтер болған және трансшекаралық сауда шеңберінде таңбаланған тауарларды сату туралы мәліметтердің құрамында  көрсетілген таңбаланған тауарды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 экспорттаушы тіркелген мүше мемлекеттің уәкілетті органы ұсынған сәйкестендіру құралдары қондырылған тауарлардың жеке-дара тұтынушылық қаптамасын иеленетін және (немесе) топтық немесе көліктік қаптамасына енгізілген барлық тауарлар немесе олардың бір бөлігі үшін тиісті мәртебе белгілеудің мүмкін еместігі туралы мәліметтер.</w:t>
      </w:r>
    </w:p>
    <w:bookmarkStart w:name="z200" w:id="197"/>
    <w:p>
      <w:pPr>
        <w:spacing w:after="0"/>
        <w:ind w:left="0"/>
        <w:jc w:val="both"/>
      </w:pPr>
      <w:r>
        <w:rPr>
          <w:rFonts w:ascii="Times New Roman"/>
          <w:b w:val="false"/>
          <w:i w:val="false"/>
          <w:color w:val="000000"/>
          <w:sz w:val="28"/>
        </w:rPr>
        <w:t>
      61. Трансшекаралық сауда шеңберінде таңбаланған тауарларды сату туралы мәліметтерді өңдеу нәтижесі туралы хабарлама келіп түскен кезде экспорттаушы тіркелген мүше мемлекеттің уәкілетті органы "Трансшекаралық сауда шеңберінде таңбаланған тауарларды сату туралы мәліметтерді өңдеу нәтижесі туралы хабарламаны қабылдап алу" (P.LS.03.OPR.045) операциясын орындайды. Операцияны орындау нәтижесінде трансшекаралық сауда шеңберінде таңбаланған тауарларды сату туралы мәліметтерді өңдеу нәтижесі туралы хабарламаның құрамында алынған таңбаланған тауарлар және олардың мәртебесі туралы мәліметтер, оның ішінде жеке-дара тұтынушылық қаптамасы бар тауарлар туралы мәліметтер және (немесе) импорттаушы тіркелген мүше мемлекеттің уәкілетті органы берген тауарлардың топтық немесе көліктік қаптамасына енгізілген тауарлар туралы мәліметтер мына қағидаларға сәйкес экспорттаушы тіркелген мүше мемлекеттің тауарларды таңбалау ақпараттық жүйесінің ұлттық компонентінің шеңберінде ескеріледі:</w:t>
      </w:r>
    </w:p>
    <w:bookmarkEnd w:id="197"/>
    <w:bookmarkStart w:name="z201" w:id="198"/>
    <w:p>
      <w:pPr>
        <w:spacing w:after="0"/>
        <w:ind w:left="0"/>
        <w:jc w:val="both"/>
      </w:pPr>
      <w:r>
        <w:rPr>
          <w:rFonts w:ascii="Times New Roman"/>
          <w:b w:val="false"/>
          <w:i w:val="false"/>
          <w:color w:val="000000"/>
          <w:sz w:val="28"/>
        </w:rPr>
        <w:t>
      а) егер трансшекаралық сауда шеңберінде таңбаланған тауарларды сату туралы мәліметтерді өңдеу нәтижесі туралы хабарламаның құрамында ұсынылған тиісті таңбаланған тауарлар туралы мәліметтер бір мезгілде:</w:t>
      </w:r>
    </w:p>
    <w:bookmarkEnd w:id="198"/>
    <w:p>
      <w:pPr>
        <w:spacing w:after="0"/>
        <w:ind w:left="0"/>
        <w:jc w:val="both"/>
      </w:pPr>
      <w:r>
        <w:rPr>
          <w:rFonts w:ascii="Times New Roman"/>
          <w:b w:val="false"/>
          <w:i w:val="false"/>
          <w:color w:val="000000"/>
          <w:sz w:val="28"/>
        </w:rPr>
        <w:t>
      таңбаланған тауарлар туралы алынған мәліметтер "тауар трансшекаралық сауда шеңберінде сатылды (сатуға арналды)" мәніне сәйкес келетін тауарлар мәртебесінің кодын қамтитын;</w:t>
      </w:r>
    </w:p>
    <w:p>
      <w:pPr>
        <w:spacing w:after="0"/>
        <w:ind w:left="0"/>
        <w:jc w:val="both"/>
      </w:pPr>
      <w:r>
        <w:rPr>
          <w:rFonts w:ascii="Times New Roman"/>
          <w:b w:val="false"/>
          <w:i w:val="false"/>
          <w:color w:val="000000"/>
          <w:sz w:val="28"/>
        </w:rPr>
        <w:t>
       таңбаланған тауарлар туралы алынған мәліметтер "мәліметтер өңделді" мәніне сәйкес келетін мәліметтерді өңдеу нәтижесінің кодын қамтитын шарттарға сәйкес келсе, экспорттаушы тіркелген мүше мемлекеттің тауарларды таңбалау ақпараттық жүйесінің ұлттық компонентінде таңбаланған тауарлар үшін (оның ішінде тауарлардың жеке-дара тұтынушылық қаптамасын иеленетін немесе топтық немесе көліктік қаптамасына енгізілген тауарлар үшін) "тауар трансшекаралық сауда шеңберінде сатылды (сатуға арналды)" мәніне сәйкес келетін мәртебе белгіленеді;</w:t>
      </w:r>
    </w:p>
    <w:bookmarkStart w:name="z202" w:id="199"/>
    <w:p>
      <w:pPr>
        <w:spacing w:after="0"/>
        <w:ind w:left="0"/>
        <w:jc w:val="both"/>
      </w:pPr>
      <w:r>
        <w:rPr>
          <w:rFonts w:ascii="Times New Roman"/>
          <w:b w:val="false"/>
          <w:i w:val="false"/>
          <w:color w:val="000000"/>
          <w:sz w:val="28"/>
        </w:rPr>
        <w:t>
      б) олар туралы осы тармақтың "а" тармақшасында келтірілген шарттарға сәйкес келмейтін мәліметтер алынған таңбаланған тауарлар үшін экспорттаушы тіркелген мүше мемлекеттің тауарларды таңбалау ақпараттық жүйесінің ұлттық компонентінде тауарлар айналымын одан әрі талдауды және бақылауды қамтамасыз ету мақсатында "тауар трансшекаралық сауда шеңберінде сатылды (сатуға арналды)" мәніне сәйкес келетін мәртебе белгілеудің мүмкін еместігі қамтамасыз етіледі.</w:t>
      </w:r>
    </w:p>
    <w:bookmarkEnd w:id="199"/>
    <w:bookmarkStart w:name="z203" w:id="200"/>
    <w:p>
      <w:pPr>
        <w:spacing w:after="0"/>
        <w:ind w:left="0"/>
        <w:jc w:val="both"/>
      </w:pPr>
      <w:r>
        <w:rPr>
          <w:rFonts w:ascii="Times New Roman"/>
          <w:b w:val="false"/>
          <w:i w:val="false"/>
          <w:color w:val="000000"/>
          <w:sz w:val="28"/>
        </w:rPr>
        <w:t>
      62. "Экспорттаушының (сатушының) трансшекаралық сауда шеңберінде таңбаланған тауарларды сатуы туралы хабардар ету" (P.LS.03.PRC.013) рәсімін орындау нәтижесі мыналар болып табылады:</w:t>
      </w:r>
    </w:p>
    <w:bookmarkEnd w:id="200"/>
    <w:bookmarkStart w:name="z204" w:id="201"/>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экспорттаушы тіркелген мүше мемлекеттің уәкілетті органы ұсынған трансшекаралық сауда шеңберінде таңбаланған тауарларды сату туралы мәліметтерді, оның ішінде жеке-дара тұтынушылық қаптаманы иеленетін тауарлар туралы және (немесе) сәйкестендіру құралдары қондырылған тауарлардың топтық немесе көліктік қаптамасына енгізілген тауарлар туралы мәліметтерді өңдеу және осындай мәліметтерді импорттаушы тіркелген мүше мемлекеттің тауарларды таңбалау ақпараттық жүйесінің ұлттық компонентінде есепке алу: таңбаланған тауарлар үшін "тауар трансшекаралық сауда шеңберінде сатылды (сатуға арналды)" мәніне сәйкес келетін мәртебе белгілеу және (немесе) таңбаланған тауар үшін осындай тауарлардың айналымын одан әрі талдау және бақылау мақсатында мұндай мәртебенің белгіленбейтіні туралы ақпаратты есепке алу;</w:t>
      </w:r>
    </w:p>
    <w:bookmarkEnd w:id="201"/>
    <w:bookmarkStart w:name="z205" w:id="202"/>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ұсынған трансшекаралық сауда шеңберіндегі таңбаланған тауарларды сату туралы мәліметтерді өңдеу нәтижесі туралы және таңбаланған тауарлар, олардың мәртебесі мен өңдеу нәтижесі туралы, оның ішінде жеке-дара тұтунушылық қаптамасы бар тауарлар туралы, сондай-ақ сәйкестендіру құралдары қондырылған тауарлардың топтық немесе көліктің қаптамасына енгізілген тауарлар туралы мәліметтерді қамтитын хабарламаны өңдеу және осындай мәліметтерді экспорттаушы тіркелген мүше мемлекеттің тауарларды таңбалау ақпараттық жүйесінің ұлттық компонентінде есепке алу: таңбаланған тиісті тауарлар үшін "тауар трансшекаралық сауда шеңберінде сатылды (сатуға арналды)" мәніне сәйкес келетін мәртебе белгілеу және (немесе) тиісті тауар үшін осындай тауарлардың айналымын одан әрі талдау және бақылау мақсатында мұндай мәртебенің белгіленбейтіні туралы ақпаратты есепке алу.</w:t>
      </w:r>
    </w:p>
    <w:bookmarkEnd w:id="202"/>
    <w:bookmarkStart w:name="z206" w:id="203"/>
    <w:p>
      <w:pPr>
        <w:spacing w:after="0"/>
        <w:ind w:left="0"/>
        <w:jc w:val="both"/>
      </w:pPr>
      <w:r>
        <w:rPr>
          <w:rFonts w:ascii="Times New Roman"/>
          <w:b w:val="false"/>
          <w:i w:val="false"/>
          <w:color w:val="000000"/>
          <w:sz w:val="28"/>
        </w:rPr>
        <w:t>
      63. "Экспорттаушының (сатушының) трансшекаралық сауда шеңберінде таңбаланған тауарларды сатуы туралы хабардар ету" (P.LS.03.PRC.013) рәсімінің шеңберінде орындалатын жалпы процесс операцияларының тізбесі 22-кестеде келтірілген.</w:t>
      </w:r>
    </w:p>
    <w:bookmarkEnd w:id="203"/>
    <w:bookmarkStart w:name="z207" w:id="204"/>
    <w:p>
      <w:pPr>
        <w:spacing w:after="0"/>
        <w:ind w:left="0"/>
        <w:jc w:val="both"/>
      </w:pPr>
      <w:r>
        <w:rPr>
          <w:rFonts w:ascii="Times New Roman"/>
          <w:b w:val="false"/>
          <w:i w:val="false"/>
          <w:color w:val="000000"/>
          <w:sz w:val="28"/>
        </w:rPr>
        <w:t>
      22-кесте</w:t>
      </w:r>
    </w:p>
    <w:bookmarkEnd w:id="204"/>
    <w:bookmarkStart w:name="z208" w:id="205"/>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хабардар ету" (P.LS.03.PRC.013) рәсімінің шеңберінде орындалатын жалпы процесс операцияларының тізбесі</w:t>
      </w:r>
    </w:p>
    <w:bookmarkEnd w:id="2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нәтижелері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209" w:id="206"/>
    <w:p>
      <w:pPr>
        <w:spacing w:after="0"/>
        <w:ind w:left="0"/>
        <w:jc w:val="both"/>
      </w:pPr>
      <w:r>
        <w:rPr>
          <w:rFonts w:ascii="Times New Roman"/>
          <w:b w:val="false"/>
          <w:i w:val="false"/>
          <w:color w:val="000000"/>
          <w:sz w:val="28"/>
        </w:rPr>
        <w:t>
      23-кесте</w:t>
      </w:r>
    </w:p>
    <w:bookmarkEnd w:id="206"/>
    <w:bookmarkStart w:name="z210" w:id="207"/>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 беру" (P.LS.03.OPR.043) операциясының сипаттамасы</w:t>
      </w:r>
    </w:p>
    <w:bookmarkEnd w:id="2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экспорттаушыдан тауарларға қондырылған және (немесе) трансшекаралық сауда шеңберінде сатылған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келіп түскен кезде мына шарттардың сақталуы жағдайында орындаушы орындайды: </w:t>
            </w:r>
          </w:p>
          <w:p>
            <w:pPr>
              <w:spacing w:after="20"/>
              <w:ind w:left="20"/>
              <w:jc w:val="both"/>
            </w:pPr>
            <w:r>
              <w:rPr>
                <w:rFonts w:ascii="Times New Roman"/>
                <w:b w:val="false"/>
                <w:i w:val="false"/>
                <w:color w:val="000000"/>
                <w:sz w:val="20"/>
              </w:rPr>
              <w:t>
а) экспорттаушы ұсынған, трансшекаралық сауда шеңберінде сатылған тауарлар мен тауарларға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мәліметтер экспорттаушы тіркелген мүше мемлекеттің тауарларды таңбалау ақпараттық жүйесінің ұлттық компонентінде бар;</w:t>
            </w:r>
          </w:p>
          <w:p>
            <w:pPr>
              <w:spacing w:after="20"/>
              <w:ind w:left="20"/>
              <w:jc w:val="both"/>
            </w:pPr>
            <w:r>
              <w:rPr>
                <w:rFonts w:ascii="Times New Roman"/>
                <w:b w:val="false"/>
                <w:i w:val="false"/>
                <w:color w:val="000000"/>
                <w:sz w:val="20"/>
              </w:rPr>
              <w:t xml:space="preserve">
б) экспорттаушы тіркелген мүше мемлекеттің тауарларды таңбалау ақпараттық жүйесінің ұлттық компонентінде таңбаланған осындай тауарлардың ағымдағы мәртебесі "10" – "тауар мүше мемлекетте айналымға енгізілді" мәніне сәйкес келеді.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тауарларды сату туралы мәліметтерді қалыптастырады және оларды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импорттаушы тіркелген мүше мемлекеттің уәкілетті органына жіберілді</w:t>
            </w:r>
          </w:p>
        </w:tc>
      </w:tr>
    </w:tbl>
    <w:bookmarkStart w:name="z211" w:id="208"/>
    <w:p>
      <w:pPr>
        <w:spacing w:after="0"/>
        <w:ind w:left="0"/>
        <w:jc w:val="both"/>
      </w:pPr>
      <w:r>
        <w:rPr>
          <w:rFonts w:ascii="Times New Roman"/>
          <w:b w:val="false"/>
          <w:i w:val="false"/>
          <w:color w:val="000000"/>
          <w:sz w:val="28"/>
        </w:rPr>
        <w:t>
      24-кесте</w:t>
      </w:r>
    </w:p>
    <w:bookmarkEnd w:id="208"/>
    <w:bookmarkStart w:name="z212" w:id="209"/>
    <w:p>
      <w:pPr>
        <w:spacing w:after="0"/>
        <w:ind w:left="0"/>
        <w:jc w:val="left"/>
      </w:pPr>
      <w:r>
        <w:rPr>
          <w:rFonts w:ascii="Times New Roman"/>
          <w:b/>
          <w:i w:val="false"/>
          <w:color w:val="000000"/>
        </w:rPr>
        <w:t xml:space="preserve">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операциясының сипаттамасы</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таңбаланған тауарларды сату туралы мәліметтер келіп түскен кезде орындалады ("Трансшекаралық сауда шеңберінде таңбаланған тауарларды сату туралы мәліметтер беру" (P.LS.03.OPR.043) операциясысы)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өңдеуді Мүше мемлекеттердің уәкілетті органдарының арасындағы ақпараттық өзара іс-қимыл регламентіне сәйкес орындайды. Орындаушы өңдеу нәтижелері бойынша осы Қағидалардың 60-тармағына және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тауарларды сату туралы мәліметтер өңдеу нәтижесі туралы хабарламаны қалыптастырады. Көрсетілген хабарламаны қалыптастыру кезінде, егер сәйкестендіру құралдары туралы көрсетілген мәліметтер алғаш рет ескерілсе және (немесе) импорттаушы тіркелген мүше мемлекеттің тауарларды таңбалау ақпараттық жүйесінің ұлттық компонентінде бұған дейін ескерілген болса, трансшекаралық сауда шеңберінде таңбаланған тауарларды сату туралы алынған мәліметтердің құрамында көрсетілген сәйкестендіру құралдарының әрқайсысына сәйкес тауарлар, олардың мәртебелері мен өңдеу нәтижелері туралы мәліметтер ұсынылады. Бұл ретте, егер трансшекаралық сауда шеңберінде таңбаланған тауарларды сату туралы алынған мәліметтердің құрамына топтық және (немесе) көліктік қаптамаға қондырылған сәйкестендіру құралдары туралы мәліметтер енгізілсе және егер сәйкестендіру құралдары туралы көрсетілген мәліметтер алғаш рет ескерілсе және (немесе) импорттаушы тіркелген мүше мемлекеттің тауарларды таңбалау ақпараттық жүйесінің ұлттық компонентінде бұған дейін ескерілген болса, онда трансшекаралық сауда шеңберінде таңбаланған тауарларды сату туралы алынған мәліметтердің құрамында көрсетілген сәйкестендіру құралдары қондырылған қаптамалардың агрегация деңгейіне қарамастан, тауарлардың топтық немесе көліктік қаптамасына енгізілген барлық тауарлар туралы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өңделді; трансшекаралық сауда шеңберінде таңбаланған тауарларды сату туралы мәліметтерді өңдеу нәтижесі туралы хабарлама экспорттаушы тіркелген мүше мемлекеттің уәкілетті органына жіберілді</w:t>
            </w:r>
          </w:p>
        </w:tc>
      </w:tr>
    </w:tbl>
    <w:bookmarkStart w:name="z213" w:id="210"/>
    <w:p>
      <w:pPr>
        <w:spacing w:after="0"/>
        <w:ind w:left="0"/>
        <w:jc w:val="both"/>
      </w:pPr>
      <w:r>
        <w:rPr>
          <w:rFonts w:ascii="Times New Roman"/>
          <w:b w:val="false"/>
          <w:i w:val="false"/>
          <w:color w:val="000000"/>
          <w:sz w:val="28"/>
        </w:rPr>
        <w:t>
      25-кесте</w:t>
      </w:r>
    </w:p>
    <w:bookmarkEnd w:id="210"/>
    <w:bookmarkStart w:name="z214" w:id="211"/>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 өңдеу нәтижесі туралы хабарламаны қабылдап алу" (P.LS.03.OPR.045) операциясының сипаттамасы</w:t>
      </w:r>
    </w:p>
    <w:bookmarkEnd w:id="2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хабарламаны орындаушы алған кезде орындалады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тауарларды сату туралы алынған хабарламаны өңдеуді орындайды. Орындаушы өңдеу нәтижелері бойынша осы Қағидалардың 61-тармағына сәйкес трансшекаралық сауда шеңберінде таңбаланған тауарларды сату туралы мәліметтерді өңдеу нәтижесі туралы хабарламаның құрамында көрсетілген тауардың мәртебесі мен оны өңдеу нәтижелерін ескере отырып тауарларды таңбалау ақпараттық жүйесінің ұлттық компоненті шеңберінде таңбаланған тауарларды сату туралы мәліметтерді ескереді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 өңделді</w:t>
            </w:r>
          </w:p>
        </w:tc>
      </w:tr>
    </w:tbl>
    <w:bookmarkStart w:name="z215" w:id="212"/>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мәліметтердің күшін жою" (P.LS.03.PRC.014) рәсімі</w:t>
      </w:r>
    </w:p>
    <w:bookmarkEnd w:id="212"/>
    <w:bookmarkStart w:name="z216" w:id="213"/>
    <w:p>
      <w:pPr>
        <w:spacing w:after="0"/>
        <w:ind w:left="0"/>
        <w:jc w:val="both"/>
      </w:pPr>
      <w:r>
        <w:rPr>
          <w:rFonts w:ascii="Times New Roman"/>
          <w:b w:val="false"/>
          <w:i w:val="false"/>
          <w:color w:val="000000"/>
          <w:sz w:val="28"/>
        </w:rPr>
        <w:t>
      64. "Экспорттаушының (сатушының) трансшекаралық сауда шеңберінде таңбаланған тауарларды сатуы туралы мәліметтердің күшін жою" (P.LS.03.PRC.014) рәсімін орындау схемасы 12-суретте көрсетілген.</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14"/>
    <w:p>
      <w:pPr>
        <w:spacing w:after="0"/>
        <w:ind w:left="0"/>
        <w:jc w:val="both"/>
      </w:pPr>
      <w:r>
        <w:rPr>
          <w:rFonts w:ascii="Times New Roman"/>
          <w:b w:val="false"/>
          <w:i w:val="false"/>
          <w:color w:val="000000"/>
          <w:sz w:val="28"/>
        </w:rPr>
        <w:t>
      12-сурет. "Экспорттаушының (сатушының) трансшекаралық сауда шеңберінде таңбаланған тауарларды сатуы туралы мәліметтердің күшін жою" (P.LS.03.PRC.014) рәсімін орындау схемасы</w:t>
      </w:r>
    </w:p>
    <w:bookmarkEnd w:id="214"/>
    <w:bookmarkStart w:name="z218" w:id="215"/>
    <w:p>
      <w:pPr>
        <w:spacing w:after="0"/>
        <w:ind w:left="0"/>
        <w:jc w:val="both"/>
      </w:pPr>
      <w:r>
        <w:rPr>
          <w:rFonts w:ascii="Times New Roman"/>
          <w:b w:val="false"/>
          <w:i w:val="false"/>
          <w:color w:val="000000"/>
          <w:sz w:val="28"/>
        </w:rPr>
        <w:t>
      65. "Экспорттаушының (сатушының) трансшекаралық сауда шеңберінде таңбаланған тауарларды сатуы туралы мәліметтердің күшін жою" (P.LS.03.PRC.014) рәсімін, егер мұндай мәліметтерді "Экспорттаушының (сатушының) трансшекаралық сауда шеңберінде таңбаланған тауарларды сатуы туралы хабардар ету" (P.LS.03.PRC.013) рәсімінің шеңберінде  экспорттаушы бұған дейін берген болса, трансшекаралық сауда шеңберінде сатылған тауарларға қондырылған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бұған дейін ол берген мәліметтердің күшін жою қажеттігі туралы ақпарат экспорттаушыдан келіп түскен кезде экспорттаушы тіркелген мүше мемлекеттің уәкілетті органы орындайды.</w:t>
      </w:r>
    </w:p>
    <w:bookmarkEnd w:id="215"/>
    <w:bookmarkStart w:name="z219" w:id="216"/>
    <w:p>
      <w:pPr>
        <w:spacing w:after="0"/>
        <w:ind w:left="0"/>
        <w:jc w:val="both"/>
      </w:pPr>
      <w:r>
        <w:rPr>
          <w:rFonts w:ascii="Times New Roman"/>
          <w:b w:val="false"/>
          <w:i w:val="false"/>
          <w:color w:val="000000"/>
          <w:sz w:val="28"/>
        </w:rPr>
        <w:t>
      "Экспорттаушының (сатушының) трансшекаралық сауда шеңберінде таңбаланған тауарларды сатуы туралы мәліметтердің күшін жою" (P.LS.03.PRC.014) рәсімі, егер осындай таңбаланған тауарлардың экспорттаушы тіркелген мүше мемлекеттің тауарларды таңбалау ақпараттық жүйесінің ұлттық компонентіндегі ағымдағы мәртебесі "тауар трансшекаралық сауда шеңберінде сатылды (сатуға арналды)" мәніне сәйкес келген жағдайда орындалады.</w:t>
      </w:r>
    </w:p>
    <w:bookmarkEnd w:id="216"/>
    <w:bookmarkStart w:name="z220" w:id="217"/>
    <w:p>
      <w:pPr>
        <w:spacing w:after="0"/>
        <w:ind w:left="0"/>
        <w:jc w:val="both"/>
      </w:pPr>
      <w:r>
        <w:rPr>
          <w:rFonts w:ascii="Times New Roman"/>
          <w:b w:val="false"/>
          <w:i w:val="false"/>
          <w:color w:val="000000"/>
          <w:sz w:val="28"/>
        </w:rPr>
        <w:t>
      66. Осы Қағидалардың 62-тармағында айқындалған шарттар сақталған жағдайда, "Трансшекаралық сауда шеңберінде таңбаланған тауарларды сату туралы мәліметтердің күшінің жойылғаны туралы ақпарат жіберу" (P.LS.03.OPR.046) операциясы орындалады, оны орындау нәтижелері бойынша экспорттаушы тіркелген мүше мемлекеттің уәкілетті органы трансшекаралық сауда шеңберінде сатылған, сәйкестендіру құралдары қондырылған тауарлар туралы және (немесе) импорттаушы тіркелген мүше мемлекеттің уәкілетті органына бұған дейін ұсынылған және экспорттаушының сұрау салуы бойынша күшін жоюды талап ететін тауарлардың жеке-дара тұтынушылық қаптамасын иеленетін немесе тауарлардың топтық немесе көліктік қаптамасына енгізілген тауарлар туралы мәліметтердің күшін жою туралы ақпаратты қалыптастырады және оны импорттаушы тіркелген мүше мемлекеттің уәкілетті органына жібереді.</w:t>
      </w:r>
    </w:p>
    <w:bookmarkEnd w:id="217"/>
    <w:bookmarkStart w:name="z221" w:id="218"/>
    <w:p>
      <w:pPr>
        <w:spacing w:after="0"/>
        <w:ind w:left="0"/>
        <w:jc w:val="both"/>
      </w:pPr>
      <w:r>
        <w:rPr>
          <w:rFonts w:ascii="Times New Roman"/>
          <w:b w:val="false"/>
          <w:i w:val="false"/>
          <w:color w:val="000000"/>
          <w:sz w:val="28"/>
        </w:rPr>
        <w:t>
      67. Импорттаушы тіркелген мүше мемлекеттің уәкілетті органы трансшекаралық сауда шеңберінде таңбаланған тауарларды сату туралы мәліметтердің күшін жою туралы ақпаратты алған кезде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 орындалады.</w:t>
      </w:r>
    </w:p>
    <w:bookmarkEnd w:id="218"/>
    <w:bookmarkStart w:name="z222" w:id="219"/>
    <w:p>
      <w:pPr>
        <w:spacing w:after="0"/>
        <w:ind w:left="0"/>
        <w:jc w:val="both"/>
      </w:pPr>
      <w:r>
        <w:rPr>
          <w:rFonts w:ascii="Times New Roman"/>
          <w:b w:val="false"/>
          <w:i w:val="false"/>
          <w:color w:val="000000"/>
          <w:sz w:val="28"/>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операциясын орындау нәтижелері бойынша импорттаушы тіркелген мүше мемлекеттің уәкілетті органы тауарлардың әрқайсысы бойынша, оның ішінде экспорттаушы тіркелген мүше мемлекеттің уәкілетті органы ұсынған сәйкестендіру құралдары қондырылған тауарлардың жеке-дара тұтынушылық қаптаманы иеленетін және (немесе) топтық немесе көліктік қаптамасына енгізілген тауарлар бойынша мәліметтерді өңдеу нәтижесін қамтитын таңбаланған тауарларды сату туралы мәліметтердің  күшін жою туралы ақпаратты өңдеу нәтижесі туралы мәліметтердің төмендегі түрлерін қамтитын (бар болған жағдайда) хабарламаны қалыптастырады және оны экспорттаушы тіркелген мүше мемлекеттің уәкілетті органына жібереді:</w:t>
      </w:r>
    </w:p>
    <w:bookmarkEnd w:id="219"/>
    <w:bookmarkStart w:name="z223" w:id="220"/>
    <w:p>
      <w:pPr>
        <w:spacing w:after="0"/>
        <w:ind w:left="0"/>
        <w:jc w:val="both"/>
      </w:pPr>
      <w:r>
        <w:rPr>
          <w:rFonts w:ascii="Times New Roman"/>
          <w:b w:val="false"/>
          <w:i w:val="false"/>
          <w:color w:val="000000"/>
          <w:sz w:val="28"/>
        </w:rPr>
        <w:t>
      а) экспорттаушы тіркелген мүше мемлекеттің уәкілетті органы ұсынған сәйкестендіру құралдары қондырылған таңбаланған тауарлардың (немесе олардың қаптамаларының) барлығы немесе бір бөлігі үшін импорттаушы тіркелген мүше мемлекеттің тауарларды таңбалау ақпараттық жүйесінің ұлттық компонентінде трансшекаралық сауда шеңберінде сатылған (сатуға арналған) тауар туралы экспорттаушы берген ақпараттың күші жойылуына байланысты белгіленетін "жай-күйі айқындалмады" мәніне сәйкес келетін мәртебелер белгілеу туралы, оның ішінде жеке-дара тұтынушылық қаптамасы бар тауарлар мәртебесін тиісті түрде белгілеу туралы және (немесе) экспорттаушы тіркелген мүше мемлекеттің уәкілетті органы ұсынған сәйкестендіру құралдары қондырылған тауарлардың топтық немесе көліктік қаптамасына енгізілген барлық немесе кейбір тауарлар үшін мәртебелерді тиісті түрде белгілеу туралы мәліметтер;</w:t>
      </w:r>
    </w:p>
    <w:bookmarkEnd w:id="220"/>
    <w:bookmarkStart w:name="z224" w:id="221"/>
    <w:p>
      <w:pPr>
        <w:spacing w:after="0"/>
        <w:ind w:left="0"/>
        <w:jc w:val="both"/>
      </w:pPr>
      <w:r>
        <w:rPr>
          <w:rFonts w:ascii="Times New Roman"/>
          <w:b w:val="false"/>
          <w:i w:val="false"/>
          <w:color w:val="000000"/>
          <w:sz w:val="28"/>
        </w:rPr>
        <w:t>
      б) оларға (немесе олардың қаптамаларына) экспорттаушы тіркелген мүше мемлекеттің уәкілетті органы ұсынған сәйкестендіру құралдары қондырылған барлық таңбаланған тауарлар немесе олардың бір бөлігі үшін импорттаушы тіркелген мүше мемлекеттің тауарларды таңбалау ақпараттық жүйесінің ұлттық компонентінде "тауар трансшекаралық сауда шеңберінде сатылды (сатуға арналды)" мәніне сәйкес келетін мәртебе белгілеудің мүмкін еместігі туралы, оның ішінде экспорттаушы тіркелген мүше мемлекеттің уәкілетті органы ұсынған сәйкестендіру құралдары қондырылған тауарлардың жеке-дара тұтынушылық қаптамасы бар және (немесе) топтық немесе көліктік қаптамасына енгізілген тауарлардың барлығы немесе бір бөлігі үшін тиісті мәртебе белгілеудің мүмкін еместігі туралы мәліметтер, төмендегі шарттардың бірінің орындалуына байланысты:</w:t>
      </w:r>
    </w:p>
    <w:bookmarkEnd w:id="221"/>
    <w:p>
      <w:pPr>
        <w:spacing w:after="0"/>
        <w:ind w:left="0"/>
        <w:jc w:val="both"/>
      </w:pPr>
      <w:r>
        <w:rPr>
          <w:rFonts w:ascii="Times New Roman"/>
          <w:b w:val="false"/>
          <w:i w:val="false"/>
          <w:color w:val="000000"/>
          <w:sz w:val="28"/>
        </w:rPr>
        <w:t>
      егер импорттаушы тіркелген мүше мемлекеттің уәкілетті органы таңбаланған тауарларды сату туралы мәліметтердің күшін жою туралы ақпарат алған сәтте импорттаушы тіркелген мүше мемлекеттің тауарларды таңбалау ақпараттық жүйесінің ұлттық компонентіндегі тауардың мәртебесі "тауар трансшекаралық сауда шеңберінде сатылды (сатуға арналды)" мәніне сәйкес келмеген жағдайда;</w:t>
      </w:r>
    </w:p>
    <w:p>
      <w:pPr>
        <w:spacing w:after="0"/>
        <w:ind w:left="0"/>
        <w:jc w:val="both"/>
      </w:pPr>
      <w:r>
        <w:rPr>
          <w:rFonts w:ascii="Times New Roman"/>
          <w:b w:val="false"/>
          <w:i w:val="false"/>
          <w:color w:val="000000"/>
          <w:sz w:val="28"/>
        </w:rPr>
        <w:t>
      егер таңбаланған тауарларды сату туралы мәліметтердің күшін жою туралы ақпараттың құрамында көрсетілген таңбаланған тауарды экспорттаушы (сатушы) және импорттаушы (сатып алушы) туралы мәліметтер импорттаушы тіркелген мүше мемлекеттің тауарларды таңбалау ақпараттық жүйесінің ұлттық компонентінде сақталатын таңбаланған тауарды экспорттаушы (сатушы) және импорттаушы (сатып алушы) туралы мәліметтерге сәйкес келмеген жағдайда;</w:t>
      </w:r>
    </w:p>
    <w:p>
      <w:pPr>
        <w:spacing w:after="0"/>
        <w:ind w:left="0"/>
        <w:jc w:val="both"/>
      </w:pPr>
      <w:r>
        <w:rPr>
          <w:rFonts w:ascii="Times New Roman"/>
          <w:b w:val="false"/>
          <w:i w:val="false"/>
          <w:color w:val="000000"/>
          <w:sz w:val="28"/>
        </w:rPr>
        <w:t>
      таңбаланған тауарларды сату туралы мәліметтердің күшін жою туралы ақпараттың құрамында көрсетілген сәйкестендіру құралы туралы мәліметтер импорттаушы тіркелген мүше мемлекеттің тауарларды таңбалау ақпараттық жүйесінің ұлттық компонентінен табылмады.</w:t>
      </w:r>
    </w:p>
    <w:bookmarkStart w:name="z225" w:id="222"/>
    <w:p>
      <w:pPr>
        <w:spacing w:after="0"/>
        <w:ind w:left="0"/>
        <w:jc w:val="both"/>
      </w:pPr>
      <w:r>
        <w:rPr>
          <w:rFonts w:ascii="Times New Roman"/>
          <w:b w:val="false"/>
          <w:i w:val="false"/>
          <w:color w:val="000000"/>
          <w:sz w:val="28"/>
        </w:rPr>
        <w:t>
      68. Таңбаланған тауарларды сату туралы мәліметтердің күшін жою туралы ақпаратты өңдеу нәтижесі туралы хабарлама келіп түскен кезде экспорттаушы тіркелген мүше мемлекеттің уәкілетті органы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 (P.LS.03.OPR.048) операциясын орындайды. Операцияны орындау нәтижесінде таңбаланған тауарлар, олардың мәртебесі, өңдеу нәтижелері туралы мәліметтер, оның ішінде жеке-дара тұтынушылық қаптаманы иеленетін тауарлар туралы мәліметтер, сондай-ақ импорттаушы тіркелген мүше мемлекеттің уәкілетті органы ұсынған тауарлардың топтық немесе көліктік қаптамаларына енгізілген тауарлар туралы мәліметтер төмендегі қағидаларға сәйкес экспорттаушы тіркелген мүше мемлекеттің тауарларды таңбалау ақпараттық жүйесінің ұлттық компонентінің шеңберінде ескеріледі:</w:t>
      </w:r>
    </w:p>
    <w:bookmarkEnd w:id="222"/>
    <w:bookmarkStart w:name="z226" w:id="223"/>
    <w:p>
      <w:pPr>
        <w:spacing w:after="0"/>
        <w:ind w:left="0"/>
        <w:jc w:val="both"/>
      </w:pPr>
      <w:r>
        <w:rPr>
          <w:rFonts w:ascii="Times New Roman"/>
          <w:b w:val="false"/>
          <w:i w:val="false"/>
          <w:color w:val="000000"/>
          <w:sz w:val="28"/>
        </w:rPr>
        <w:t>
      а) егер таңбаланған тауарларды сату туралы мәліметтердің күшін жою туралы ақпаратты өңдеу нәтижесі туралы хабарламаның құрамында ұсынылған тиісті таңбаланған тауарлар туралы мәліметтер бір мезгілде мынадай мәндерге сәйкес келсе:</w:t>
      </w:r>
    </w:p>
    <w:bookmarkEnd w:id="223"/>
    <w:p>
      <w:pPr>
        <w:spacing w:after="0"/>
        <w:ind w:left="0"/>
        <w:jc w:val="both"/>
      </w:pPr>
      <w:r>
        <w:rPr>
          <w:rFonts w:ascii="Times New Roman"/>
          <w:b w:val="false"/>
          <w:i w:val="false"/>
          <w:color w:val="000000"/>
          <w:sz w:val="28"/>
        </w:rPr>
        <w:t>
      таңбаланған тауарлар туралы алынған мәліметтер экспорттаушы ұсынған трансшекаралық сауда шеңберінде сатылған (сатуға арналған) тауар туралы ақпараттың күшінің жойылуына байланысты белгіленген тауарлардың "жай-күйі айқындалмады" мәніне сәйкес келетін мәртебесінің кодын қамтыса;</w:t>
      </w:r>
    </w:p>
    <w:p>
      <w:pPr>
        <w:spacing w:after="0"/>
        <w:ind w:left="0"/>
        <w:jc w:val="both"/>
      </w:pPr>
      <w:r>
        <w:rPr>
          <w:rFonts w:ascii="Times New Roman"/>
          <w:b w:val="false"/>
          <w:i w:val="false"/>
          <w:color w:val="000000"/>
          <w:sz w:val="28"/>
        </w:rPr>
        <w:t>
      таңбаланған тауарлар туралы алынған мәліметтер "мәліметтер өңделді" мәніне сәйкес келетін мәліметтерді өңдеу нәтижесінің кодын қамтыса;</w:t>
      </w:r>
    </w:p>
    <w:p>
      <w:pPr>
        <w:spacing w:after="0"/>
        <w:ind w:left="0"/>
        <w:jc w:val="both"/>
      </w:pPr>
      <w:r>
        <w:rPr>
          <w:rFonts w:ascii="Times New Roman"/>
          <w:b w:val="false"/>
          <w:i w:val="false"/>
          <w:color w:val="000000"/>
          <w:sz w:val="28"/>
        </w:rPr>
        <w:t xml:space="preserve">
      егер таңбаланған тауарларды сату туралы мәліметтердің күшін жою туралы ақпаратты өңдеу нәтижесі туралы хабарламаның құрамындағы таңбаланған тауарларды экспорттаушы (сатушы) және импорттаушы (сатып алушы) туралы мәліметтер импорттаушы ұсынған және экспорттаушы тіркелген мүше мемлекеттің тауарларды таңбалау ақпараттық жүйесінің ұлттық компонентінде сақталатын таңбаланған тауарларды экспорттаушы (сатушы) және импорттаушы (сатып алушы) туралы мәліметтерге сәйкес келсе, экспорттаушы тіркелген мүше мемлекеттің тауарларды таңбалау ақпараттық жүйесінің ұлттық компонентінде таңбаланған тауарлар үшін (оның ішінде жеке-дара тұтынушылық қаптаманы иеленетін немесе тауарлардың топтық немесе көліктік қаптамасына енгізілген тауарлар үшін) экспорттаушы ұсынған трансшекаралық сауда шеңберінде сатылған (сатуға арналған) тауар туралы ақпараттың күшінің жойылуына байланысты белгіленетін "тауар мүше мемлекетте айналымға енгізілді" мәніне сәйкес келетін мәртебе белгіленеді. </w:t>
      </w:r>
    </w:p>
    <w:bookmarkStart w:name="z227" w:id="224"/>
    <w:p>
      <w:pPr>
        <w:spacing w:after="0"/>
        <w:ind w:left="0"/>
        <w:jc w:val="both"/>
      </w:pPr>
      <w:r>
        <w:rPr>
          <w:rFonts w:ascii="Times New Roman"/>
          <w:b w:val="false"/>
          <w:i w:val="false"/>
          <w:color w:val="000000"/>
          <w:sz w:val="28"/>
        </w:rPr>
        <w:t>
      б) ол туралы алынған мәліметтер осы тармақтың "а" тармақшасында келтірілген шарттарға сәйкес келмейтін таңбаланған тауарлар үшін экспорттаушы тіркелген мүше мемлекеттің тауарларды таңбалау ақпараттық жүйесінің ұлттық компонентінде тауарлардың айналымын одан әрі талдауды және бақылауды қамтамасыз ету мақсатында экспорттаушы ұсынған трансшекаралық сауда шеңберінде сатылған (сатуға арналған) тауар туралы ақпараттың күшінің жойылуына байланысты белгіленетін "тауар мүше мемлекетте айналымға енгізілді" мәніне сәйкес келетін мәртебе белгіленбейтіні қамтамасыз етіледі.</w:t>
      </w:r>
    </w:p>
    <w:bookmarkEnd w:id="224"/>
    <w:bookmarkStart w:name="z228" w:id="225"/>
    <w:p>
      <w:pPr>
        <w:spacing w:after="0"/>
        <w:ind w:left="0"/>
        <w:jc w:val="both"/>
      </w:pPr>
      <w:r>
        <w:rPr>
          <w:rFonts w:ascii="Times New Roman"/>
          <w:b w:val="false"/>
          <w:i w:val="false"/>
          <w:color w:val="000000"/>
          <w:sz w:val="28"/>
        </w:rPr>
        <w:t>
      69. "Экспорттаушының (сатушының) трансшекаралық сауда шеңберінде таңбаланған тауарларды сатуы туралы мәліметтердің күшін жою" (P.LS.03.PRC.014) рәсімін орындаудың нәтижесі мыналар болып табылады:</w:t>
      </w:r>
    </w:p>
    <w:bookmarkEnd w:id="225"/>
    <w:bookmarkStart w:name="z229" w:id="226"/>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экспорттаушы тіркелген мүше мемлекеттің уәкілетті органы ұсынған таңбаланған тауарларды сату туралы мәліметтердің күшін жою туралы ақпаратты, оның ішінде жеке-дара тұтынушылық қаптаманы иеленетін тауарларды сату туралы мәліметтердің  күшін жою туралы және (немесе) сәйкестендіру құралдары қондырылған тауарлардың топтық немесе көліктік қаптамасына енгізілген тауарлар туралы ақпаратты өңдеу және осындай мәліметтерді импорттаушы тіркелген мүше мемлекеттің тауарларды таңбалау ақпараттық жүйесінің ұлттық компонентінде есепке алу: таңбаланған тауарлар үшін трансшекаралық сауда шеңберінде сатылған (сатуға арналған) тауар туралы экспорттаушы ұсынған ақпараттың күшінің жойылуына байланысты белгіленетін "жай-күйі айқындалмады" мәніне сәйкес келетін мәртебе белгілеу және (немесе) осындай тауарлардың айналымын одан әрі талдау және бақылау мақсатында таңбаланған тауар үшін осындай мәртебенің белгіленбейтіні туралы ақпаратты есепке алу;</w:t>
      </w:r>
    </w:p>
    <w:bookmarkEnd w:id="226"/>
    <w:bookmarkStart w:name="z230" w:id="227"/>
    <w:p>
      <w:pPr>
        <w:spacing w:after="0"/>
        <w:ind w:left="0"/>
        <w:jc w:val="both"/>
      </w:pPr>
      <w:r>
        <w:rPr>
          <w:rFonts w:ascii="Times New Roman"/>
          <w:b w:val="false"/>
          <w:i w:val="false"/>
          <w:color w:val="000000"/>
          <w:sz w:val="28"/>
        </w:rPr>
        <w:t>
      б) экспорттаушы тіркелген мүше мемлекеттің тауарларды таңбалау ақпараттық жүйесінің ұлттық компонентінде импорттаушы тіркелген мүше мемлекеттің уәкілетті органы ұсынған таңбаланған тауарларды сату туралы мәліметтердің күшін жою туралы ақпаратты өңдеу нәтижесі туралы және таңбаланған тауарлар, олардың мәртебесі мен өңдеу нәтижесі туралы, оның ішінде жеке-дара тұтунушылық қаптамасы бар тауарлар туралы, сондай-ақ сәйкестендіру құралдары қондырылған тауарлардың топтық немесе көліктің қаптамасына енгізілген тауарлар туралы мәліметтерді қамтитын хабарламаны өңдеу және осындай мәліметтерді экспорттаушы тіркелген мүше мемлекеттің тауарларды таңбалау ақпараттық жүйесінің ұлттық компонентінде есепке алу: таңбаланған тиісті тауарлар үшін трансшекаралық сауда шеңберінде сатылған (сатуға арналған) тауар туралы экспорттаушы ұсынған ақпараттың күшінің жойылуына байланысты белгіленетін "тауар мүше мемлекетте айналымға енгізілді" мәніне сәйкес келетін мәртебе белгілеу және (немесе) тиісті тауар үшін осындай тауарлардың айналымын одан әрі талдау және бақылау мақсатында мұндай мәртебенің белгіленбейтіні туралы ақпаратты есепке алу.</w:t>
      </w:r>
    </w:p>
    <w:bookmarkEnd w:id="227"/>
    <w:bookmarkStart w:name="z231" w:id="228"/>
    <w:p>
      <w:pPr>
        <w:spacing w:after="0"/>
        <w:ind w:left="0"/>
        <w:jc w:val="both"/>
      </w:pPr>
      <w:r>
        <w:rPr>
          <w:rFonts w:ascii="Times New Roman"/>
          <w:b w:val="false"/>
          <w:i w:val="false"/>
          <w:color w:val="000000"/>
          <w:sz w:val="28"/>
        </w:rPr>
        <w:t>
      70. "Экспорттаушының (сатушының) трансшекаралық сауда шеңберінде таңбаланған тауарларды сатуы туралы мәліметтердің күшін жою" (P.LS.03.PRC.014) рәсімінің шеңберінде орындалатын жалпы процесс операцияларының тізбесі 26-кестеде келтірілген.</w:t>
      </w:r>
    </w:p>
    <w:bookmarkEnd w:id="228"/>
    <w:bookmarkStart w:name="z232" w:id="229"/>
    <w:p>
      <w:pPr>
        <w:spacing w:after="0"/>
        <w:ind w:left="0"/>
        <w:jc w:val="both"/>
      </w:pPr>
      <w:r>
        <w:rPr>
          <w:rFonts w:ascii="Times New Roman"/>
          <w:b w:val="false"/>
          <w:i w:val="false"/>
          <w:color w:val="000000"/>
          <w:sz w:val="28"/>
        </w:rPr>
        <w:t>
      26-кесте</w:t>
      </w:r>
    </w:p>
    <w:bookmarkEnd w:id="229"/>
    <w:bookmarkStart w:name="z233" w:id="230"/>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мәліметтердің күшін жою" (P.LS.03.PRC.014) рәсімінің шеңберінде орындалатын жалпы процесс операцияларының тізбесі</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ақпаратты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234" w:id="231"/>
    <w:p>
      <w:pPr>
        <w:spacing w:after="0"/>
        <w:ind w:left="0"/>
        <w:jc w:val="both"/>
      </w:pPr>
      <w:r>
        <w:rPr>
          <w:rFonts w:ascii="Times New Roman"/>
          <w:b w:val="false"/>
          <w:i w:val="false"/>
          <w:color w:val="000000"/>
          <w:sz w:val="28"/>
        </w:rPr>
        <w:t>
      27-кесте</w:t>
      </w:r>
    </w:p>
    <w:bookmarkEnd w:id="231"/>
    <w:bookmarkStart w:name="z235" w:id="232"/>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күшінің жойылғаны туралы ақпарат жіберу" (P.LS.03.OPR.046) операциясының сипаттамасы</w:t>
      </w:r>
    </w:p>
    <w:bookmarkEnd w:id="2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ақпарат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мәліметтерді "Экспорттаушының (сатушының) трансшекаралық сауда шеңберінде таңбаланған тауарларды сатуы туралы хабардар ету" (P.LS.03.PRC.013) рәсімінің шеңберінде  экспорттаушы бұған дейін берілген болса, трансшекаралық сауда шеңберінде сатылған тауарларға қондырылған және (немесе) тауарлардың жеке-дара тұтынушылық қаптамасына, тауарлардың топтық немесе көліктік қаптамаларына қондырылған сәйкестендіру құралдары туралы бұған дейін ол берген мәліметтердің күшін жою қажеттігі туралы ақпарат экспорттаушыдан алынған кезде орындаушы орындайды және мынадай шарттар сақталған жағдайда орындалады: осындай таңбаланған тауарлардың экспорттаушы тіркелген мүше мемлекеттің тауарларды таңбалау ақпараттық жүйесінің ұлттық компонентіндегі ағымдағы мәртебесі "31" – "тауар трансшекаралық сауда шеңберінде сатылды (сатуға арналды)" мәніне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мен құрылымы Электрондық құжаттардың және мәліметтердің форматтары мен құрылымдарына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трансшекаралық сауда шеңберінде таңбаланған тауарды сату туралы мәліметтердің күшін жою туралы ақпаратты қалыптастырады және оны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таңбаланған тауарды сату туралы мәліметтердің күшін жою туралы ақпарат импорттаушы тіркелген мүше мемлекеттің уәкілетті органына жіберілді </w:t>
            </w:r>
          </w:p>
        </w:tc>
      </w:tr>
    </w:tbl>
    <w:bookmarkStart w:name="z236" w:id="233"/>
    <w:p>
      <w:pPr>
        <w:spacing w:after="0"/>
        <w:ind w:left="0"/>
        <w:jc w:val="both"/>
      </w:pPr>
      <w:r>
        <w:rPr>
          <w:rFonts w:ascii="Times New Roman"/>
          <w:b w:val="false"/>
          <w:i w:val="false"/>
          <w:color w:val="000000"/>
          <w:sz w:val="28"/>
        </w:rPr>
        <w:t>
      28-кесте</w:t>
      </w:r>
    </w:p>
    <w:bookmarkEnd w:id="233"/>
    <w:bookmarkStart w:name="z237" w:id="234"/>
    <w:p>
      <w:pPr>
        <w:spacing w:after="0"/>
        <w:ind w:left="0"/>
        <w:jc w:val="left"/>
      </w:pPr>
      <w:r>
        <w:rPr>
          <w:rFonts w:ascii="Times New Roman"/>
          <w:b/>
          <w:i w:val="false"/>
          <w:color w:val="000000"/>
        </w:rPr>
        <w:t xml:space="preserve">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операциясының сипаттамасы</w:t>
      </w:r>
    </w:p>
    <w:bookmarkEnd w:id="2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тауарды сату туралы мәліметтердің күшін жою туралы ақпарат келіп түскен кезде орындалады ("Трансшекаралық сауда шеңберінде таңбаланған тауарларды сату туралы мәліметтердің күшінің жойылғаны туралы ақпарат жіберу" (P.LS.03.OPR.046)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құжаттардың және мәліметтердің форматтары мен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алынған ақпаратты өңдеуді орындайды.</w:t>
            </w:r>
          </w:p>
          <w:p>
            <w:pPr>
              <w:spacing w:after="20"/>
              <w:ind w:left="20"/>
              <w:jc w:val="both"/>
            </w:pPr>
            <w:r>
              <w:rPr>
                <w:rFonts w:ascii="Times New Roman"/>
                <w:b w:val="false"/>
                <w:i w:val="false"/>
                <w:color w:val="000000"/>
                <w:sz w:val="20"/>
              </w:rPr>
              <w:t>
Орындаушы осы Қағидалардың 67-тармағына және Мүше мемлекеттердің уәкілетті органдарының арасындағы ақпараттық өзара іс-қимыл регламентіне сәйкес таңбаланған тауарды сату туралы мәліметтердің күшін жою туралы ақпаратты өңдеу нәтижесі туралы хабарламаны қалыптастырады және жібереді. Көрсетілген хабарламаны қалыптастыру кезінде, егер сәйкестендіру құралдары туралы көрсетілген мәліметтер импорттаушы тіркелген мүше мемлекеттің тауарларды таңбалау ақпараттық жүйесінің ұлттық компонентінде бар болса, трансшекаралық сауда шеңберінде таңбаланған тауарды сату туралы мәліметтердің күшін жою туралы алынған ақпараттың құрамында көрсетілген сәйкестендіру құралдарының әрқайсысына сәйкес тауарлар, олардың мәртебелері мен өңдеу нәтижелері туралы мәліметтер беріледі. Бұл ретте, егер трансшекаралық сауда шеңберінде таңбаланған тауарларды сату туралы алынған мәліметтердің құрамында топтық немесе көліктік қаптамаға қондырылған сәйкестендіру құралдары туралы мәліметтер енгізілсе және егер көрсетілген сәйкестендіру құралдары туралы мәліметтер импорттаушы тіркелген мүше мемлекеттің тауарларды таңбалау ақпараттық жүйесінің ұлттық компонентінде бар болса, онда трансшекаралық сауда шеңберінде таңбаланған тауарды сату туралы мәліметтердің күшін жою туралы алынған ақпарат тың құрамында көрсетілген сәйкестендіру құралдары қондырылған қаптамалардың агрегация деңгейлеріне қарамастан, тауарлардың топтық немесе көліктік қаптамасына енгізілген барлық тауарлар, олардың мәртебелері мен өңделу нәтижелері туралы мәліметтер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тауарды сату туралы мәліметтердің күшін жою туралы өңделді; таңбаланған тауарларды сату туралы мәліметтердің күшін жою туралы ақпаратты өңдеу нәтижесі туралы хабарлама экспорттаушы тіркелген мүше мемлекеттің уәкілетті органына жіберілді</w:t>
            </w:r>
          </w:p>
        </w:tc>
      </w:tr>
    </w:tbl>
    <w:bookmarkStart w:name="z238" w:id="235"/>
    <w:p>
      <w:pPr>
        <w:spacing w:after="0"/>
        <w:ind w:left="0"/>
        <w:jc w:val="both"/>
      </w:pPr>
      <w:r>
        <w:rPr>
          <w:rFonts w:ascii="Times New Roman"/>
          <w:b w:val="false"/>
          <w:i w:val="false"/>
          <w:color w:val="000000"/>
          <w:sz w:val="28"/>
        </w:rPr>
        <w:t>
      29-кесте</w:t>
      </w:r>
    </w:p>
    <w:bookmarkEnd w:id="235"/>
    <w:bookmarkStart w:name="z239" w:id="236"/>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 (P.LS.03.OPR.048) операциясының сипаттамасы</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тауарларды сату туралы мәліметтердің күшін жою туралы ақпаратты өңдеу нәтижесі туралы хабарламаны алған кезде орындалады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таңбаланған тауарларды сату туралы мәліметтердің күшін жою туралы ақпаратты өңдеу нәтижесі туралы алынған хабарламаны өңдеуді орындайды. Орындаушы өңдеу нәтижелері бойынша осы Қағидалардың 68-тармағына сәйкес таңбаланған тауарларды сату туралы мәліметтердің күшін жою туралы ақпаратты өңдеу нәтижесі туралы хабарламаның құрамында көрсетілген тауардың мәртебесін және оны өңдеу нәтижесін ескере отырып, экспорттаушы тіркелген мүше мемлекеттің тауарларды таңбалау ақпараттық жүйесінің ұлттық компоненті шеңберінде таңбаланған тауарларды сату туралы мәліметтердің күшін жою туралы ақпаратты ескереді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сату туралы мәліметтердің күшін жою туралы ақпаратты өңдеу нәтижесі туралы  хабарлама өңделді</w:t>
            </w:r>
          </w:p>
        </w:tc>
      </w:tr>
    </w:tbl>
    <w:bookmarkStart w:name="z240" w:id="237"/>
    <w:p>
      <w:pPr>
        <w:spacing w:after="0"/>
        <w:ind w:left="0"/>
        <w:jc w:val="left"/>
      </w:pPr>
      <w:r>
        <w:rPr>
          <w:rFonts w:ascii="Times New Roman"/>
          <w:b/>
          <w:i w:val="false"/>
          <w:color w:val="000000"/>
        </w:rPr>
        <w:t xml:space="preserve"> 2. Тауарларды таңбалау ақпараттық жүйесінің ұлттық компоненттерінде тауарлар туралы мәліметтерді үндестіру рәсімдері</w:t>
      </w:r>
    </w:p>
    <w:bookmarkEnd w:id="237"/>
    <w:bookmarkStart w:name="z241" w:id="238"/>
    <w:p>
      <w:pPr>
        <w:spacing w:after="0"/>
        <w:ind w:left="0"/>
        <w:jc w:val="left"/>
      </w:pPr>
      <w:r>
        <w:rPr>
          <w:rFonts w:ascii="Times New Roman"/>
          <w:b/>
          <w:i w:val="false"/>
          <w:color w:val="000000"/>
        </w:rPr>
        <w:t xml:space="preserve">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w:t>
      </w:r>
    </w:p>
    <w:bookmarkEnd w:id="238"/>
    <w:bookmarkStart w:name="z242" w:id="239"/>
    <w:p>
      <w:pPr>
        <w:spacing w:after="0"/>
        <w:ind w:left="0"/>
        <w:jc w:val="both"/>
      </w:pPr>
      <w:r>
        <w:rPr>
          <w:rFonts w:ascii="Times New Roman"/>
          <w:b w:val="false"/>
          <w:i w:val="false"/>
          <w:color w:val="000000"/>
          <w:sz w:val="28"/>
        </w:rPr>
        <w:t>
      71.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орындау схемасы 13-суретте көрсетілген.</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40"/>
    <w:p>
      <w:pPr>
        <w:spacing w:after="0"/>
        <w:ind w:left="0"/>
        <w:jc w:val="both"/>
      </w:pPr>
      <w:r>
        <w:rPr>
          <w:rFonts w:ascii="Times New Roman"/>
          <w:b w:val="false"/>
          <w:i w:val="false"/>
          <w:color w:val="000000"/>
          <w:sz w:val="28"/>
        </w:rPr>
        <w:t>
      13-сурет.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орындау схемасы</w:t>
      </w:r>
    </w:p>
    <w:bookmarkEnd w:id="240"/>
    <w:bookmarkStart w:name="z244" w:id="241"/>
    <w:p>
      <w:pPr>
        <w:spacing w:after="0"/>
        <w:ind w:left="0"/>
        <w:jc w:val="both"/>
      </w:pPr>
      <w:r>
        <w:rPr>
          <w:rFonts w:ascii="Times New Roman"/>
          <w:b w:val="false"/>
          <w:i w:val="false"/>
          <w:color w:val="000000"/>
          <w:sz w:val="28"/>
        </w:rPr>
        <w:t>
      72.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экспорттаушыдан Одақ құқығына және ұлттық заңнамаға сәйкес таңбалануы импорттаушы тіркелген мүше мемлекетте жүзеге асырылатын және сатылуын трансшекаралық сауда шеңберінде жүзеге асыру жоспарланатын, ол туралы мәліметтер бұған дейін импорттаушы тіркелген мүше мемлекеттің тауарларды таңбалау ақпараттық жүйесінің ұлттық компонентіне енгізілмеген тауар туралы мәліметтер экспорттаушы тіркелген мүше мемлекеттің тауарларды таңбалау ақпараттық жүйесінің ұлттық компонентіне келіп түскен кезде экспорттаушы тіркелген мүше мемлекеттің уәкілетті органы орындайды.</w:t>
      </w:r>
    </w:p>
    <w:bookmarkEnd w:id="241"/>
    <w:bookmarkStart w:name="z245" w:id="242"/>
    <w:p>
      <w:pPr>
        <w:spacing w:after="0"/>
        <w:ind w:left="0"/>
        <w:jc w:val="both"/>
      </w:pPr>
      <w:r>
        <w:rPr>
          <w:rFonts w:ascii="Times New Roman"/>
          <w:b w:val="false"/>
          <w:i w:val="false"/>
          <w:color w:val="000000"/>
          <w:sz w:val="28"/>
        </w:rPr>
        <w:t>
      73. Осы Қағидалардың 72-тармағында айқындалған шарттар сақталған жағдайда "Тауарларды таңбалау ақпараттық жүйесінің ұлттық компонентіне енгізілген тауар туралы мәліметтер беру" (P.LS.03.OPR.049) операциясы орындалады, оны орындау нәтижелері бойынша экспорттаушы тіркелген мүше мемлекеттің уәкілетті органы тауарды импорттаушы тіркелген мүше мемлекеттің тауарларды таңбалау ақпараттық жүйесінің ұлттық компонентіне енгізу үшін жібереді.</w:t>
      </w:r>
    </w:p>
    <w:bookmarkEnd w:id="242"/>
    <w:bookmarkStart w:name="z246" w:id="243"/>
    <w:p>
      <w:pPr>
        <w:spacing w:after="0"/>
        <w:ind w:left="0"/>
        <w:jc w:val="both"/>
      </w:pPr>
      <w:r>
        <w:rPr>
          <w:rFonts w:ascii="Times New Roman"/>
          <w:b w:val="false"/>
          <w:i w:val="false"/>
          <w:color w:val="000000"/>
          <w:sz w:val="28"/>
        </w:rPr>
        <w:t>
      74. Импорттаушы тіркелген мүше мемлекеттің уәкілетті органы импорттаушы тіркелген мүше мемлекеттің тауарларды таңбалау ақпараттық жүйесінің ұлттық компонентіне енгізуге арналған тауар туралы мәліметтерді алған кезде "Тауарларды таңбалау ақпараттық жүйесінің ұлттық компонентіне енгізілген тауар туралы мәліметтерді қабылдап алу және өңдеу" (P.LS.03.OPR.050) операциясы орындалады, оны орындау нәтижелері бойынша импорттаушы тіркелген мүше мемлекеттің уәкілетті органы алынған мәліметтерді қабылдауды және өңдеуді жүзеге асырады, тауар туралы алынған мәліметтерді импорттаушы тіркелген мүше мемлекеттің тауарларды таңбалау ақпараттық жүйесінің ұлттық компонентіне енгізеді,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243"/>
    <w:bookmarkStart w:name="z247" w:id="244"/>
    <w:p>
      <w:pPr>
        <w:spacing w:after="0"/>
        <w:ind w:left="0"/>
        <w:jc w:val="both"/>
      </w:pPr>
      <w:r>
        <w:rPr>
          <w:rFonts w:ascii="Times New Roman"/>
          <w:b w:val="false"/>
          <w:i w:val="false"/>
          <w:color w:val="000000"/>
          <w:sz w:val="28"/>
        </w:rPr>
        <w:t>
      75.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 экспорттаушы тіркелген мүше мемлекеттің уәкілетті органына келіп түскен кезде "Тауарларды таңбалау ақпараттық жүйесінің ұлттық компонентіне енгізілген тауар туралы мәліметтерді өңдеу нәтижесі туралы хабарламаны қабылдап алу" (P.LS.03.OPR.051) операциясы орындалады, оны орындау нәтижелері бойынша экспорттаушы тіркелген мүше мемлекеттің уәкілетті органы алынған мәліметтерді қабылдауды және өңдеуді жүзеге асырады.</w:t>
      </w:r>
    </w:p>
    <w:bookmarkEnd w:id="244"/>
    <w:bookmarkStart w:name="z248" w:id="245"/>
    <w:p>
      <w:pPr>
        <w:spacing w:after="0"/>
        <w:ind w:left="0"/>
        <w:jc w:val="both"/>
      </w:pPr>
      <w:r>
        <w:rPr>
          <w:rFonts w:ascii="Times New Roman"/>
          <w:b w:val="false"/>
          <w:i w:val="false"/>
          <w:color w:val="000000"/>
          <w:sz w:val="28"/>
        </w:rPr>
        <w:t>
      76. Экспорттаушы тіркелген мүше мемлекеттің тауарларды таңбалау ақпараттық жүйесінің ұлттық компонентіндегі және импорттаушы тіркелген мүше мемлекеттің тауарларды таңбалау ақпараттық жүйесінің ұлттық компонентіндегі тауар туралы мәліметтерді үндестіру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 орындау нәтижесі болып табылады.</w:t>
      </w:r>
    </w:p>
    <w:bookmarkEnd w:id="245"/>
    <w:bookmarkStart w:name="z249" w:id="246"/>
    <w:p>
      <w:pPr>
        <w:spacing w:after="0"/>
        <w:ind w:left="0"/>
        <w:jc w:val="both"/>
      </w:pPr>
      <w:r>
        <w:rPr>
          <w:rFonts w:ascii="Times New Roman"/>
          <w:b w:val="false"/>
          <w:i w:val="false"/>
          <w:color w:val="000000"/>
          <w:sz w:val="28"/>
        </w:rPr>
        <w:t>
      77.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рәсімінің шеңберінде орындалатын жалпы процесс операцияларының тізбесі 30-кестеде келтірілген.</w:t>
      </w:r>
    </w:p>
    <w:bookmarkEnd w:id="246"/>
    <w:bookmarkStart w:name="z250" w:id="247"/>
    <w:p>
      <w:pPr>
        <w:spacing w:after="0"/>
        <w:ind w:left="0"/>
        <w:jc w:val="both"/>
      </w:pPr>
      <w:r>
        <w:rPr>
          <w:rFonts w:ascii="Times New Roman"/>
          <w:b w:val="false"/>
          <w:i w:val="false"/>
          <w:color w:val="000000"/>
          <w:sz w:val="28"/>
        </w:rPr>
        <w:t>
      30-кесте</w:t>
      </w:r>
    </w:p>
    <w:bookmarkEnd w:id="247"/>
    <w:bookmarkStart w:name="z251" w:id="248"/>
    <w:p>
      <w:pPr>
        <w:spacing w:after="0"/>
        <w:ind w:left="0"/>
        <w:jc w:val="left"/>
      </w:pPr>
      <w:r>
        <w:rPr>
          <w:rFonts w:ascii="Times New Roman"/>
          <w:b/>
          <w:i w:val="false"/>
          <w:color w:val="000000"/>
        </w:rPr>
        <w:t xml:space="preserve"> "Басқа мүше мемлекеттердің уәкілетті органдарына тауарларды таңбалау ақпараттық жүйесінің ұлттық компонентіне енгізілген тауар туралы мәліметтер беру" (P.LS.03.PRC.015) рәсімінің шеңберінде орындалатын жалпы процесс операцияларының тізбесі</w:t>
      </w:r>
    </w:p>
    <w:bookmarkEnd w:id="2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252" w:id="249"/>
    <w:p>
      <w:pPr>
        <w:spacing w:after="0"/>
        <w:ind w:left="0"/>
        <w:jc w:val="both"/>
      </w:pPr>
      <w:r>
        <w:rPr>
          <w:rFonts w:ascii="Times New Roman"/>
          <w:b w:val="false"/>
          <w:i w:val="false"/>
          <w:color w:val="000000"/>
          <w:sz w:val="28"/>
        </w:rPr>
        <w:t>
      31-кесте</w:t>
      </w:r>
    </w:p>
    <w:bookmarkEnd w:id="249"/>
    <w:bookmarkStart w:name="z253" w:id="250"/>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мәліметтер беру" (P.LS.03.OPR.049) операциясының сипаттамасы</w:t>
      </w:r>
    </w:p>
    <w:bookmarkEnd w:id="2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экспорттаушыдан Одақ құқығына және ұлттық заңнамаға сәйкес таңбалануы импорттаушы тіркелген мүше мемлекетте жүзеге асырылатын және сатылуын трансшекаралық сауда шеңберінде жүзеге асыру жоспарланатын, ол туралы мәліметтер бұған дейін импорттаушы тіркелген мүше мемлекеттің тауарларды таңбалау ақпараттық жүйесінің ұлттық компонентіне енгізілмеген тауар туралы мәліметтер экспорттаушы тіркелген мүше мемлекеттің тауарларды таңбалау ақпараттық жүйесінің ұлттық компонентіне келіп түскен кезде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мәліметтерді қалыптастырады және оны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мәліметтер импорттаушы тіркелген мүше мемлекеттің уәкілетті органына жіберілді</w:t>
            </w:r>
          </w:p>
        </w:tc>
      </w:tr>
    </w:tbl>
    <w:bookmarkStart w:name="z254" w:id="251"/>
    <w:p>
      <w:pPr>
        <w:spacing w:after="0"/>
        <w:ind w:left="0"/>
        <w:jc w:val="both"/>
      </w:pPr>
      <w:r>
        <w:rPr>
          <w:rFonts w:ascii="Times New Roman"/>
          <w:b w:val="false"/>
          <w:i w:val="false"/>
          <w:color w:val="000000"/>
          <w:sz w:val="28"/>
        </w:rPr>
        <w:t>
      32-кесте</w:t>
      </w:r>
    </w:p>
    <w:bookmarkEnd w:id="251"/>
    <w:bookmarkStart w:name="z255" w:id="252"/>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мәліметтерді қабылдап алу және өңдеу" (P.LS.03.OPR.050) операциясының сипаттамасы</w:t>
      </w:r>
    </w:p>
    <w:bookmarkEnd w:id="2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импорттаушы тіркелген мүше мемлекеттің тауарларды таңбалау ақпараттық жүйесінің ұлттық компонентіне енгізуге арналған тауар туралы мәліметтерді алған кезде орындалады ("Тауарларды таңбалау ақпараттық жүйесінің ұлттық компонентіне енгізілген тауар туралы мәліметтер беру" (P.LS.03.OPR.049)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алынған мәліметтерді өңдеуді орындайды. Орындаушы өңдеу нәтижелері бойынша тауар туралы алынған мәліметтерді импорттаушы тіркелген мүше мемлекеттің тауарларды таңбалау ақпараттық жүйесінің ұлттық компонентіне енгізеді,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қалыптастырады және оны экспорттаушы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 өңделді;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 экспорттаушы тіркелген мүше мемлекеттің уәкілетті органына жіберілді</w:t>
            </w:r>
          </w:p>
        </w:tc>
      </w:tr>
    </w:tbl>
    <w:bookmarkStart w:name="z256" w:id="253"/>
    <w:p>
      <w:pPr>
        <w:spacing w:after="0"/>
        <w:ind w:left="0"/>
        <w:jc w:val="both"/>
      </w:pPr>
      <w:r>
        <w:rPr>
          <w:rFonts w:ascii="Times New Roman"/>
          <w:b w:val="false"/>
          <w:i w:val="false"/>
          <w:color w:val="000000"/>
          <w:sz w:val="28"/>
        </w:rPr>
        <w:t>
      33-кесте</w:t>
      </w:r>
    </w:p>
    <w:bookmarkEnd w:id="253"/>
    <w:bookmarkStart w:name="z257" w:id="254"/>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мәліметтерді өңдеу нәтижесі туралы хабарламаны қабылдап алу" (P.LS.03.OPR.051) операциясының сипаттамасы</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орындаушы алған кезде орындалады ("Тауарларды таңбалау ақпараттық жүйесінің ұлттық компонентіне енгізілген тауар туралы мәліметтерді қабылдап алу және өңдеу" (P.LS.03.OPR.050)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және құрылымы Электрондық құжаттар мен мәліметтердің форматтарына және құрылымдарына сәйкес келуге тиіс. </w:t>
            </w:r>
          </w:p>
          <w:p>
            <w:pPr>
              <w:spacing w:after="20"/>
              <w:ind w:left="20"/>
              <w:jc w:val="both"/>
            </w:pPr>
            <w:r>
              <w:rPr>
                <w:rFonts w:ascii="Times New Roman"/>
                <w:b w:val="false"/>
                <w:i w:val="false"/>
                <w:color w:val="000000"/>
                <w:sz w:val="20"/>
              </w:rPr>
              <w:t>
Авторлау талап етіледі, мәліметтерді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хабарламаны қабылдауды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мәліметтерді өңдеу нәтижесі туралы хабарлама алынды</w:t>
            </w:r>
          </w:p>
        </w:tc>
      </w:tr>
    </w:tbl>
    <w:bookmarkStart w:name="z258" w:id="25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 беру" (P.LS.03.PRC.016) рәсімі</w:t>
      </w:r>
    </w:p>
    <w:bookmarkEnd w:id="255"/>
    <w:bookmarkStart w:name="z259" w:id="256"/>
    <w:p>
      <w:pPr>
        <w:spacing w:after="0"/>
        <w:ind w:left="0"/>
        <w:jc w:val="both"/>
      </w:pPr>
      <w:r>
        <w:rPr>
          <w:rFonts w:ascii="Times New Roman"/>
          <w:b w:val="false"/>
          <w:i w:val="false"/>
          <w:color w:val="000000"/>
          <w:sz w:val="28"/>
        </w:rPr>
        <w:t>
      78. "Тауарларды таңбалау ақпараттық жүйесінің ұлттық компонентіне енгізілген тауар туралы өзгертілген мәліметтер беру" (P.LS.03.PRC.016) рәсімін орындау схемасы 14-суретте көрсетілген.</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7"/>
    <w:p>
      <w:pPr>
        <w:spacing w:after="0"/>
        <w:ind w:left="0"/>
        <w:jc w:val="both"/>
      </w:pPr>
      <w:r>
        <w:rPr>
          <w:rFonts w:ascii="Times New Roman"/>
          <w:b w:val="false"/>
          <w:i w:val="false"/>
          <w:color w:val="000000"/>
          <w:sz w:val="28"/>
        </w:rPr>
        <w:t>
      14-сурет. "Тауарларды таңбалау ақпараттық жүйесінің ұлттық компонентіне енгізілген тауар туралы өзгертілген мәліметтер беру" (P.LS.03.PRC.016) рәсімін орындау схемасы</w:t>
      </w:r>
    </w:p>
    <w:bookmarkEnd w:id="257"/>
    <w:bookmarkStart w:name="z261" w:id="258"/>
    <w:p>
      <w:pPr>
        <w:spacing w:after="0"/>
        <w:ind w:left="0"/>
        <w:jc w:val="both"/>
      </w:pPr>
      <w:r>
        <w:rPr>
          <w:rFonts w:ascii="Times New Roman"/>
          <w:b w:val="false"/>
          <w:i w:val="false"/>
          <w:color w:val="000000"/>
          <w:sz w:val="28"/>
        </w:rPr>
        <w:t>
      79. "Тауарларды таңбалау ақпараттық жүйесінің ұлттық компонентіне енгізілген тауар туралы өзгертілген мәліметтер беру" (P.LS.03.PRC.016) рәсімін экспорттаушыдан Одақ құқығына және ұлттық заңнамаға сәйкес таңбалануы импорттаушы тіркелген мүше мемлекетте жүзеге асырылатын және ол туралы мәліметтер бұған дейін импорттаушы тіркелген мүше мемлекеттің тауарларды таңбалау ақпараттық жүйесінің ұлттық компонентіне енгізілмеген тауар туралы өзгертілген мәліметтер экспорттаушы тіркелген мүше мемлекеттің тауарларды таңбалау ақпараттық жүйесінің ұлттық компонентіне келіп түскен кезде экспорттаушы тіркелген мүше мемлекеттің уәкілетті органы орындайды.</w:t>
      </w:r>
    </w:p>
    <w:bookmarkEnd w:id="258"/>
    <w:bookmarkStart w:name="z262" w:id="259"/>
    <w:p>
      <w:pPr>
        <w:spacing w:after="0"/>
        <w:ind w:left="0"/>
        <w:jc w:val="both"/>
      </w:pPr>
      <w:r>
        <w:rPr>
          <w:rFonts w:ascii="Times New Roman"/>
          <w:b w:val="false"/>
          <w:i w:val="false"/>
          <w:color w:val="000000"/>
          <w:sz w:val="28"/>
        </w:rPr>
        <w:t>
      80. Осы Қағидалардың 76-тармағында айқындалған шарттар сақталған жағдайда "Тауарларды таңбалау ақпараттық жүйесінің ұлттық компонентіне енгізілген тауар туралы өзгертілген мәліметтер беру" (P.LS.03.OPR.052) операциясы орындалады, оны орындау нәтижелері бойынша экспорттаушы тіркелген мүше мемлекеттің уәкілетті органы тауар туралы өзгертілген мәліметтерді импорттаушы тіркелген мүше мемлекеттің тауарларды таңбалау ақпараттық жүйесінің ұлттық компонентіне енгізу үшін жібереді.</w:t>
      </w:r>
    </w:p>
    <w:bookmarkEnd w:id="259"/>
    <w:bookmarkStart w:name="z263" w:id="260"/>
    <w:p>
      <w:pPr>
        <w:spacing w:after="0"/>
        <w:ind w:left="0"/>
        <w:jc w:val="both"/>
      </w:pPr>
      <w:r>
        <w:rPr>
          <w:rFonts w:ascii="Times New Roman"/>
          <w:b w:val="false"/>
          <w:i w:val="false"/>
          <w:color w:val="000000"/>
          <w:sz w:val="28"/>
        </w:rPr>
        <w:t>
      81. Импорттаушы тіркелген мүше мемлекеттің уәкілетті органы импорттаушы тіркелген мүше мемлекеттің тауарларды таңбалау ақпараттық жүйесінің ұлттық компонентіне енгізуге арналған тауар туралы мәліметтерді алған кезде "Тауарларды таңбалау ақпараттық жүйесінің ұлттық компонентіне енгізілген тауар туралы өзгертілген мәліметтерді қабылдап алу және өңдеу" (P.LS.03.OPR.053) операциясы орындалады, оны орындау нәтижелері бойынша импорттаушы тіркелген мүше мемлекеттің уәкілетті органы тауар туралы өзгертілген мәліметтерді қабылдауды және өңдеуді жүзеге асырады,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260"/>
    <w:bookmarkStart w:name="z264" w:id="261"/>
    <w:p>
      <w:pPr>
        <w:spacing w:after="0"/>
        <w:ind w:left="0"/>
        <w:jc w:val="both"/>
      </w:pPr>
      <w:r>
        <w:rPr>
          <w:rFonts w:ascii="Times New Roman"/>
          <w:b w:val="false"/>
          <w:i w:val="false"/>
          <w:color w:val="000000"/>
          <w:sz w:val="28"/>
        </w:rPr>
        <w:t>
      82. Экспорттаушы тіркелген мүше мемлекеттің уәкілетті органына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келіп түскен кезде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 (P.LS.03.OPR.054) операциясы орындалады, оны орындау нәтижелері бойынша экспорттаушы тіркелген мүше мемлекеттің уәкілетті органы алынған мәліметтерді қабылдауды және өңдеуді жүзеге асырады.</w:t>
      </w:r>
    </w:p>
    <w:bookmarkEnd w:id="261"/>
    <w:bookmarkStart w:name="z265" w:id="262"/>
    <w:p>
      <w:pPr>
        <w:spacing w:after="0"/>
        <w:ind w:left="0"/>
        <w:jc w:val="both"/>
      </w:pPr>
      <w:r>
        <w:rPr>
          <w:rFonts w:ascii="Times New Roman"/>
          <w:b w:val="false"/>
          <w:i w:val="false"/>
          <w:color w:val="000000"/>
          <w:sz w:val="28"/>
        </w:rPr>
        <w:t>
      83. Экспорттаушы тіркелген мүше мемлекеттің тауарларды таңбалау ақпараттық жүйесінің ұлттық компонентіндегі және импорттаушы тіркелген мүше мемлекеттің тауарларды таңбалау ақпараттық жүйесінің ұлттық компонентіндегі тауар туралы өзгертілген мәліметтерді үндестіру "Тауарларды таңбалау ақпараттық жүйесінің ұлттық компонентіне енгізілген тауар туралы өзгертілген мәліметтер беру" (P.LS.03.PRC.016) рәсімін орындау нәтижесі болып табылады.</w:t>
      </w:r>
    </w:p>
    <w:bookmarkEnd w:id="262"/>
    <w:bookmarkStart w:name="z266" w:id="263"/>
    <w:p>
      <w:pPr>
        <w:spacing w:after="0"/>
        <w:ind w:left="0"/>
        <w:jc w:val="both"/>
      </w:pPr>
      <w:r>
        <w:rPr>
          <w:rFonts w:ascii="Times New Roman"/>
          <w:b w:val="false"/>
          <w:i w:val="false"/>
          <w:color w:val="000000"/>
          <w:sz w:val="28"/>
        </w:rPr>
        <w:t>
      84.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 (P.LS.03.PRC.016) рәсімінің шеңберінде орындалатын жалпы процесс операцияларының тізбесі 34-кестеде келтірілген.</w:t>
      </w:r>
    </w:p>
    <w:bookmarkEnd w:id="263"/>
    <w:bookmarkStart w:name="z267" w:id="264"/>
    <w:p>
      <w:pPr>
        <w:spacing w:after="0"/>
        <w:ind w:left="0"/>
        <w:jc w:val="both"/>
      </w:pPr>
      <w:r>
        <w:rPr>
          <w:rFonts w:ascii="Times New Roman"/>
          <w:b w:val="false"/>
          <w:i w:val="false"/>
          <w:color w:val="000000"/>
          <w:sz w:val="28"/>
        </w:rPr>
        <w:t>
      34-кесте</w:t>
      </w:r>
    </w:p>
    <w:bookmarkEnd w:id="264"/>
    <w:bookmarkStart w:name="z268" w:id="26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 беру" (P.LS.03.PRC.016) рәсімінің шеңберінде орындалатын жалпы процесс операцияларының тізбесі</w:t>
      </w:r>
    </w:p>
    <w:bookmarkEnd w:id="2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bl>
    <w:bookmarkStart w:name="z269" w:id="266"/>
    <w:p>
      <w:pPr>
        <w:spacing w:after="0"/>
        <w:ind w:left="0"/>
        <w:jc w:val="both"/>
      </w:pPr>
      <w:r>
        <w:rPr>
          <w:rFonts w:ascii="Times New Roman"/>
          <w:b w:val="false"/>
          <w:i w:val="false"/>
          <w:color w:val="000000"/>
          <w:sz w:val="28"/>
        </w:rPr>
        <w:t>
      35-кесте</w:t>
      </w:r>
    </w:p>
    <w:bookmarkEnd w:id="266"/>
    <w:bookmarkStart w:name="z270" w:id="267"/>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 беру" (P.LS.03.OPR.052) операциясының сипаттамасы</w:t>
      </w:r>
    </w:p>
    <w:bookmarkEnd w:id="2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экспорттаушыдан Одақ құқығына және ұлттық заңнамаға сәйкес таңбалануы импорттаушы тіркелген мүше мемлекетте жүзеге асырылатын және ол туралы мәліметтер бұған дейін импорттаушы тіркелген мүше мемлекеттің тауарларды таңбалау ақпараттық жүйесінің ұлттық компонентіне енгізілген тауар туралы өзгертілген мәліметтер экспорттаушы тіркелген мүше мемлекеттің тауарларды таңбалау ақпараттық жүйесінің ұлттық компонентіне келіп түскен кезде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қалыптастырады және оларды импорттаушы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импорттаушы тіркелген мүше мемлекеттің уәкілетті органына жіберілді</w:t>
            </w:r>
          </w:p>
        </w:tc>
      </w:tr>
    </w:tbl>
    <w:bookmarkStart w:name="z271" w:id="268"/>
    <w:p>
      <w:pPr>
        <w:spacing w:after="0"/>
        <w:ind w:left="0"/>
        <w:jc w:val="both"/>
      </w:pPr>
      <w:r>
        <w:rPr>
          <w:rFonts w:ascii="Times New Roman"/>
          <w:b w:val="false"/>
          <w:i w:val="false"/>
          <w:color w:val="000000"/>
          <w:sz w:val="28"/>
        </w:rPr>
        <w:t>
      36-кесте</w:t>
      </w:r>
    </w:p>
    <w:bookmarkEnd w:id="268"/>
    <w:bookmarkStart w:name="z272" w:id="269"/>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мәліметтерді қабылдап алу және өңдеу" (P.LS.03.OPR.053) операциясының сипаттамасы</w:t>
      </w:r>
    </w:p>
    <w:bookmarkEnd w:id="2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алған кезде орындалады ("Тауарларды таңбалау ақпараттық жүйесінің ұлттық компонентіне енгізілген тауар туралы өзгертілген мәліметтер беру" (P.LS.03.OPR.052)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өңдеуді орындайды. Орындаушы өңдеу нәтижелері бойынша тауар туралы өзгертілген мәліметтерді импорттаушы тіркелген мүше мемлекеттің тауарларды таңбалау ақпараттық жүйесінің ұлттық компонентіне енгізеді,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қалыптастырады және оны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 өңделді;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экспорттаушы тіркелген мүше мемлекеттің уәкілетті органына жіберілді</w:t>
            </w:r>
          </w:p>
        </w:tc>
      </w:tr>
    </w:tbl>
    <w:bookmarkStart w:name="z273" w:id="270"/>
    <w:p>
      <w:pPr>
        <w:spacing w:after="0"/>
        <w:ind w:left="0"/>
        <w:jc w:val="both"/>
      </w:pPr>
      <w:r>
        <w:rPr>
          <w:rFonts w:ascii="Times New Roman"/>
          <w:b w:val="false"/>
          <w:i w:val="false"/>
          <w:color w:val="000000"/>
          <w:sz w:val="28"/>
        </w:rPr>
        <w:t>
      37-кесте</w:t>
      </w:r>
    </w:p>
    <w:bookmarkEnd w:id="270"/>
    <w:bookmarkStart w:name="z274" w:id="271"/>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 (P.LS.03.OPR.054) операциясының сипаттамасы</w:t>
      </w:r>
    </w:p>
    <w:bookmarkEnd w:id="2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орындаушы алған кезде орындалады ("Тауарларды таңбалау ақпараттық жүйесінің ұлттық компонентіне енгізілген тауар туралы өзгертілген мәліметтерді қабылдап алу және өңдеу" (P.LS.03.OPR.053)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хабарламаны қабылдауды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алынды</w:t>
            </w:r>
          </w:p>
        </w:tc>
      </w:tr>
    </w:tbl>
    <w:bookmarkStart w:name="z275" w:id="272"/>
    <w:p>
      <w:pPr>
        <w:spacing w:after="0"/>
        <w:ind w:left="0"/>
        <w:jc w:val="left"/>
      </w:pPr>
      <w:r>
        <w:rPr>
          <w:rFonts w:ascii="Times New Roman"/>
          <w:b/>
          <w:i w:val="false"/>
          <w:color w:val="000000"/>
        </w:rPr>
        <w:t xml:space="preserve"> 3. Тауарлардың айналымына қатысушыларға таңбалау кодтарын беру рәсімі</w:t>
      </w:r>
    </w:p>
    <w:bookmarkEnd w:id="272"/>
    <w:bookmarkStart w:name="z276" w:id="273"/>
    <w:p>
      <w:pPr>
        <w:spacing w:after="0"/>
        <w:ind w:left="0"/>
        <w:jc w:val="left"/>
      </w:pPr>
      <w:r>
        <w:rPr>
          <w:rFonts w:ascii="Times New Roman"/>
          <w:b/>
          <w:i w:val="false"/>
          <w:color w:val="000000"/>
        </w:rPr>
        <w:t xml:space="preserve"> "Таңбалау кодтарына тапсырыс беру және генерацияланған таңбалау кодтары туралы мәліметтер алу үшін мәліметтер беру" (P.LS.03.PRC.017) рәсімі</w:t>
      </w:r>
    </w:p>
    <w:bookmarkEnd w:id="273"/>
    <w:bookmarkStart w:name="z277" w:id="274"/>
    <w:p>
      <w:pPr>
        <w:spacing w:after="0"/>
        <w:ind w:left="0"/>
        <w:jc w:val="both"/>
      </w:pPr>
      <w:r>
        <w:rPr>
          <w:rFonts w:ascii="Times New Roman"/>
          <w:b w:val="false"/>
          <w:i w:val="false"/>
          <w:color w:val="000000"/>
          <w:sz w:val="28"/>
        </w:rPr>
        <w:t>
      85. "Таңбалау кодтарына тапсырыс беру және генерацияланған таңбалау кодтары туралы мәліметтер алу үшін мәліметтер беру" (P.LS.03.PRC.017) рәсімін орындау схемасы 15-суретте көрсетілген.</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5"/>
    <w:p>
      <w:pPr>
        <w:spacing w:after="0"/>
        <w:ind w:left="0"/>
        <w:jc w:val="both"/>
      </w:pPr>
      <w:r>
        <w:rPr>
          <w:rFonts w:ascii="Times New Roman"/>
          <w:b w:val="false"/>
          <w:i w:val="false"/>
          <w:color w:val="000000"/>
          <w:sz w:val="28"/>
        </w:rPr>
        <w:t>
      15-сурет. "Таңбалау кодтарына тапсырыс беру және генерацияланған таңбалау кодтары туралы мәліметтер алу үшін мәліметтер беру" (P.LS.03.PRC.017) рәсімін орындау схемасы</w:t>
      </w:r>
    </w:p>
    <w:bookmarkEnd w:id="275"/>
    <w:bookmarkStart w:name="z279" w:id="276"/>
    <w:p>
      <w:pPr>
        <w:spacing w:after="0"/>
        <w:ind w:left="0"/>
        <w:jc w:val="both"/>
      </w:pPr>
      <w:r>
        <w:rPr>
          <w:rFonts w:ascii="Times New Roman"/>
          <w:b w:val="false"/>
          <w:i w:val="false"/>
          <w:color w:val="000000"/>
          <w:sz w:val="28"/>
        </w:rPr>
        <w:t>
      86. "Таңбалау кодтарына тапсырыс беру және генерацияланған таңбалау кодтары туралы мәліметтер алу үшін мәліметтер беру" (P.LS.03.PRC.017) рәсімі шаруашылық жүргізуші субъектіде таңбалау кодын қалыптастыру үшін қажетті барлық мәліметтер болмаған жағдайда,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генерациялауға сұрау салу келіп түскен жағдайда орындалуы мүмкін.</w:t>
      </w:r>
    </w:p>
    <w:bookmarkEnd w:id="276"/>
    <w:bookmarkStart w:name="z280" w:id="277"/>
    <w:p>
      <w:pPr>
        <w:spacing w:after="0"/>
        <w:ind w:left="0"/>
        <w:jc w:val="both"/>
      </w:pPr>
      <w:r>
        <w:rPr>
          <w:rFonts w:ascii="Times New Roman"/>
          <w:b w:val="false"/>
          <w:i w:val="false"/>
          <w:color w:val="000000"/>
          <w:sz w:val="28"/>
        </w:rPr>
        <w:t>
      87. Осы Қағидалардың 86-тармағында айқындалған шарттар сақталған жағдайда "Шаруашылық жүргізуші субъектінің сұрау салуы бойынша таңбалау кодтарын генерациялауға тапсырыс беру үшін мәліметтер беру" операциясы орындалады, оны орындау нәтижелері бойынша экспорттаушы тіркелген мүше мемлекеттің уәкілетті органы шаруашылық жүргізуші субъектіден алынған және тауарлар туралы мәліметтерді, сондай-ақ генерациялау қажет болатын таңбалау кодтарының талап етілетін саны туралы мәліметтерді қамтитын таңбалау кодтарын генерациялауға арналған мәліметтерді қалыптастырады және оларды импорттаушы тіркелген мүше мемлекеттің уәкілетті органына жібереді.</w:t>
      </w:r>
    </w:p>
    <w:bookmarkEnd w:id="277"/>
    <w:bookmarkStart w:name="z281" w:id="278"/>
    <w:p>
      <w:pPr>
        <w:spacing w:after="0"/>
        <w:ind w:left="0"/>
        <w:jc w:val="both"/>
      </w:pPr>
      <w:r>
        <w:rPr>
          <w:rFonts w:ascii="Times New Roman"/>
          <w:b w:val="false"/>
          <w:i w:val="false"/>
          <w:color w:val="000000"/>
          <w:sz w:val="28"/>
        </w:rPr>
        <w:t>
      88. Импорттаушы тіркелген мүше мемлекеттің уәкілетті органы таңбалау кодтарын генерациялауға арналған мәліметтерді алған кезде "Таңбалау кодтарын генерациялауға тапсырыс беруге арналған мәліметтерді қабылдап алу және өңдеу" (P.LS.03.OPR.056) операциясы орындалады, оны орындау нәтижелері бойынша импорттаушы тіркелген мүше мемлекеттің уәкілетті органы таңбалау кодтарын генерациялау үшін алынған мәліметтерді қабылдайды және өңдейді және алынған сұрау салуға сәйкес таңбалау кодтарын генерациялау мүмкіндігі туралы шешім қабылдайды.</w:t>
      </w:r>
    </w:p>
    <w:bookmarkEnd w:id="278"/>
    <w:bookmarkStart w:name="z282" w:id="279"/>
    <w:p>
      <w:pPr>
        <w:spacing w:after="0"/>
        <w:ind w:left="0"/>
        <w:jc w:val="both"/>
      </w:pPr>
      <w:r>
        <w:rPr>
          <w:rFonts w:ascii="Times New Roman"/>
          <w:b w:val="false"/>
          <w:i w:val="false"/>
          <w:color w:val="000000"/>
          <w:sz w:val="28"/>
        </w:rPr>
        <w:t>
      89. Егер "Таңбалау кодтарын генерациялауға тапсырыс беруге арналған мәліметтерді қабылдап алу және өңдеу" (P.LS.03.OPR.056) операциясын орындау нәтижелері бойынша импорттаушы тіркелген мүше мемлекеттің уәкілетті органы алынған сұрау салуға сәйкес таңбалау кодтарын генерациялау мүмкіндігі туралы шешім қабылдаған жағдайда, "Таңбалау кодтарын  генерациялау, олар туралы ақпарат қалыптастыру және жіберу" (P.LS.03.OPR.057) операциясы орындалады, оны орындау нәтижелері бойынша импорттаушы тіркелген мүше мемлекеттің уәкілетті органы генерацияланған таңбалау кодтары туралы мәліметтерді қалыптастырады және генерацияланған таңбалау кодтары туралы мәліметтерді экспорттаушы тіркелген мүше мемлекеттің уәкілетті органына жібереді. Егер "Таңбалау кодтарын генерациялауға тапсырыс беруге арналған мәліметтерді қабылдап алу және өңдеу" (P.LS.03.OPR.056) операциясын орындау нәтижелері бойынша импорттаушы тіркелген мүше мемлекеттің уәкілетті органы алынған сұрау салуға сәйкес таңбалау кодтарын генерациялаудан бас тарту туралы шешім қабылдаса, "Таңбалау кодтарын генерациялаудан бас тарту туралы хабарламаны қалыптастыру және ұсыну" (P.LS.03.OPR.059) операциясы орындалады, оны орындау нәтижелері бойынша импорттаушы тіркелген мүше мемлекеттің уәкілетті органы таңбалау кодтарын генерациялаудан бас тарту туралы хабарламаны қалыптастырады және оны экспорттаушы тіркелген мүше мемлекеттің уәкілетті органына жібереді.</w:t>
      </w:r>
    </w:p>
    <w:bookmarkEnd w:id="279"/>
    <w:bookmarkStart w:name="z283" w:id="280"/>
    <w:p>
      <w:pPr>
        <w:spacing w:after="0"/>
        <w:ind w:left="0"/>
        <w:jc w:val="both"/>
      </w:pPr>
      <w:r>
        <w:rPr>
          <w:rFonts w:ascii="Times New Roman"/>
          <w:b w:val="false"/>
          <w:i w:val="false"/>
          <w:color w:val="000000"/>
          <w:sz w:val="28"/>
        </w:rPr>
        <w:t>
      90. Экспорттаушы тіркелген мүше мемлекеттің уәкілетті органы генерацияланған таңбалау кодтары туралы мәліметтерді алған жағдайда "Генерацияланған таңбалау кодтары туралы мәліметтерді қабылдап алу" (P.LS.03.OPR.058) операциясы орындалады, оны орындау нәтижелері бойынша экспорттаушы тіркелген мүше мемлекеттің уәкілетті органы генерацияланған таңбалау кодтары туралы алынған мәліметтерді қабылдауды және өңдеуді жүзеге асырады. Экспорттаушы тіркелген мүше мемлекеттің уәкілетті органы таңбалау кодтарын генерациялаудан бас тарту туралы хабарлама алған жағдайда "Таңбалау кодтарын генерациялауға тапсырыс беруге арналған мәліметтерді қабылдап алу және өңдеу" (P.LS.03.OPR.056) операциясы орындалады, оны орындау нәтижелері бойынша экспорттаушы тіркелген мүше мемлекеттің уәкілетті органы таңбалау кодтарын генерациялаудан бас тарту туралы алынған хабарламаны қабылдауды және өңдеуді жүзеге асырады.</w:t>
      </w:r>
    </w:p>
    <w:bookmarkEnd w:id="280"/>
    <w:bookmarkStart w:name="z284" w:id="281"/>
    <w:p>
      <w:pPr>
        <w:spacing w:after="0"/>
        <w:ind w:left="0"/>
        <w:jc w:val="both"/>
      </w:pPr>
      <w:r>
        <w:rPr>
          <w:rFonts w:ascii="Times New Roman"/>
          <w:b w:val="false"/>
          <w:i w:val="false"/>
          <w:color w:val="000000"/>
          <w:sz w:val="28"/>
        </w:rPr>
        <w:t>
      91. Экспорттаушы тіркелген мүше мемлекеттің уәкілетті органының генерацияланған таңбалау кодтары туралы мәліметтерді  немесе таңбалау кодтарын генерациялаудан бас тарту туралы хабарламаны алуы "Таңбалау кодтарына тапсырыс беру және генерацияланған таңбалау кодтары туралы мәліметтер алу үшін мәліметтер беру" (P.LS.03.PRC.017) рәсімін орындау нәтижесі болып табылады.</w:t>
      </w:r>
    </w:p>
    <w:bookmarkEnd w:id="281"/>
    <w:bookmarkStart w:name="z285" w:id="282"/>
    <w:p>
      <w:pPr>
        <w:spacing w:after="0"/>
        <w:ind w:left="0"/>
        <w:jc w:val="both"/>
      </w:pPr>
      <w:r>
        <w:rPr>
          <w:rFonts w:ascii="Times New Roman"/>
          <w:b w:val="false"/>
          <w:i w:val="false"/>
          <w:color w:val="000000"/>
          <w:sz w:val="28"/>
        </w:rPr>
        <w:t>
      92. "Таңбалау кодтарына тапсырыс беру және генерацияланған таңбалау кодтары туралы мәліметтер алу үшін мәліметтер беру" (P.LS.03.PRC.017) рәсімінің шеңберінде орындалатын жалпы процесс операцияларының тізбесі 38-кестеде келтірілген.</w:t>
      </w:r>
    </w:p>
    <w:bookmarkEnd w:id="282"/>
    <w:bookmarkStart w:name="z286" w:id="283"/>
    <w:p>
      <w:pPr>
        <w:spacing w:after="0"/>
        <w:ind w:left="0"/>
        <w:jc w:val="both"/>
      </w:pPr>
      <w:r>
        <w:rPr>
          <w:rFonts w:ascii="Times New Roman"/>
          <w:b w:val="false"/>
          <w:i w:val="false"/>
          <w:color w:val="000000"/>
          <w:sz w:val="28"/>
        </w:rPr>
        <w:t>
      38-кесте</w:t>
      </w:r>
    </w:p>
    <w:bookmarkEnd w:id="283"/>
    <w:bookmarkStart w:name="z287" w:id="284"/>
    <w:p>
      <w:pPr>
        <w:spacing w:after="0"/>
        <w:ind w:left="0"/>
        <w:jc w:val="left"/>
      </w:pPr>
      <w:r>
        <w:rPr>
          <w:rFonts w:ascii="Times New Roman"/>
          <w:b/>
          <w:i w:val="false"/>
          <w:color w:val="000000"/>
        </w:rPr>
        <w:t xml:space="preserve"> "Таңбалау кодтарына тапсырыс беру және генерацияланған таңбалау кодтары туралы мәліметтер алу үшін мәліметтер беру" (P.LS.03.PRC.017) рәсімінің шеңберінде орындалатын жалпы процесс операцияларының тізбесі</w:t>
      </w:r>
    </w:p>
    <w:bookmarkEnd w:id="2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генерациялауға тапсырыс беру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генерациялауға тапсырыс беруге арналған мәліметтерді қабылдап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олар туралы ақпарат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мәліметтерді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қалыптастыру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bl>
    <w:bookmarkStart w:name="z288" w:id="285"/>
    <w:p>
      <w:pPr>
        <w:spacing w:after="0"/>
        <w:ind w:left="0"/>
        <w:jc w:val="both"/>
      </w:pPr>
      <w:r>
        <w:rPr>
          <w:rFonts w:ascii="Times New Roman"/>
          <w:b w:val="false"/>
          <w:i w:val="false"/>
          <w:color w:val="000000"/>
          <w:sz w:val="28"/>
        </w:rPr>
        <w:t>
      39-кесте</w:t>
      </w:r>
    </w:p>
    <w:bookmarkEnd w:id="285"/>
    <w:bookmarkStart w:name="z289" w:id="286"/>
    <w:p>
      <w:pPr>
        <w:spacing w:after="0"/>
        <w:ind w:left="0"/>
        <w:jc w:val="left"/>
      </w:pPr>
      <w:r>
        <w:rPr>
          <w:rFonts w:ascii="Times New Roman"/>
          <w:b/>
          <w:i w:val="false"/>
          <w:color w:val="000000"/>
        </w:rPr>
        <w:t xml:space="preserve"> "Шаруашылық жүргізуші субъектінің сұрау салуы бойынша таңбалау кодтарын генерациялауға тапсырыс беру үшін мәліметтер беру" (P.LS.03.OPR.055) операциясының сипаттамасы</w:t>
      </w:r>
    </w:p>
    <w:bookmarkEnd w:id="2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генерациялауға тапсырыс беру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субъектіде таңбалау кодын қалыптастыру үшін қажетті барлық мәліметтер болмаған жағдайда,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генерациялауға сұрау салу келіп түскен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шаруашылық жүргізуші субъектіден алынған және тауарлар туралы мәліметтерді, сондай-ақ генерациялау қажет болатын таңбалау кодтарының талап етілетін саны туралы мәліметтерді қамтитын таңбалау кодтарын генерациялауға арналған мәліметтерді қалыптастырады және оларды импорттаушы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 импорттаушы тіркелген мүше мемлекеттің уәкілетті органына жіберілді</w:t>
            </w:r>
          </w:p>
        </w:tc>
      </w:tr>
    </w:tbl>
    <w:bookmarkStart w:name="z290" w:id="287"/>
    <w:p>
      <w:pPr>
        <w:spacing w:after="0"/>
        <w:ind w:left="0"/>
        <w:jc w:val="both"/>
      </w:pPr>
      <w:r>
        <w:rPr>
          <w:rFonts w:ascii="Times New Roman"/>
          <w:b w:val="false"/>
          <w:i w:val="false"/>
          <w:color w:val="000000"/>
          <w:sz w:val="28"/>
        </w:rPr>
        <w:t>
      40-кесте</w:t>
      </w:r>
    </w:p>
    <w:bookmarkEnd w:id="287"/>
    <w:bookmarkStart w:name="z291" w:id="288"/>
    <w:p>
      <w:pPr>
        <w:spacing w:after="0"/>
        <w:ind w:left="0"/>
        <w:jc w:val="left"/>
      </w:pPr>
      <w:r>
        <w:rPr>
          <w:rFonts w:ascii="Times New Roman"/>
          <w:b/>
          <w:i w:val="false"/>
          <w:color w:val="000000"/>
        </w:rPr>
        <w:t xml:space="preserve"> "Таңбалау кодтарын генерациялауға тапсырыс беруге арналған мәліметтерді қабылдап алу және өңдеу" (P.LS.03.OPR.056) операциясының сипаттамасы</w:t>
      </w:r>
    </w:p>
    <w:bookmarkEnd w:id="2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беруге арналған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генерациялауға арналған мәліметтерді алған кезде орындалады ("Шаруашылық жүргізуші субъектінің сұрау салуы бойынша таңбалау кодтарын генерациялауға тапсырыс беру үшін мәліметтер беру" (P.LS.03.OPR.055)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генерациялау үшін алынған мәліметтерді өңдеуді орындайды. Орындаушы өңдеу нәтижелері бойынша алынған сұрау салуға сәйкес таңбалау кодтарын генерациялау мүмкіндігі туралы шешім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 өңделді, таңбалау кодтарын генерациялау мүмкіндігі туралы шешім қабылданды немесе таңбалау кодтарын генерациялаудан бас тарту туралы шешім қабылданды</w:t>
            </w:r>
          </w:p>
        </w:tc>
      </w:tr>
    </w:tbl>
    <w:bookmarkStart w:name="z292" w:id="289"/>
    <w:p>
      <w:pPr>
        <w:spacing w:after="0"/>
        <w:ind w:left="0"/>
        <w:jc w:val="both"/>
      </w:pPr>
      <w:r>
        <w:rPr>
          <w:rFonts w:ascii="Times New Roman"/>
          <w:b w:val="false"/>
          <w:i w:val="false"/>
          <w:color w:val="000000"/>
          <w:sz w:val="28"/>
        </w:rPr>
        <w:t>
      41-кесте</w:t>
      </w:r>
    </w:p>
    <w:bookmarkEnd w:id="289"/>
    <w:bookmarkStart w:name="z293" w:id="290"/>
    <w:p>
      <w:pPr>
        <w:spacing w:after="0"/>
        <w:ind w:left="0"/>
        <w:jc w:val="left"/>
      </w:pPr>
      <w:r>
        <w:rPr>
          <w:rFonts w:ascii="Times New Roman"/>
          <w:b/>
          <w:i w:val="false"/>
          <w:color w:val="000000"/>
        </w:rPr>
        <w:t xml:space="preserve"> "Таңбалау кодтарын  генерациялау, олар туралы ақпарат қалыптастыру және жіберу" (P.LS.03.OPR.057) операциясының сипаттамасы</w:t>
      </w:r>
    </w:p>
    <w:bookmarkEnd w:id="2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олар туралы ақпарат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генерациялау мүмкіндігі туралы шешім қабылданған жағдайда орындалады ("Таңбалау кодтарын генерациялауға тапсырыс беруге арналған мәліметтерді қабылдап алу және өңдеу" (P.LS.03.OPR.056)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генерацияланған таңбалау кодтары туралы мәліметтерді қалыптастырады және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генерацияланған таңбалау кодтары туралы мәліметтер экспорттаушы тіркелген мүше мемлекеттің уәкілетті органына жіберілді </w:t>
            </w:r>
          </w:p>
        </w:tc>
      </w:tr>
    </w:tbl>
    <w:bookmarkStart w:name="z294" w:id="291"/>
    <w:p>
      <w:pPr>
        <w:spacing w:after="0"/>
        <w:ind w:left="0"/>
        <w:jc w:val="both"/>
      </w:pPr>
      <w:r>
        <w:rPr>
          <w:rFonts w:ascii="Times New Roman"/>
          <w:b w:val="false"/>
          <w:i w:val="false"/>
          <w:color w:val="000000"/>
          <w:sz w:val="28"/>
        </w:rPr>
        <w:t>
      42-кесте</w:t>
      </w:r>
    </w:p>
    <w:bookmarkEnd w:id="291"/>
    <w:bookmarkStart w:name="z295" w:id="292"/>
    <w:p>
      <w:pPr>
        <w:spacing w:after="0"/>
        <w:ind w:left="0"/>
        <w:jc w:val="left"/>
      </w:pPr>
      <w:r>
        <w:rPr>
          <w:rFonts w:ascii="Times New Roman"/>
          <w:b/>
          <w:i w:val="false"/>
          <w:color w:val="000000"/>
        </w:rPr>
        <w:t xml:space="preserve"> "Генерацияланған таңбалау кодтары туралы мәліметтерді қабылдап алу" (P.LS.03.OPR.058) операциясының сипаттамасы</w:t>
      </w:r>
    </w:p>
    <w:bookmarkEnd w:id="2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мәліметтерді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мәліметтерді алу кезінде орындалады ("Таңбалау кодтарын  генерациялау, олар туралы ақпарат қалыптастыру және жіберу" (P.LS.03.OPR.057)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генерацияланған таңбалау кодтары туралы мәліметтерді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 алынды</w:t>
            </w:r>
          </w:p>
        </w:tc>
      </w:tr>
    </w:tbl>
    <w:bookmarkStart w:name="z296" w:id="293"/>
    <w:p>
      <w:pPr>
        <w:spacing w:after="0"/>
        <w:ind w:left="0"/>
        <w:jc w:val="both"/>
      </w:pPr>
      <w:r>
        <w:rPr>
          <w:rFonts w:ascii="Times New Roman"/>
          <w:b w:val="false"/>
          <w:i w:val="false"/>
          <w:color w:val="000000"/>
          <w:sz w:val="28"/>
        </w:rPr>
        <w:t>
      43-кесте</w:t>
      </w:r>
    </w:p>
    <w:bookmarkEnd w:id="293"/>
    <w:bookmarkStart w:name="z297" w:id="294"/>
    <w:p>
      <w:pPr>
        <w:spacing w:after="0"/>
        <w:ind w:left="0"/>
        <w:jc w:val="left"/>
      </w:pPr>
      <w:r>
        <w:rPr>
          <w:rFonts w:ascii="Times New Roman"/>
          <w:b/>
          <w:i w:val="false"/>
          <w:color w:val="000000"/>
        </w:rPr>
        <w:t xml:space="preserve"> "Таңбалау кодтарын генерациялаудан бас тарту туралы хабарламаны қалыптастыру және ұсыну" (P.LS.03.OPR.059) операциясының сипаттамасы</w:t>
      </w:r>
    </w:p>
    <w:bookmarkEnd w:id="2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қалыптастыру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шешім қабылданған жағдайда орындалады ("Таңбалау кодтарын генерациялауға тапсырыс беруге арналған мәліметтерді қабылдап алу және өңдеу" (P.LS.03.OPR.056)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генерациялаудан бас тарту туралы хабарламаны қалыптастырады және оны экспорттаушы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 экспорттаушы тіркелген мүше мемлекеттің уәкілетті органына жіберілді</w:t>
            </w:r>
          </w:p>
        </w:tc>
      </w:tr>
    </w:tbl>
    <w:bookmarkStart w:name="z298" w:id="295"/>
    <w:p>
      <w:pPr>
        <w:spacing w:after="0"/>
        <w:ind w:left="0"/>
        <w:jc w:val="both"/>
      </w:pPr>
      <w:r>
        <w:rPr>
          <w:rFonts w:ascii="Times New Roman"/>
          <w:b w:val="false"/>
          <w:i w:val="false"/>
          <w:color w:val="000000"/>
          <w:sz w:val="28"/>
        </w:rPr>
        <w:t>
      44-кесте</w:t>
      </w:r>
    </w:p>
    <w:bookmarkEnd w:id="295"/>
    <w:bookmarkStart w:name="z299" w:id="296"/>
    <w:p>
      <w:pPr>
        <w:spacing w:after="0"/>
        <w:ind w:left="0"/>
        <w:jc w:val="left"/>
      </w:pPr>
      <w:r>
        <w:rPr>
          <w:rFonts w:ascii="Times New Roman"/>
          <w:b/>
          <w:i w:val="false"/>
          <w:color w:val="000000"/>
        </w:rPr>
        <w:t xml:space="preserve"> "Таңбалау кодтарын генерациялаудан бас тарту туралы хабарламаны қабылдап алу және өңдеу" (P.LS.03.OPR.060) операциясының сипаттамасы</w:t>
      </w:r>
    </w:p>
    <w:bookmarkEnd w:id="2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 алынған кезде орындалады (Таңбалау кодтарын генерациялаудан бас тарту туралы хабарламаны қалыптастыру және ұсыну" (P.LS.03.OPR.059)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генерациялаудан бас тарту туралы хабарламаны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генерациялаудан бас тарту туралы хабарлама алынды</w:t>
            </w:r>
          </w:p>
        </w:tc>
      </w:tr>
    </w:tbl>
    <w:bookmarkStart w:name="z300" w:id="297"/>
    <w:p>
      <w:pPr>
        <w:spacing w:after="0"/>
        <w:ind w:left="0"/>
        <w:jc w:val="left"/>
      </w:pPr>
      <w:r>
        <w:rPr>
          <w:rFonts w:ascii="Times New Roman"/>
          <w:b/>
          <w:i w:val="false"/>
          <w:color w:val="000000"/>
        </w:rPr>
        <w:t xml:space="preserve"> "Таңбалау кодтарын тіркеу және тіркелген таңбалау кодтары туралы мәліметтер алу үшін мәліметтер беру" (P.LS.03.PRC.018) рәсімі</w:t>
      </w:r>
    </w:p>
    <w:bookmarkEnd w:id="297"/>
    <w:bookmarkStart w:name="z301" w:id="298"/>
    <w:p>
      <w:pPr>
        <w:spacing w:after="0"/>
        <w:ind w:left="0"/>
        <w:jc w:val="both"/>
      </w:pPr>
      <w:r>
        <w:rPr>
          <w:rFonts w:ascii="Times New Roman"/>
          <w:b w:val="false"/>
          <w:i w:val="false"/>
          <w:color w:val="000000"/>
          <w:sz w:val="28"/>
        </w:rPr>
        <w:t>
      93. "Таңбалау кодтарын тіркеу және тіркелген таңбалау кодтары туралы мәліметтер алу үшін мәліметтер беру" (P.LS.03.PRC.018) рәсімін орындау схемасы 16-суретте көрсетілген.</w:t>
      </w:r>
    </w:p>
    <w:bookmarkEnd w:id="2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99"/>
    <w:p>
      <w:pPr>
        <w:spacing w:after="0"/>
        <w:ind w:left="0"/>
        <w:jc w:val="both"/>
      </w:pPr>
      <w:r>
        <w:rPr>
          <w:rFonts w:ascii="Times New Roman"/>
          <w:b w:val="false"/>
          <w:i w:val="false"/>
          <w:color w:val="000000"/>
          <w:sz w:val="28"/>
        </w:rPr>
        <w:t>
      16-сурет. "Таңбалау кодтарын тіркеу және тіркелген таңбалау кодтары туралы мәліметтер алу үшін мәліметтер беру" (P.LS.03.PRC.018) рәсімін орындау схемасы</w:t>
      </w:r>
    </w:p>
    <w:bookmarkEnd w:id="299"/>
    <w:bookmarkStart w:name="z303" w:id="300"/>
    <w:p>
      <w:pPr>
        <w:spacing w:after="0"/>
        <w:ind w:left="0"/>
        <w:jc w:val="both"/>
      </w:pPr>
      <w:r>
        <w:rPr>
          <w:rFonts w:ascii="Times New Roman"/>
          <w:b w:val="false"/>
          <w:i w:val="false"/>
          <w:color w:val="000000"/>
          <w:sz w:val="28"/>
        </w:rPr>
        <w:t>
      94. "Таңбалау кодтарын тіркеу және тіркелген таңбалау кодтары туралы мәліметтер алу үшін мәліметтер беру" (P.LS.03.PRC.018) рәсімі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генерациялауға сұрау салу келіп түскен жағдайда орындалуы мүмкін.</w:t>
      </w:r>
    </w:p>
    <w:bookmarkEnd w:id="300"/>
    <w:bookmarkStart w:name="z304" w:id="301"/>
    <w:p>
      <w:pPr>
        <w:spacing w:after="0"/>
        <w:ind w:left="0"/>
        <w:jc w:val="both"/>
      </w:pPr>
      <w:r>
        <w:rPr>
          <w:rFonts w:ascii="Times New Roman"/>
          <w:b w:val="false"/>
          <w:i w:val="false"/>
          <w:color w:val="000000"/>
          <w:sz w:val="28"/>
        </w:rPr>
        <w:t>
      95. Осы Қағидалардың 91-тармағында айқындалған шарттар сақталған жағдайда "Шаруашылық жүргізуші субъектінің сұрау салуы бойынша таңбалау кодтарын тіркеу үшін мәліметтер беру" (P.LS.03.OPR.061) операциясы орындалады, оны орындау нәтижелері бойынша экспорттаушы тіркелген мүше мемлекеттің уәкілетті органы шаруашылық жүргізуші субъектіден алынған және тауарлар мен таңбалау кодтары ретінде тіркеу қажет болатын олардың бірегей сәйкестендіргіштері туралы мәліметтерді қамтитын таңбалау кодтарын тіркеуге арналған мәліметтерді қалыптастырады және оларды импорттаушы тіркелген мүше мемлекеттің уәкілетті органына жібереді.</w:t>
      </w:r>
    </w:p>
    <w:bookmarkEnd w:id="301"/>
    <w:bookmarkStart w:name="z305" w:id="302"/>
    <w:p>
      <w:pPr>
        <w:spacing w:after="0"/>
        <w:ind w:left="0"/>
        <w:jc w:val="both"/>
      </w:pPr>
      <w:r>
        <w:rPr>
          <w:rFonts w:ascii="Times New Roman"/>
          <w:b w:val="false"/>
          <w:i w:val="false"/>
          <w:color w:val="000000"/>
          <w:sz w:val="28"/>
        </w:rPr>
        <w:t xml:space="preserve">
      96. Импорттаушы тіркелген мүше мемлекеттің уәкілетті органы таңбалау кодтарын тіркеуге арналған мәліметтерді алған кезде "Таңбалау кодтарын тіркеуге арналған мәліметтерді қабылдап алу және өңдеу" (P.LS.03.OPR.062) операциясы орындалады, оны орындау нәтижелері бойынша импорттаушы тіркелген мүше мемлекеттің уәкілетті органы таңбалау кодтарын тіркеу үшін алынған мәліметтерді қабылдайды және өңдейді, таңбалау кодтарының әрқайсысы бойынша мәліметтерді өңдеу нәтижесін: </w:t>
      </w:r>
    </w:p>
    <w:bookmarkEnd w:id="302"/>
    <w:bookmarkStart w:name="z306" w:id="303"/>
    <w:p>
      <w:pPr>
        <w:spacing w:after="0"/>
        <w:ind w:left="0"/>
        <w:jc w:val="both"/>
      </w:pPr>
      <w:r>
        <w:rPr>
          <w:rFonts w:ascii="Times New Roman"/>
          <w:b w:val="false"/>
          <w:i w:val="false"/>
          <w:color w:val="000000"/>
          <w:sz w:val="28"/>
        </w:rPr>
        <w:t>
      а) таңбалау кодтарын импорттаушы тіркелген мүше мемлекеттің тауарларды таңбалау ақпараттық жүйесінің ұлттық компонентінде тіркеу туралы ақпаратты;</w:t>
      </w:r>
    </w:p>
    <w:bookmarkEnd w:id="303"/>
    <w:bookmarkStart w:name="z307" w:id="304"/>
    <w:p>
      <w:pPr>
        <w:spacing w:after="0"/>
        <w:ind w:left="0"/>
        <w:jc w:val="both"/>
      </w:pPr>
      <w:r>
        <w:rPr>
          <w:rFonts w:ascii="Times New Roman"/>
          <w:b w:val="false"/>
          <w:i w:val="false"/>
          <w:color w:val="000000"/>
          <w:sz w:val="28"/>
        </w:rPr>
        <w:t>
      б) таңбалау кодтарын импорттаушы тіркелген мүше мемлекеттің тауарларды таңбалау ақпараттық жүйесінің ұлттық компонентінде тіркелмейтіні туралы ақпаратты  қамтитын таңбалау кодтарын тіркеуге арналған мәліметтерді өңдеу нәтижесі туралы хабарламаны қалыптастырады және оны экспорттаушы тіркелген мүше мемлекеттің уәкілетті органына жібереді.</w:t>
      </w:r>
    </w:p>
    <w:bookmarkEnd w:id="304"/>
    <w:bookmarkStart w:name="z308" w:id="305"/>
    <w:p>
      <w:pPr>
        <w:spacing w:after="0"/>
        <w:ind w:left="0"/>
        <w:jc w:val="both"/>
      </w:pPr>
      <w:r>
        <w:rPr>
          <w:rFonts w:ascii="Times New Roman"/>
          <w:b w:val="false"/>
          <w:i w:val="false"/>
          <w:color w:val="000000"/>
          <w:sz w:val="28"/>
        </w:rPr>
        <w:t>
      97. Таңбалау кодтарын тіркеуге арналған мәліметтерді өңдеу нәтижелері туралы мәліметтер келіп түскен кезде экспорттаушы тіркелген мүше мемлекеттің уәкілетті органы "Таңбалау кодтарын тіркеуге арналған мәліметтерді өңдеу нәтижелері туралы хабарламаны қабылдап алу" (P.LS.03.OPR.063) операциясын орындайды. Операцияны орындау нәтижесінде таңбалау кодтарын тіркеуге арналған мәліметтерді өңдеу нәтижелері туралы хабарламаның құрамында алынған таңбалау кодтарын экспорттаушы тіркелген мүше мемлекеттің тауарларды таңбалау ақпараттық жүйесінің ұлттық компонентінде тіркеуге арналған мәліметтерді өңдеу нәтижелері туралы ақпарат экспорттаушы тіркелген мүше мемлекеттің тауарларды таңбалау ақпараттық жүйесінің ұлттық компоненті шеңберінде ескеріледі.</w:t>
      </w:r>
    </w:p>
    <w:bookmarkEnd w:id="305"/>
    <w:bookmarkStart w:name="z309" w:id="306"/>
    <w:p>
      <w:pPr>
        <w:spacing w:after="0"/>
        <w:ind w:left="0"/>
        <w:jc w:val="both"/>
      </w:pPr>
      <w:r>
        <w:rPr>
          <w:rFonts w:ascii="Times New Roman"/>
          <w:b w:val="false"/>
          <w:i w:val="false"/>
          <w:color w:val="000000"/>
          <w:sz w:val="28"/>
        </w:rPr>
        <w:t>
      98. Экспорттаушы тіркелген мүше мемлекеттің уәкілетті органының таңбалау кодтарын импорттаушы тіркелген мүше мемлекеттің тауарларды таңбалау ақпараттық жүйесінің ұлттық компонентінде тіркеу туралы ақпаратты және (немесе) таңбалау кодтарының импорттаушы тіркелген мүше мемлекеттің тауарларды таңбалау ақпараттық жүйесінің ұлттық компонентінде тіркелмейтіні туралы ақпаратты алуы "Таңбалау кодтарын тіркеу және тіркелген таңбалау кодтары туралы мәліметтер алу үшін мәліметтер беру" (P.LS.03.PRC.018) рәсімін орындау нәтижесі болып табылады.</w:t>
      </w:r>
    </w:p>
    <w:bookmarkEnd w:id="306"/>
    <w:bookmarkStart w:name="z310" w:id="307"/>
    <w:p>
      <w:pPr>
        <w:spacing w:after="0"/>
        <w:ind w:left="0"/>
        <w:jc w:val="both"/>
      </w:pPr>
      <w:r>
        <w:rPr>
          <w:rFonts w:ascii="Times New Roman"/>
          <w:b w:val="false"/>
          <w:i w:val="false"/>
          <w:color w:val="000000"/>
          <w:sz w:val="28"/>
        </w:rPr>
        <w:t>
      99. "Таңбалау кодтарын тіркеу және тіркелген таңбалау кодтары туралы мәліметтер алу үшін мәліметтер беру" (P.LS.03.PRC.018) рәсімінің шеңберінде орындалатын жалпы процесс операцияларының тізбесі 45-кестеде келтірілген.</w:t>
      </w:r>
    </w:p>
    <w:bookmarkEnd w:id="307"/>
    <w:bookmarkStart w:name="z311" w:id="308"/>
    <w:p>
      <w:pPr>
        <w:spacing w:after="0"/>
        <w:ind w:left="0"/>
        <w:jc w:val="both"/>
      </w:pPr>
      <w:r>
        <w:rPr>
          <w:rFonts w:ascii="Times New Roman"/>
          <w:b w:val="false"/>
          <w:i w:val="false"/>
          <w:color w:val="000000"/>
          <w:sz w:val="28"/>
        </w:rPr>
        <w:t>
      45-кесте</w:t>
      </w:r>
    </w:p>
    <w:bookmarkEnd w:id="308"/>
    <w:bookmarkStart w:name="z312" w:id="309"/>
    <w:p>
      <w:pPr>
        <w:spacing w:after="0"/>
        <w:ind w:left="0"/>
        <w:jc w:val="left"/>
      </w:pPr>
      <w:r>
        <w:rPr>
          <w:rFonts w:ascii="Times New Roman"/>
          <w:b/>
          <w:i w:val="false"/>
          <w:color w:val="000000"/>
        </w:rPr>
        <w:t xml:space="preserve"> "Таңбалау кодтарын тіркеу және тіркелген таңбалау кодтары туралы мәліметтер алу үшін мәліметтер беру" (P.LS.03.PRC.018) рәсімінің шеңберінде орындалатын жалпы процесс операцияларының тізбесі</w:t>
      </w:r>
    </w:p>
    <w:bookmarkEnd w:id="3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хабарламаны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bl>
    <w:bookmarkStart w:name="z313" w:id="310"/>
    <w:p>
      <w:pPr>
        <w:spacing w:after="0"/>
        <w:ind w:left="0"/>
        <w:jc w:val="both"/>
      </w:pPr>
      <w:r>
        <w:rPr>
          <w:rFonts w:ascii="Times New Roman"/>
          <w:b w:val="false"/>
          <w:i w:val="false"/>
          <w:color w:val="000000"/>
          <w:sz w:val="28"/>
        </w:rPr>
        <w:t>
      46-кесте</w:t>
      </w:r>
    </w:p>
    <w:bookmarkEnd w:id="310"/>
    <w:bookmarkStart w:name="z314" w:id="311"/>
    <w:p>
      <w:pPr>
        <w:spacing w:after="0"/>
        <w:ind w:left="0"/>
        <w:jc w:val="left"/>
      </w:pPr>
      <w:r>
        <w:rPr>
          <w:rFonts w:ascii="Times New Roman"/>
          <w:b/>
          <w:i w:val="false"/>
          <w:color w:val="000000"/>
        </w:rPr>
        <w:t xml:space="preserve"> "Таңбалау кодтарын тіркеу үшін мәліметтер беру" (P.LS.03.OPR.061) операциясының сипаттамасы</w:t>
      </w:r>
    </w:p>
    <w:bookmarkEnd w:id="3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сатылуы трансшекаралық сауда шеңберінде жүзеге асыру жоспарланатын және таңбалануы мүше мемлекеттің ұлттық заңнамасына сәйкес жүзеге асырылатын тауарлар үшін таңбалау кодтарын пайдалану арқылы сәйкестендіру құралдарын қалыптастыру мақсатында шаруашылық жүргізуші субъектіден импорттаушы тіркелген мүше мемлекеттің тауарларды таңбалау ақпараттық жүйесінің ұлттық компонентіне таңбалау кодтарын тіркеу үшін мәліметтер келіп түскен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шаруашылық жүргізуші субъектіден алынған және таңбалау кодтары ретінде тіркеу қажет болатын тауарлар мен олардың бірегей сәйкестендіргіштері туралы мәліметтерді қамтитын таңбалау кодтарын тіркеуге арналған мәліметтерді қалыптастырады және оларды импорттаушы тіркелген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 импорттаушы тіркелген мүше мемлекеттің уәкілетті органына жіберілді</w:t>
            </w:r>
          </w:p>
        </w:tc>
      </w:tr>
    </w:tbl>
    <w:bookmarkStart w:name="z315" w:id="312"/>
    <w:p>
      <w:pPr>
        <w:spacing w:after="0"/>
        <w:ind w:left="0"/>
        <w:jc w:val="both"/>
      </w:pPr>
      <w:r>
        <w:rPr>
          <w:rFonts w:ascii="Times New Roman"/>
          <w:b w:val="false"/>
          <w:i w:val="false"/>
          <w:color w:val="000000"/>
          <w:sz w:val="28"/>
        </w:rPr>
        <w:t>
      47-кесте</w:t>
      </w:r>
    </w:p>
    <w:bookmarkEnd w:id="312"/>
    <w:bookmarkStart w:name="z316" w:id="313"/>
    <w:p>
      <w:pPr>
        <w:spacing w:after="0"/>
        <w:ind w:left="0"/>
        <w:jc w:val="left"/>
      </w:pPr>
      <w:r>
        <w:rPr>
          <w:rFonts w:ascii="Times New Roman"/>
          <w:b/>
          <w:i w:val="false"/>
          <w:color w:val="000000"/>
        </w:rPr>
        <w:t xml:space="preserve"> "Таңбалау кодтарын тіркеуге арналған мәліметтерді қабылдау және өңдеу" (P.LS.03.OPR.062) операциясының сипаттамасы</w:t>
      </w:r>
    </w:p>
    <w:bookmarkEnd w:id="3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тіркеуге арналған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тіркеуге арналған мәліметтерді алған кезде орындалады ("Таңбалау кодтарын тіркеу үшін мәліметтер беру" (P.LS.03.OPR.061)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p>
            <w:pPr>
              <w:spacing w:after="20"/>
              <w:ind w:left="20"/>
              <w:jc w:val="both"/>
            </w:pPr>
            <w:r>
              <w:rPr>
                <w:rFonts w:ascii="Times New Roman"/>
                <w:b w:val="false"/>
                <w:i w:val="false"/>
                <w:color w:val="000000"/>
                <w:sz w:val="20"/>
              </w:rPr>
              <w:t>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тіркеу үшін алынған мәліметтерді өңдеуді орындайды.</w:t>
            </w:r>
          </w:p>
          <w:p>
            <w:pPr>
              <w:spacing w:after="20"/>
              <w:ind w:left="20"/>
              <w:jc w:val="both"/>
            </w:pPr>
            <w:r>
              <w:rPr>
                <w:rFonts w:ascii="Times New Roman"/>
                <w:b w:val="false"/>
                <w:i w:val="false"/>
                <w:color w:val="000000"/>
                <w:sz w:val="20"/>
              </w:rPr>
              <w:t>
Орындаушы өңдеу нәтижелері бойынша Мүше мемлекеттердің уәкілетті органдарының арасындағы ақпараттық өзара іс-қимыл регламентіне сәйкес таңбалау кодтарын тіркеуге арналған мәліметтерді өңдеу нәтижесі туралы хабарламаны қалыптастырады және жібереді. Көрсетілген хабарламаны қалыптастыру кезінде таңбалау кодтарын импорттаушы тіркелген мүше мемлекеттің тауарларды таңбалау ақпараттық жүйесінің ұлттық компонентінде тіркеу туралы ақпаратты және (немесе) таңбалау кодтарын импорттаушы тіркелген мүше мемлекеттің тауарларды таңбалау ақпараттық жүйесінің ұлттық компонентінде тіркелмейтіні туралы ақпаратты қамтитын таңбалау кодтарының әрқайсысы бойынша мәліметтерді өңдеу нәтижесі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 өңделді; таңбалау кодтарын тіркеуге арналған мәліметтерді өңдеу нәтижелері туралы хабарлама экспорттаушы тіркелген мүше мемлекеттің уәкілетті органына жіберілді</w:t>
            </w:r>
          </w:p>
        </w:tc>
      </w:tr>
    </w:tbl>
    <w:bookmarkStart w:name="z317" w:id="314"/>
    <w:p>
      <w:pPr>
        <w:spacing w:after="0"/>
        <w:ind w:left="0"/>
        <w:jc w:val="both"/>
      </w:pPr>
      <w:r>
        <w:rPr>
          <w:rFonts w:ascii="Times New Roman"/>
          <w:b w:val="false"/>
          <w:i w:val="false"/>
          <w:color w:val="000000"/>
          <w:sz w:val="28"/>
        </w:rPr>
        <w:t>
      48-кесте</w:t>
      </w:r>
    </w:p>
    <w:bookmarkEnd w:id="314"/>
    <w:bookmarkStart w:name="z318" w:id="315"/>
    <w:p>
      <w:pPr>
        <w:spacing w:after="0"/>
        <w:ind w:left="0"/>
        <w:jc w:val="left"/>
      </w:pPr>
      <w:r>
        <w:rPr>
          <w:rFonts w:ascii="Times New Roman"/>
          <w:b/>
          <w:i w:val="false"/>
          <w:color w:val="000000"/>
        </w:rPr>
        <w:t xml:space="preserve"> "Таңбалау кодтарын тіркеуге арналған мәліметтерді өңдеу нәтижелері туралы хабарламаны қабылдау" (P.LS.03.OPR.063) операциясының сипаттамасы</w:t>
      </w:r>
    </w:p>
    <w:bookmarkEnd w:id="3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хабарламаны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тіркеуге арналған мәліметтерді өңдеу нәтижелері туралы хабарламаны алған кезде орындалады ("Таңбалау кодтарын тіркеуге арналған мәліметтерді қабылдау және өңдеу" (P.LS.03.OPR.062)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таңбалау кодтарын тіркеуге арналған мәліметтерді өңдеу нәтижелері туралы алынған хабарламаны өңдеуді орындайды. Орындаушы өңдеу нәтижелері бойынша хабарлама құрамында алынған импорттаушы тіркелген мүше мемлекеттің тауарларды таңбалау ақпараттық жүйесінің ұлттық компонентінде тіркеу туралы ақпаратты және (немесе) таңбалау кодтарын импорттаушы тіркелген мүше мемлекеттің тауарларды таңбалау ақпараттық жүйесінің ұлттық компонентінде тіркелмейтіні туралы ақпаратты экспорттаушы тіркелген мүше мемлекеттің тауарларды таңбалау ақпараттық жүйесінің ұлттық компонентінде ескереді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 өңделді</w:t>
            </w:r>
          </w:p>
        </w:tc>
      </w:tr>
    </w:tbl>
    <w:bookmarkStart w:name="z319" w:id="316"/>
    <w:p>
      <w:pPr>
        <w:spacing w:after="0"/>
        <w:ind w:left="0"/>
        <w:jc w:val="left"/>
      </w:pPr>
      <w:r>
        <w:rPr>
          <w:rFonts w:ascii="Times New Roman"/>
          <w:b/>
          <w:i w:val="false"/>
          <w:color w:val="000000"/>
        </w:rPr>
        <w:t xml:space="preserve"> "Шаруашылық жүргізуші субъектінің таңбалау кодтарын пайдалануы туралы ақпарат беру" (P.LS.03.PRC.019) рәсімі</w:t>
      </w:r>
    </w:p>
    <w:bookmarkEnd w:id="316"/>
    <w:bookmarkStart w:name="z320" w:id="317"/>
    <w:p>
      <w:pPr>
        <w:spacing w:after="0"/>
        <w:ind w:left="0"/>
        <w:jc w:val="both"/>
      </w:pPr>
      <w:r>
        <w:rPr>
          <w:rFonts w:ascii="Times New Roman"/>
          <w:b w:val="false"/>
          <w:i w:val="false"/>
          <w:color w:val="000000"/>
          <w:sz w:val="28"/>
        </w:rPr>
        <w:t>
      100. "Шаруашылық жүргізуші субъектінің таңбалау кодтарын пайдалануы туралы ақпарат беру" (P.LS.03.PRC.019) рәсімін орындау схемасы 17-суретте көрсетілген.</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8"/>
    <w:p>
      <w:pPr>
        <w:spacing w:after="0"/>
        <w:ind w:left="0"/>
        <w:jc w:val="both"/>
      </w:pPr>
      <w:r>
        <w:rPr>
          <w:rFonts w:ascii="Times New Roman"/>
          <w:b w:val="false"/>
          <w:i w:val="false"/>
          <w:color w:val="000000"/>
          <w:sz w:val="28"/>
        </w:rPr>
        <w:t>
      17-сурет. Шаруашылық жүргізуші субъектінің таңбалау кодтарын пайдалануы туралы ақпарат беру" (P.LS.03.PRC.019) рәсімін орындау схемасы</w:t>
      </w:r>
    </w:p>
    <w:bookmarkEnd w:id="318"/>
    <w:bookmarkStart w:name="z322" w:id="319"/>
    <w:p>
      <w:pPr>
        <w:spacing w:after="0"/>
        <w:ind w:left="0"/>
        <w:jc w:val="both"/>
      </w:pPr>
      <w:r>
        <w:rPr>
          <w:rFonts w:ascii="Times New Roman"/>
          <w:b w:val="false"/>
          <w:i w:val="false"/>
          <w:color w:val="000000"/>
          <w:sz w:val="28"/>
        </w:rPr>
        <w:t>
      101. "Шаруашылық жүргізуші субъектінің таңбалау кодтарын пайдалануы туралы ақпарат беру" (P.LS.03.PRC.019) рәсімі шаруашылық жүргізуші субъектіден сәйкестендіру құралдарын қалыптастыру және оларды сатылуын трансшекаралық сауда шеңберінде жүзеге асыру жоспарланатын және таңбалануы тауарларды импорттаушы тіркелген мүше мемлекеттің ұлттық заңнамасына сәйкес жүзеге асырылатын тауарларға қондыру кезінде таңбалау кодтарын пайдалану туралы ақпарат экспорттаушы тіркелген мүше мемлекеттің тауарларды таңбалау ақпараттық жүйесінің ұлттық компонентіне келіп түскен жағдайда орындалуы мүмкін.</w:t>
      </w:r>
    </w:p>
    <w:bookmarkEnd w:id="319"/>
    <w:p>
      <w:pPr>
        <w:spacing w:after="0"/>
        <w:ind w:left="0"/>
        <w:jc w:val="both"/>
      </w:pPr>
      <w:r>
        <w:rPr>
          <w:rFonts w:ascii="Times New Roman"/>
          <w:b w:val="false"/>
          <w:i w:val="false"/>
          <w:color w:val="000000"/>
          <w:sz w:val="28"/>
        </w:rPr>
        <w:t xml:space="preserve">
      "Шаруашылық жүргізуші субъектінің таңбалау кодтарын пайдалануы туралы ақпарат беру" (P.LS.03.PRC.019) рәсімі мынадай шарттар сақталған жағдайда орындалады: шаруашылық жүргізу субъектісі таңбалау кодтарын пайдалану туралы мәліметтердің құрамында ұсынған таңбалау кодтары "Таңбалау кодтарына тапсырыс беру және генерацияланған таңбалау кодтары туралы мәліметтер алу үшін мәліметтер беру" (P.LS.03.PRC.017) немесе "Таңбалау кодтарын тіркеу және тіркелген таңбалау кодтары туралы мәліметтер алу үшін мәліметтер беру" (P.LS.03.PRC.018) рәсімдерінің шеңберінде мәліметтері алынған генерацияланған таңбалау кодтарына және (немесе) тіркелген таңбалау кодтарына сәйкес келеді. </w:t>
      </w:r>
    </w:p>
    <w:bookmarkStart w:name="z323" w:id="320"/>
    <w:p>
      <w:pPr>
        <w:spacing w:after="0"/>
        <w:ind w:left="0"/>
        <w:jc w:val="both"/>
      </w:pPr>
      <w:r>
        <w:rPr>
          <w:rFonts w:ascii="Times New Roman"/>
          <w:b w:val="false"/>
          <w:i w:val="false"/>
          <w:color w:val="000000"/>
          <w:sz w:val="28"/>
        </w:rPr>
        <w:t>
      102. Осы Қағидалардың 101-тармағында айқындалған шарттар сақталған жағдайда "Таңбалау кодтарын пайдалану туралы ақпарат беру" (P.LS.03.OPR.064) операциясы орындалады, оны орындау нәтижелері бойынша экспорттаушы тіркелген мүше мемлекеттің уәкілетті органы шаруашылық жүргізуші субъектіден алынған және таңбалау кодтары пайдаланыла отырып қалыптастырылған және трансшекаралық сауда шеңберінде сатуға арналған тауарларға қондырылған таңбалау кодтары мен сәйкестендіру құралдары туралы мәліметтерді қамтитын таңбалау кодтарын пайдалану туралы мәліметтерді қалыптастырады және оларды импорттаушы тіркелген мүше мемлекеттің уәкілетті органына жібереді.</w:t>
      </w:r>
    </w:p>
    <w:bookmarkEnd w:id="320"/>
    <w:bookmarkStart w:name="z324" w:id="321"/>
    <w:p>
      <w:pPr>
        <w:spacing w:after="0"/>
        <w:ind w:left="0"/>
        <w:jc w:val="both"/>
      </w:pPr>
      <w:r>
        <w:rPr>
          <w:rFonts w:ascii="Times New Roman"/>
          <w:b w:val="false"/>
          <w:i w:val="false"/>
          <w:color w:val="000000"/>
          <w:sz w:val="28"/>
        </w:rPr>
        <w:t xml:space="preserve">
      103. Импорттаушы тіркелген мүше мемлекеттің уәкілетті органы таңбалау кодтарын пайдалану туралы мәліметтерді алған кезде "Таңбалау кодтарының пайдаланылғаны туралы ақпаратты қабылдап алу және өңдеу" (P.LS.03.OPR.065) операциясы орындалады. Оны орындау нәтижелері бойынша импорттаушы тіркелген мүше мемлекеттің уәкілетті органы таңбалау кодтарын пайдалану туралы алынған мәліметтерді қабылдайды және өңдейді, импорттаушы тіркелген мүше мемлекеттің тауарларды таңбалау ақпараттық жүйесінің ұлттық компонентіндегі әрбір таңбалау кодтары бойынша мәліметтерді өңдеу нәтижесін: </w:t>
      </w:r>
    </w:p>
    <w:bookmarkEnd w:id="321"/>
    <w:bookmarkStart w:name="z325" w:id="322"/>
    <w:p>
      <w:pPr>
        <w:spacing w:after="0"/>
        <w:ind w:left="0"/>
        <w:jc w:val="both"/>
      </w:pPr>
      <w:r>
        <w:rPr>
          <w:rFonts w:ascii="Times New Roman"/>
          <w:b w:val="false"/>
          <w:i w:val="false"/>
          <w:color w:val="000000"/>
          <w:sz w:val="28"/>
        </w:rPr>
        <w:t>
      а)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w:t>
      </w:r>
    </w:p>
    <w:bookmarkEnd w:id="322"/>
    <w:bookmarkStart w:name="z326" w:id="323"/>
    <w:p>
      <w:pPr>
        <w:spacing w:after="0"/>
        <w:ind w:left="0"/>
        <w:jc w:val="both"/>
      </w:pPr>
      <w:r>
        <w:rPr>
          <w:rFonts w:ascii="Times New Roman"/>
          <w:b w:val="false"/>
          <w:i w:val="false"/>
          <w:color w:val="000000"/>
          <w:sz w:val="28"/>
        </w:rPr>
        <w:t>
      б)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алынбайтындығы туралы ақпаратты қамтитын таңбалау кодтарын пайдалану туралы мәліметтерді өңдеу нәтижелері туралы хабарламаны қалыптастырады және оны экспорттаушы тіркелген мүше мемлекеттің уәкілетті органына жібереді.</w:t>
      </w:r>
    </w:p>
    <w:bookmarkEnd w:id="323"/>
    <w:bookmarkStart w:name="z327" w:id="324"/>
    <w:p>
      <w:pPr>
        <w:spacing w:after="0"/>
        <w:ind w:left="0"/>
        <w:jc w:val="both"/>
      </w:pPr>
      <w:r>
        <w:rPr>
          <w:rFonts w:ascii="Times New Roman"/>
          <w:b w:val="false"/>
          <w:i w:val="false"/>
          <w:color w:val="000000"/>
          <w:sz w:val="28"/>
        </w:rPr>
        <w:t>
      104. Таңбалау кодтарын пайдалану туралы мәліметтерді өңдеу нәтижелері туралы хабарлама келіп түскен кезде экспорттаушы тіркелген мүше мемлекеттің уәкілетті органы "Таңбалау кодтарының пайдаланылғаны туралы ақпаратты өңдеу нәтижелері туралы хабарламаны қабылдап алу" (P.LS.03.OPR.066) операциясын орындайды. Операцияны орындау нәтижесінде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өңдеу нәтижелері туралы хабарламаның құрамында алынған таңбалау кодтарын пайдалану туралы мәліметтерді өңдеу нәтижелері туралы ақпарат экспорттаушы тіркелген мүше мемлекеттің тауарларды таңбалау ақпараттық жүйесінің ұлттық компонентінде ескеріледі.</w:t>
      </w:r>
    </w:p>
    <w:bookmarkEnd w:id="324"/>
    <w:bookmarkStart w:name="z328" w:id="325"/>
    <w:p>
      <w:pPr>
        <w:spacing w:after="0"/>
        <w:ind w:left="0"/>
        <w:jc w:val="both"/>
      </w:pPr>
      <w:r>
        <w:rPr>
          <w:rFonts w:ascii="Times New Roman"/>
          <w:b w:val="false"/>
          <w:i w:val="false"/>
          <w:color w:val="000000"/>
          <w:sz w:val="28"/>
        </w:rPr>
        <w:t>
      105. Экспорттаушы тіркелген мүше мемлекеттің уәкілетті органының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 және (немесе)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мәліметтердің есепке алынбайтыны туралы ақпаратты алуы "Шаруашылық жүргізуші субъектінің таңбалау кодтарын пайдалануы туралы ақпарат беру" (P.LS.03.PRC.019) рәсімін орындау нәтижесі болып табылады.</w:t>
      </w:r>
    </w:p>
    <w:bookmarkEnd w:id="325"/>
    <w:bookmarkStart w:name="z329" w:id="326"/>
    <w:p>
      <w:pPr>
        <w:spacing w:after="0"/>
        <w:ind w:left="0"/>
        <w:jc w:val="both"/>
      </w:pPr>
      <w:r>
        <w:rPr>
          <w:rFonts w:ascii="Times New Roman"/>
          <w:b w:val="false"/>
          <w:i w:val="false"/>
          <w:color w:val="000000"/>
          <w:sz w:val="28"/>
        </w:rPr>
        <w:t>
      106. "Шаруашылық жүргізуші субъектінің таңбалау кодтарын пайдалануы туралы ақпарат беру" (P.LS.03.PRC.019) рәсімінің шеңберінде орындалатын жалпы процесс операцияларының тізбесі 49-кестеде келтірілген.</w:t>
      </w:r>
    </w:p>
    <w:bookmarkEnd w:id="326"/>
    <w:bookmarkStart w:name="z330" w:id="327"/>
    <w:p>
      <w:pPr>
        <w:spacing w:after="0"/>
        <w:ind w:left="0"/>
        <w:jc w:val="both"/>
      </w:pPr>
      <w:r>
        <w:rPr>
          <w:rFonts w:ascii="Times New Roman"/>
          <w:b w:val="false"/>
          <w:i w:val="false"/>
          <w:color w:val="000000"/>
          <w:sz w:val="28"/>
        </w:rPr>
        <w:t>
      49-кесте</w:t>
      </w:r>
    </w:p>
    <w:bookmarkEnd w:id="327"/>
    <w:bookmarkStart w:name="z331" w:id="328"/>
    <w:p>
      <w:pPr>
        <w:spacing w:after="0"/>
        <w:ind w:left="0"/>
        <w:jc w:val="left"/>
      </w:pPr>
      <w:r>
        <w:rPr>
          <w:rFonts w:ascii="Times New Roman"/>
          <w:b/>
          <w:i w:val="false"/>
          <w:color w:val="000000"/>
        </w:rPr>
        <w:t xml:space="preserve"> "Шаруашылық жүргізуші субъектінің таңбалау кодтарын пайдалануы туралы ақпарат беру" (P.LS.03.PRC.019) рәсімінің шеңберінде орындалатын жалпы процесс операцияларының тізбесі</w:t>
      </w:r>
    </w:p>
    <w:bookmarkEnd w:id="3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пайдалану туралы мәліметтер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мәліметтерді өңдеу нәтижелері туралы хабарламаны қабылдап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bl>
    <w:bookmarkStart w:name="z332" w:id="329"/>
    <w:p>
      <w:pPr>
        <w:spacing w:after="0"/>
        <w:ind w:left="0"/>
        <w:jc w:val="both"/>
      </w:pPr>
      <w:r>
        <w:rPr>
          <w:rFonts w:ascii="Times New Roman"/>
          <w:b w:val="false"/>
          <w:i w:val="false"/>
          <w:color w:val="000000"/>
          <w:sz w:val="28"/>
        </w:rPr>
        <w:t>
      50-кесте</w:t>
      </w:r>
    </w:p>
    <w:bookmarkEnd w:id="329"/>
    <w:bookmarkStart w:name="z333" w:id="330"/>
    <w:p>
      <w:pPr>
        <w:spacing w:after="0"/>
        <w:ind w:left="0"/>
        <w:jc w:val="left"/>
      </w:pPr>
      <w:r>
        <w:rPr>
          <w:rFonts w:ascii="Times New Roman"/>
          <w:b/>
          <w:i w:val="false"/>
          <w:color w:val="000000"/>
        </w:rPr>
        <w:t xml:space="preserve"> "Таңбалау кодтарын пайдалану туралы ақпарат беру" (P.LS.03.OPR.064) операциясының сипаттамасы</w:t>
      </w:r>
    </w:p>
    <w:bookmarkEnd w:id="3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пайдалану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субъектіден сәйкестендіру құралдарын қалыптастыру және оларды сатылуын трансшекаралық сауда шеңберінде жүзеге асыру жоспарланатын және таңбалануы тауарларды импорттаушы тіркелген мүше мемлекеттің ұлттық заңнамасына сәйкес жүзеге асырылатын тауарларға қондыру кезінде таңбалау кодтарын пайдалану туралы ақпарат экспорттаушы тіркелген мүше мемлекеттің тауарларды таңбалау ақпараттық жүйесінің ұлттық компонентіне келіп түскен жағдайда және егер шаруашылық жүргізу субъектісі таңбалау кодтарын пайдалану туралы мәліметтердің құрамында ұсынған таңбалау кодтары "Таңбалау кодтарына тапсырыс беру және генерацияланған таңбалау кодтары туралы мәліметтер алу үшін мәліметтер беру" (P.LS.03.PRC.017) немесе "Таңбалау кодтарын тіркеу және тіркелген таңбалау кодтары туралы мәліметтер алу үшін мәліметтер беру" (P.LS.03.PRC.018) рәсімдерінің шеңберінде мәліметтері алынған генерацияланған таңбалау кодтарына және (немесе) тіркелген таңбалау кодтарына сәйкес келген жағдайда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шаруашылық жүргізуші субъектіден алынған және таңбалау кодтары пайдаланыла отырып қалыптастырылған және трансшекаралық сауда шеңберінде сатуға арналған тауарларға қондырылған таңбалау кодтары мен сәйкестендіру құралдары туралы мәліметтерді қамтитын таңбалау кодтарын пайдалану туралы мәліметтерді қалыптастырады және оларды импорттаушы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 импорттаушы тіркелген мүше мемлекеттің уәкілетті органына жіберілді</w:t>
            </w:r>
          </w:p>
        </w:tc>
      </w:tr>
    </w:tbl>
    <w:bookmarkStart w:name="z334" w:id="331"/>
    <w:p>
      <w:pPr>
        <w:spacing w:after="0"/>
        <w:ind w:left="0"/>
        <w:jc w:val="both"/>
      </w:pPr>
      <w:r>
        <w:rPr>
          <w:rFonts w:ascii="Times New Roman"/>
          <w:b w:val="false"/>
          <w:i w:val="false"/>
          <w:color w:val="000000"/>
          <w:sz w:val="28"/>
        </w:rPr>
        <w:t>
      51-кесте</w:t>
      </w:r>
    </w:p>
    <w:bookmarkEnd w:id="331"/>
    <w:bookmarkStart w:name="z335" w:id="332"/>
    <w:p>
      <w:pPr>
        <w:spacing w:after="0"/>
        <w:ind w:left="0"/>
        <w:jc w:val="left"/>
      </w:pPr>
      <w:r>
        <w:rPr>
          <w:rFonts w:ascii="Times New Roman"/>
          <w:b/>
          <w:i w:val="false"/>
          <w:color w:val="000000"/>
        </w:rPr>
        <w:t xml:space="preserve"> "Таңбалау кодтарының пайдаланылғаны туралы ақпаратты қабылдап алу және өңдеу" (P.LS.03.OPR.065) операциясының сипаттамасы</w:t>
      </w:r>
    </w:p>
    <w:bookmarkEnd w:id="3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тіркелген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таңбалау кодтарын пайдалану туралы мәліметтерді алған кезде орындалады ("Таңбалау кодтарын пайдалану туралы ақпарат беру" (P.LS.03.OPR.064)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таңбалау кодтарын пайдалану туралы  алынған мәліметтерді өңдеуді орындайды. </w:t>
            </w:r>
          </w:p>
          <w:p>
            <w:pPr>
              <w:spacing w:after="20"/>
              <w:ind w:left="20"/>
              <w:jc w:val="both"/>
            </w:pPr>
            <w:r>
              <w:rPr>
                <w:rFonts w:ascii="Times New Roman"/>
                <w:b w:val="false"/>
                <w:i w:val="false"/>
                <w:color w:val="000000"/>
                <w:sz w:val="20"/>
              </w:rPr>
              <w:t>
Орындаушы Мүше мемлекеттердің уәкілетті органдарының арасындағы ақпараттық өзара іс-қимыл регламентіне сәйкес таңбалау кодтарын пайдалану туралы  алынған мәліметтерді өңдеу нәтижелері туралы хабарламаны қалыптастырады және жібереді. Көрсетілген хабарламаны қалыптастыру кезінде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 және (немесе)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алынбайтындығы туралы ақпаратты қамтитын әрбір таңбалау кодтары бойынша мәліметтерді өңдеу нәтижесі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 өңделді; таңбалау кодтарын пайдалану туралы мәліметтерді өңдеу нәтижелері туралы хабарлама экспорттаушы тіркелген мүше мемлекеттің уәкілетті органына жіберілді</w:t>
            </w:r>
          </w:p>
        </w:tc>
      </w:tr>
    </w:tbl>
    <w:bookmarkStart w:name="z336" w:id="333"/>
    <w:p>
      <w:pPr>
        <w:spacing w:after="0"/>
        <w:ind w:left="0"/>
        <w:jc w:val="both"/>
      </w:pPr>
      <w:r>
        <w:rPr>
          <w:rFonts w:ascii="Times New Roman"/>
          <w:b w:val="false"/>
          <w:i w:val="false"/>
          <w:color w:val="000000"/>
          <w:sz w:val="28"/>
        </w:rPr>
        <w:t>
      52-кесте</w:t>
      </w:r>
    </w:p>
    <w:bookmarkEnd w:id="333"/>
    <w:bookmarkStart w:name="z337" w:id="334"/>
    <w:p>
      <w:pPr>
        <w:spacing w:after="0"/>
        <w:ind w:left="0"/>
        <w:jc w:val="left"/>
      </w:pPr>
      <w:r>
        <w:rPr>
          <w:rFonts w:ascii="Times New Roman"/>
          <w:b/>
          <w:i w:val="false"/>
          <w:color w:val="000000"/>
        </w:rPr>
        <w:t xml:space="preserve"> "Таңбалау кодтарының пайдаланылғаны туралы ақпаратты өңдеу нәтижелері туралы хабарламаны қабылдап алу" (P.LS.03.OPR.066) операциясының сипаттамасы</w:t>
      </w:r>
    </w:p>
    <w:bookmarkEnd w:id="3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хабарламаны қабылдап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хабарламаны орындаушы алған кезде орындалады ("Таңбалау кодтарының пайдаланылғаны туралы ақпаратты қабылдап алу және өңдеу" (P.LS.03.OPR.065)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органдарының арасындағы ақпараттық өзара іс-қимыл регламентіне сәйкес таңбалау кодтарының пайдаланылғаны туралы алынған ақпаратты өңдеу нәтижелері туралы хабарламаны өңдеуді орындайды. Орындаушы өңдеу нәтижелері бойынша хабарламаның құрамында алынған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алу туралы ақпаратты және (немесе) импорттаушы тіркелген мүше мемлекеттің тауарларды таңбалау ақпараттық жүйесінің ұлттық компонентінде таңбалау кодтарын пайдалану туралы мәліметтерді есепке алынбайтындығы туралы ақпаратты экспорттаушы тіркелген мүше мемлекеттің тауарларды таңбалау ақпараттық жүйесінің ұлттық компонентінде ескереді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 өңделді</w:t>
            </w:r>
          </w:p>
        </w:tc>
      </w:tr>
    </w:tbl>
    <w:bookmarkStart w:name="z338" w:id="335"/>
    <w:p>
      <w:pPr>
        <w:spacing w:after="0"/>
        <w:ind w:left="0"/>
        <w:jc w:val="left"/>
      </w:pPr>
      <w:r>
        <w:rPr>
          <w:rFonts w:ascii="Times New Roman"/>
          <w:b/>
          <w:i w:val="false"/>
          <w:color w:val="000000"/>
        </w:rPr>
        <w:t xml:space="preserve"> 4.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 рәсімдері</w:t>
      </w:r>
    </w:p>
    <w:bookmarkEnd w:id="335"/>
    <w:bookmarkStart w:name="z339" w:id="336"/>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w:t>
      </w:r>
    </w:p>
    <w:bookmarkEnd w:id="336"/>
    <w:bookmarkStart w:name="z340" w:id="337"/>
    <w:p>
      <w:pPr>
        <w:spacing w:after="0"/>
        <w:ind w:left="0"/>
        <w:jc w:val="both"/>
      </w:pPr>
      <w:r>
        <w:rPr>
          <w:rFonts w:ascii="Times New Roman"/>
          <w:b w:val="false"/>
          <w:i w:val="false"/>
          <w:color w:val="000000"/>
          <w:sz w:val="28"/>
        </w:rPr>
        <w:t>
      107.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орындау схемасы 18-суретте көрсетілген.</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38"/>
    <w:p>
      <w:pPr>
        <w:spacing w:after="0"/>
        <w:ind w:left="0"/>
        <w:jc w:val="both"/>
      </w:pPr>
      <w:r>
        <w:rPr>
          <w:rFonts w:ascii="Times New Roman"/>
          <w:b w:val="false"/>
          <w:i w:val="false"/>
          <w:color w:val="000000"/>
          <w:sz w:val="28"/>
        </w:rPr>
        <w:t>
      18-сурет.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орындау схемасы</w:t>
      </w:r>
    </w:p>
    <w:bookmarkEnd w:id="338"/>
    <w:bookmarkStart w:name="z342" w:id="339"/>
    <w:p>
      <w:pPr>
        <w:spacing w:after="0"/>
        <w:ind w:left="0"/>
        <w:jc w:val="both"/>
      </w:pPr>
      <w:r>
        <w:rPr>
          <w:rFonts w:ascii="Times New Roman"/>
          <w:b w:val="false"/>
          <w:i w:val="false"/>
          <w:color w:val="000000"/>
          <w:sz w:val="28"/>
        </w:rPr>
        <w:t>
      108.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Келісімнің орындалуын мониторингтеу және бақылау мақсатында таңбаланған тауарлар мен олардың сәйкестендіру құралдары туралы мәліметтерді алу қажеттігі туындаған кезде Комиссия орындайды.</w:t>
      </w:r>
    </w:p>
    <w:bookmarkEnd w:id="339"/>
    <w:bookmarkStart w:name="z343" w:id="340"/>
    <w:p>
      <w:pPr>
        <w:spacing w:after="0"/>
        <w:ind w:left="0"/>
        <w:jc w:val="both"/>
      </w:pPr>
      <w:r>
        <w:rPr>
          <w:rFonts w:ascii="Times New Roman"/>
          <w:b w:val="false"/>
          <w:i w:val="false"/>
          <w:color w:val="000000"/>
          <w:sz w:val="28"/>
        </w:rPr>
        <w:t>
      109. Бірінші "Таңбаланған тауарлар мен олардың сәйкестендіру құралдары туралы мәліметтер сұрату" (P.LS.03.OPR.067) операциясы орындалады, оны орындау нәтижелері бойынша Комиссия таңбаланған тауарлар мен олардың сәйкестендіру құралдары туралы мәліметтерге сұрау салу қалыптастырады және оны мәліметтер беретін уәкілетті органға жібереді.</w:t>
      </w:r>
    </w:p>
    <w:bookmarkEnd w:id="340"/>
    <w:bookmarkStart w:name="z344" w:id="341"/>
    <w:p>
      <w:pPr>
        <w:spacing w:after="0"/>
        <w:ind w:left="0"/>
        <w:jc w:val="both"/>
      </w:pPr>
      <w:r>
        <w:rPr>
          <w:rFonts w:ascii="Times New Roman"/>
          <w:b w:val="false"/>
          <w:i w:val="false"/>
          <w:color w:val="000000"/>
          <w:sz w:val="28"/>
        </w:rPr>
        <w:t>
      110. Мәліметтер беретін уәкілетті орган таңбаланған тауарлар мен олардың сәйкестендіру құралдары туралы мәліметтерге сұрау салуды алған кезде "Сұрау салуды өңдеу және таңбаланған тауарлар мен олардың сәйкестендіру құралдары туралы мәліметтер беру" (P.LS.03.OPR.068) операциясы орындалады, оны орындау нәтижелері бойынша Комиссияға сұратылған мәліметтер жіберіледі немесе сұрау салу параметрлерін қанағаттандыратын мәліметтердің жоқтығы туралы хабарлама жіберіледі.</w:t>
      </w:r>
    </w:p>
    <w:bookmarkEnd w:id="341"/>
    <w:bookmarkStart w:name="z345" w:id="342"/>
    <w:p>
      <w:pPr>
        <w:spacing w:after="0"/>
        <w:ind w:left="0"/>
        <w:jc w:val="both"/>
      </w:pPr>
      <w:r>
        <w:rPr>
          <w:rFonts w:ascii="Times New Roman"/>
          <w:b w:val="false"/>
          <w:i w:val="false"/>
          <w:color w:val="000000"/>
          <w:sz w:val="28"/>
        </w:rPr>
        <w:t xml:space="preserve">
      111. Комиссияға таңбаланған тауарлар мен олардың сәйкестендіру құралдары туралы мәліметтер немесе сұрау салу параметрлерін қанағаттандыратын мәліметтердің жоқтығы туралы хабарлама келіп түскен кезде "Сұрау салу бойынша таңбаланған тауарлар мен олардың сәйкестендіру құралдары туралы мәліметтер алу" (P.LS.03.OPR.069) операциясы орындалады. </w:t>
      </w:r>
    </w:p>
    <w:bookmarkEnd w:id="342"/>
    <w:bookmarkStart w:name="z346" w:id="343"/>
    <w:p>
      <w:pPr>
        <w:spacing w:after="0"/>
        <w:ind w:left="0"/>
        <w:jc w:val="both"/>
      </w:pPr>
      <w:r>
        <w:rPr>
          <w:rFonts w:ascii="Times New Roman"/>
          <w:b w:val="false"/>
          <w:i w:val="false"/>
          <w:color w:val="000000"/>
          <w:sz w:val="28"/>
        </w:rPr>
        <w:t>
      112. Комиссияның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алуы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 орындау нәтижесі болып табылады.</w:t>
      </w:r>
    </w:p>
    <w:bookmarkEnd w:id="343"/>
    <w:bookmarkStart w:name="z347" w:id="344"/>
    <w:p>
      <w:pPr>
        <w:spacing w:after="0"/>
        <w:ind w:left="0"/>
        <w:jc w:val="both"/>
      </w:pPr>
      <w:r>
        <w:rPr>
          <w:rFonts w:ascii="Times New Roman"/>
          <w:b w:val="false"/>
          <w:i w:val="false"/>
          <w:color w:val="000000"/>
          <w:sz w:val="28"/>
        </w:rPr>
        <w:t>
      113.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рәсімінің шеңберінде орындалатын жалпы процесс операцияларының тізбесі 53-кестеде келтірілген.</w:t>
      </w:r>
    </w:p>
    <w:bookmarkEnd w:id="344"/>
    <w:bookmarkStart w:name="z348" w:id="345"/>
    <w:p>
      <w:pPr>
        <w:spacing w:after="0"/>
        <w:ind w:left="0"/>
        <w:jc w:val="both"/>
      </w:pPr>
      <w:r>
        <w:rPr>
          <w:rFonts w:ascii="Times New Roman"/>
          <w:b w:val="false"/>
          <w:i w:val="false"/>
          <w:color w:val="000000"/>
          <w:sz w:val="28"/>
        </w:rPr>
        <w:t>
      53-кесте</w:t>
      </w:r>
    </w:p>
    <w:bookmarkEnd w:id="345"/>
    <w:bookmarkStart w:name="z349" w:id="346"/>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 рәсімінің шеңберінде орындалатын жалпы процесс операцияларының тізбесі</w:t>
      </w:r>
    </w:p>
    <w:bookmarkEnd w:id="3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таңбаланған тауарлар мен олардың сәйкестендіру құралдары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56-кестесінде келтірілген</w:t>
            </w:r>
          </w:p>
        </w:tc>
      </w:tr>
    </w:tbl>
    <w:bookmarkStart w:name="z350" w:id="347"/>
    <w:p>
      <w:pPr>
        <w:spacing w:after="0"/>
        <w:ind w:left="0"/>
        <w:jc w:val="both"/>
      </w:pPr>
      <w:r>
        <w:rPr>
          <w:rFonts w:ascii="Times New Roman"/>
          <w:b w:val="false"/>
          <w:i w:val="false"/>
          <w:color w:val="000000"/>
          <w:sz w:val="28"/>
        </w:rPr>
        <w:t>
      54-кесте</w:t>
      </w:r>
    </w:p>
    <w:bookmarkEnd w:id="347"/>
    <w:bookmarkStart w:name="z351" w:id="348"/>
    <w:p>
      <w:pPr>
        <w:spacing w:after="0"/>
        <w:ind w:left="0"/>
        <w:jc w:val="left"/>
      </w:pPr>
      <w:r>
        <w:rPr>
          <w:rFonts w:ascii="Times New Roman"/>
          <w:b/>
          <w:i w:val="false"/>
          <w:color w:val="000000"/>
        </w:rPr>
        <w:t xml:space="preserve"> "Таңбаланған тауарлар мен олардың сәйкестендіру құралдары туралы мәліметтер сұрату" (P.LS.03.OPR.067) операциясының сипаттамасы</w:t>
      </w:r>
    </w:p>
    <w:bookmarkEnd w:id="3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мәліметтерді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тауарлар мен олардың сәйкестендіру құралдары туралы мәліметтерге сұрау салу қалыптастырады. Кезең ішіндегі мәліметтерді алу қажеттігі кезінде сұрау салуда мәліметтер сұратылатын кезеңнің бастапқы және ақырғы күні көрсетіледі. Сұрау салуда бастапқы күн көрсетілген жағдайда тауарларды таңбалау ақпараттық жүйесінің ұлттық компонентіндегі тіркелу күні сұрау салуда көрсетілген күннен кешірек күннің мәліметтері сұратылады. Тауардың белгілі бір түрі бойынша мәліметтер алу қажеттігі жағдайында тауардың ЕАЭО СЭҚ ТН бойынша коды (кемінде 4 белгі деңгейінде)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 мәліметтер беретін уәкілетті органға жіберілді</w:t>
            </w:r>
          </w:p>
        </w:tc>
      </w:tr>
    </w:tbl>
    <w:bookmarkStart w:name="z352" w:id="349"/>
    <w:p>
      <w:pPr>
        <w:spacing w:after="0"/>
        <w:ind w:left="0"/>
        <w:jc w:val="both"/>
      </w:pPr>
      <w:r>
        <w:rPr>
          <w:rFonts w:ascii="Times New Roman"/>
          <w:b w:val="false"/>
          <w:i w:val="false"/>
          <w:color w:val="000000"/>
          <w:sz w:val="28"/>
        </w:rPr>
        <w:t>
      55-кесте</w:t>
      </w:r>
    </w:p>
    <w:bookmarkEnd w:id="349"/>
    <w:bookmarkStart w:name="z353" w:id="350"/>
    <w:p>
      <w:pPr>
        <w:spacing w:after="0"/>
        <w:ind w:left="0"/>
        <w:jc w:val="left"/>
      </w:pPr>
      <w:r>
        <w:rPr>
          <w:rFonts w:ascii="Times New Roman"/>
          <w:b/>
          <w:i w:val="false"/>
          <w:color w:val="000000"/>
        </w:rPr>
        <w:t xml:space="preserve"> "Сұрау салуды өңдеу және таңбаланған тауарлар мен олардың сәйкестендіру құралдары туралы мәліметтер беру" (P.LS.03.OPR.068) операциясының сипаттамасы</w:t>
      </w:r>
    </w:p>
    <w:bookmarkEnd w:id="3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өңдеу және таңбаланған тауарлар мен олардың сәйкестендіру құралдары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беретін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 мен олардың сәйкестендіру құралдары туралы мәліметтерге сұрау салуды алған кезде орындалады ("Таңбаланған тауарлар мен олардың сәйкестендіру құралдары туралы мәліметтер сұрату" (P.LS.03.OPR.067)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 Хабардың және электрондық құжаттың деректемелері Мүше мемлекеттердің уәкілетті органдары мен Комиссияның арасындағы ақпараттық өзара іс-қимыл регламентінде көзделген талаптарға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таңбаланған тауарлар мен олардың сәйкестендіру құралдары туралы мәліметтерге сұрау салуды өңдеуді орындайды. Орындаушы өңдеу нәтижелері бойынша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мәліметтерге сұрау салу өңделді;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Комиссияға жіберді</w:t>
            </w:r>
          </w:p>
        </w:tc>
      </w:tr>
    </w:tbl>
    <w:bookmarkStart w:name="z354" w:id="351"/>
    <w:p>
      <w:pPr>
        <w:spacing w:after="0"/>
        <w:ind w:left="0"/>
        <w:jc w:val="both"/>
      </w:pPr>
      <w:r>
        <w:rPr>
          <w:rFonts w:ascii="Times New Roman"/>
          <w:b w:val="false"/>
          <w:i w:val="false"/>
          <w:color w:val="000000"/>
          <w:sz w:val="28"/>
        </w:rPr>
        <w:t>
      56-кесте</w:t>
      </w:r>
    </w:p>
    <w:bookmarkEnd w:id="351"/>
    <w:bookmarkStart w:name="z355" w:id="352"/>
    <w:p>
      <w:pPr>
        <w:spacing w:after="0"/>
        <w:ind w:left="0"/>
        <w:jc w:val="left"/>
      </w:pPr>
      <w:r>
        <w:rPr>
          <w:rFonts w:ascii="Times New Roman"/>
          <w:b/>
          <w:i w:val="false"/>
          <w:color w:val="000000"/>
        </w:rPr>
        <w:t xml:space="preserve"> "Таңбаланған тауарлар мен олардың сәйкестендіру құралдары туралы мәліметтер алу" (P.LS.03.OPR.069) операциясының сипаттамасы</w:t>
      </w:r>
    </w:p>
    <w:bookmarkEnd w:id="3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алған кезде орындалады ("Сұрау салуды өңдеу және таңбаланған тауарлар мен олардың сәйкестендіру құралдары туралы мәліметтер беру" (P.LS.03.OPR.068)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мәліметтердің форматтарына және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таңбаланған тауарлар мен олардың сәйкестендіру құралдары туралы мәліметтерді немесе сұрау салу параметрлерін қанағаттандыратын мәліметтердің жоқтығы туралы хабарламаны қабылдауды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немесе сұрау салу параметрлерін қанағаттандыратын мәліметтердің жоқтығы туралы хабарлама алынды</w:t>
            </w:r>
          </w:p>
        </w:tc>
      </w:tr>
    </w:tbl>
    <w:bookmarkStart w:name="z356" w:id="353"/>
    <w:p>
      <w:pPr>
        <w:spacing w:after="0"/>
        <w:ind w:left="0"/>
        <w:jc w:val="left"/>
      </w:pPr>
      <w:r>
        <w:rPr>
          <w:rFonts w:ascii="Times New Roman"/>
          <w:b/>
          <w:i w:val="false"/>
          <w:color w:val="000000"/>
        </w:rPr>
        <w:t xml:space="preserve"> 5. Таңбаланған тауар мен сәйкестендіру құралы туралы мәліметтерді мүдделі тұлғаға беру рәсімдері</w:t>
      </w:r>
    </w:p>
    <w:bookmarkEnd w:id="353"/>
    <w:bookmarkStart w:name="z357" w:id="354"/>
    <w:p>
      <w:pPr>
        <w:spacing w:after="0"/>
        <w:ind w:left="0"/>
        <w:jc w:val="left"/>
      </w:pPr>
      <w:r>
        <w:rPr>
          <w:rFonts w:ascii="Times New Roman"/>
          <w:b/>
          <w:i w:val="false"/>
          <w:color w:val="000000"/>
        </w:rPr>
        <w:t xml:space="preserve">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w:t>
      </w:r>
    </w:p>
    <w:bookmarkEnd w:id="354"/>
    <w:bookmarkStart w:name="z358" w:id="355"/>
    <w:p>
      <w:pPr>
        <w:spacing w:after="0"/>
        <w:ind w:left="0"/>
        <w:jc w:val="both"/>
      </w:pPr>
      <w:r>
        <w:rPr>
          <w:rFonts w:ascii="Times New Roman"/>
          <w:b w:val="false"/>
          <w:i w:val="false"/>
          <w:color w:val="000000"/>
          <w:sz w:val="28"/>
        </w:rPr>
        <w:t>
      114.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 орындау схемасы 19-суретте көрсетілген.</w:t>
      </w:r>
    </w:p>
    <w:bookmarkEnd w:id="3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56"/>
    <w:p>
      <w:pPr>
        <w:spacing w:after="0"/>
        <w:ind w:left="0"/>
        <w:jc w:val="both"/>
      </w:pPr>
      <w:r>
        <w:rPr>
          <w:rFonts w:ascii="Times New Roman"/>
          <w:b w:val="false"/>
          <w:i w:val="false"/>
          <w:color w:val="000000"/>
          <w:sz w:val="28"/>
        </w:rPr>
        <w:t>
      19-сурет.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 орындау схемасы</w:t>
      </w:r>
    </w:p>
    <w:bookmarkEnd w:id="356"/>
    <w:bookmarkStart w:name="z360" w:id="357"/>
    <w:p>
      <w:pPr>
        <w:spacing w:after="0"/>
        <w:ind w:left="0"/>
        <w:jc w:val="both"/>
      </w:pPr>
      <w:r>
        <w:rPr>
          <w:rFonts w:ascii="Times New Roman"/>
          <w:b w:val="false"/>
          <w:i w:val="false"/>
          <w:color w:val="000000"/>
          <w:sz w:val="28"/>
        </w:rPr>
        <w:t>
      115.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 Комиссия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тұлғадан таңбаланған тауар, сәйкестендіру құралы туралы мәліметтер беруге сұрау салуды алған кезде орындалады.</w:t>
      </w:r>
    </w:p>
    <w:bookmarkEnd w:id="357"/>
    <w:bookmarkStart w:name="z361" w:id="358"/>
    <w:p>
      <w:pPr>
        <w:spacing w:after="0"/>
        <w:ind w:left="0"/>
        <w:jc w:val="both"/>
      </w:pPr>
      <w:r>
        <w:rPr>
          <w:rFonts w:ascii="Times New Roman"/>
          <w:b w:val="false"/>
          <w:i w:val="false"/>
          <w:color w:val="000000"/>
          <w:sz w:val="28"/>
        </w:rPr>
        <w:t>
      116. Бірінші "Ақпараттық сервистер арқылы таңбаланған тауар мен сәйкестендіру құралы туралы мәліметтер беруге сұрау салуды алу" (P.LS.03.OPR.070) операциясы орындалады, оны орындау нәтижесінде Комиссия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тұлғадан таңбаланған тауар мен сәйкестендіру құралы туралы мәліметтер беруге сұрау салу алуды жүзеге асырады.</w:t>
      </w:r>
    </w:p>
    <w:bookmarkEnd w:id="358"/>
    <w:bookmarkStart w:name="z362" w:id="359"/>
    <w:p>
      <w:pPr>
        <w:spacing w:after="0"/>
        <w:ind w:left="0"/>
        <w:jc w:val="both"/>
      </w:pPr>
      <w:r>
        <w:rPr>
          <w:rFonts w:ascii="Times New Roman"/>
          <w:b w:val="false"/>
          <w:i w:val="false"/>
          <w:color w:val="000000"/>
          <w:sz w:val="28"/>
        </w:rPr>
        <w:t>
      117. Таңбаланған тауар мен сәйкестендіру құралы туралы мәліметтер беруге сұрау салу Комиссияға келіп түскен кезде "Мүдделі тұлғаға беру үшін ақпараттық сервистер арқылы таңбаланған тауар мен сәйкестендіру құралы туралы мәліметтер сұрату" (P.LS.03.OPR.071) операциясы орындалады, оны орындау нәтижесінде Комиссия әрбір мүше мемлекеттің мәліметтер беретін уәкілетті органынан таңбаланған тауар мен сәйкестендіру құралы туралы мәліметтер сұратады.</w:t>
      </w:r>
    </w:p>
    <w:bookmarkEnd w:id="359"/>
    <w:bookmarkStart w:name="z363" w:id="360"/>
    <w:p>
      <w:pPr>
        <w:spacing w:after="0"/>
        <w:ind w:left="0"/>
        <w:jc w:val="both"/>
      </w:pPr>
      <w:r>
        <w:rPr>
          <w:rFonts w:ascii="Times New Roman"/>
          <w:b w:val="false"/>
          <w:i w:val="false"/>
          <w:color w:val="000000"/>
          <w:sz w:val="28"/>
        </w:rPr>
        <w:t xml:space="preserve">
      118. Мәліметтер беретін уәкілетті органға таңбаланған тауар мен сәйкестендіру құралы туралы мәліметтер беруге сұрау салу келіп түскен кезде "Комиссияның сұрау салуы бойынша таңбаланған тауар мен сәйкестендіру құралы туралы мәліметтер беру" (P.LS.03.OPR.072) операциясы орындалады, оны орындау нәтижелері бойынша мәмілеттер беретін уәкілетті орган Комиссияға сұрау салуда көрсетілген параметрлерге сәйкес таңбаланған тауар мен сәйкестендіру құралы туралы мәліметтер, не сұрау салу параметрлерін қанағаттандыратын мәліметтердің жоқтығы туралы ақпарат береді. </w:t>
      </w:r>
    </w:p>
    <w:bookmarkEnd w:id="360"/>
    <w:bookmarkStart w:name="z364" w:id="361"/>
    <w:p>
      <w:pPr>
        <w:spacing w:after="0"/>
        <w:ind w:left="0"/>
        <w:jc w:val="both"/>
      </w:pPr>
      <w:r>
        <w:rPr>
          <w:rFonts w:ascii="Times New Roman"/>
          <w:b w:val="false"/>
          <w:i w:val="false"/>
          <w:color w:val="000000"/>
          <w:sz w:val="28"/>
        </w:rPr>
        <w:t>
      119. Мәліметтер беретін уәкілетті органдардың мәліметтер беруге сұрау салуға жауап ретінде Комиссияға таңбаланған тауар мен сәйкестендіру құралы туралы мәліметтер немесе мәліметтердің жоқтығы туралы ақпарат беру фактісі бойынша не таңбаланған тауар мен сәйкестендіру құралы туралы мүдделі тұлғадан мәліметтер беруге сұрау салу алынған сәттен бастап 5 минуттан кейін ("Ақпараттық сервистер арқылы таңбаланған тауар мен сәйкестендіру құралы туралы мәліметтер беруге сұрау салуды алу" (P.LS.03.OPR.070) операциясы) (жоғарыда сипатталған оқиғалардың қайсысының ерте басталатынына қарай) "Ақпараттық сервистер арқылы мүдделі тұлғаға беру үшін таңбаланған тауар мен сәйкестендіру құралы туралы мәліметтерді өңдеу және беру" (P.LS.03.OPR.073) операциясы орындалады.</w:t>
      </w:r>
    </w:p>
    <w:bookmarkEnd w:id="361"/>
    <w:bookmarkStart w:name="z365" w:id="362"/>
    <w:p>
      <w:pPr>
        <w:spacing w:after="0"/>
        <w:ind w:left="0"/>
        <w:jc w:val="both"/>
      </w:pPr>
      <w:r>
        <w:rPr>
          <w:rFonts w:ascii="Times New Roman"/>
          <w:b w:val="false"/>
          <w:i w:val="false"/>
          <w:color w:val="000000"/>
          <w:sz w:val="28"/>
        </w:rPr>
        <w:t>
      120.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тұлғаға таңбаланған тауар мен сәйкестендіру құралы туралы мәліметтер беру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 орындау нәтижесі болып табылады.</w:t>
      </w:r>
    </w:p>
    <w:bookmarkEnd w:id="362"/>
    <w:bookmarkStart w:name="z366" w:id="363"/>
    <w:p>
      <w:pPr>
        <w:spacing w:after="0"/>
        <w:ind w:left="0"/>
        <w:jc w:val="both"/>
      </w:pPr>
      <w:r>
        <w:rPr>
          <w:rFonts w:ascii="Times New Roman"/>
          <w:b w:val="false"/>
          <w:i w:val="false"/>
          <w:color w:val="000000"/>
          <w:sz w:val="28"/>
        </w:rPr>
        <w:t>
      121.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рәсімінің шеңберінде орындалатын жалпы процесс операцияларының тізбесі 57-кестеде келтірілген.</w:t>
      </w:r>
    </w:p>
    <w:bookmarkEnd w:id="363"/>
    <w:bookmarkStart w:name="z367" w:id="364"/>
    <w:p>
      <w:pPr>
        <w:spacing w:after="0"/>
        <w:ind w:left="0"/>
        <w:jc w:val="both"/>
      </w:pPr>
      <w:r>
        <w:rPr>
          <w:rFonts w:ascii="Times New Roman"/>
          <w:b w:val="false"/>
          <w:i w:val="false"/>
          <w:color w:val="000000"/>
          <w:sz w:val="28"/>
        </w:rPr>
        <w:t>
      57-кесте</w:t>
      </w:r>
    </w:p>
    <w:bookmarkEnd w:id="364"/>
    <w:bookmarkStart w:name="z368" w:id="365"/>
    <w:p>
      <w:pPr>
        <w:spacing w:after="0"/>
        <w:ind w:left="0"/>
        <w:jc w:val="left"/>
      </w:pPr>
      <w:r>
        <w:rPr>
          <w:rFonts w:ascii="Times New Roman"/>
          <w:b/>
          <w:i w:val="false"/>
          <w:color w:val="000000"/>
        </w:rPr>
        <w:t xml:space="preserve">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 рәсімінің шеңберінде орындалатын жалпы процесс операцияларының тізбесі</w:t>
      </w:r>
    </w:p>
    <w:bookmarkEnd w:id="3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таңбаланған тауар мен сәйкестендіру құралы туралы мәліметтер беруге сұрау салу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тұлғаға беру үшін ақпараттық сервистер арқылы таңбаланған тауар мен сәйкестендіру құралы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сәйкестендіру құралы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мүдделі тұлғаға беру үшін таңбаланған тауар мен сәйкестендіру құралы туралы мәліметтерді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bl>
    <w:bookmarkStart w:name="z369" w:id="366"/>
    <w:p>
      <w:pPr>
        <w:spacing w:after="0"/>
        <w:ind w:left="0"/>
        <w:jc w:val="both"/>
      </w:pPr>
      <w:r>
        <w:rPr>
          <w:rFonts w:ascii="Times New Roman"/>
          <w:b w:val="false"/>
          <w:i w:val="false"/>
          <w:color w:val="000000"/>
          <w:sz w:val="28"/>
        </w:rPr>
        <w:t>
      58-кесте</w:t>
      </w:r>
    </w:p>
    <w:bookmarkEnd w:id="366"/>
    <w:bookmarkStart w:name="z370" w:id="367"/>
    <w:p>
      <w:pPr>
        <w:spacing w:after="0"/>
        <w:ind w:left="0"/>
        <w:jc w:val="left"/>
      </w:pPr>
      <w:r>
        <w:rPr>
          <w:rFonts w:ascii="Times New Roman"/>
          <w:b/>
          <w:i w:val="false"/>
          <w:color w:val="000000"/>
        </w:rPr>
        <w:t xml:space="preserve"> "Ақпараттық сервистер арқылы таңбаланған тауар мен сәйкестендіру құралы туралы мәліметтер беруге сұрау салу алу" (P.LS.03.OPR.070) операциясының сипаттамасы</w:t>
      </w:r>
    </w:p>
    <w:bookmarkEnd w:id="3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таңбаланған тауар мен сәйкестендіру құралы туралы мәліметтер беруге сұрау салу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сервистер арқылы мүдделі тұлғадан таңбаланған тауар мен сәйкестендіру құралы туралы мәліметтер беруге сұрау салу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порталына орналастырылған тауарларды таңбалау ақпараттық жүйесі интеграциялық компонентінің құрамындағы ақпараттық сервистерді пайдалану үшін мүдделі тұлғаны авторлау талап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қалыптастырылған таңбаланған тауар мен сәйкестендіру құралы туралы мәліметтер беруге сұрау салу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мен сәйкестендіру құралы туралы мәліметтер беруге сұрау салу алынды</w:t>
            </w:r>
          </w:p>
        </w:tc>
      </w:tr>
    </w:tbl>
    <w:bookmarkStart w:name="z371" w:id="368"/>
    <w:p>
      <w:pPr>
        <w:spacing w:after="0"/>
        <w:ind w:left="0"/>
        <w:jc w:val="both"/>
      </w:pPr>
      <w:r>
        <w:rPr>
          <w:rFonts w:ascii="Times New Roman"/>
          <w:b w:val="false"/>
          <w:i w:val="false"/>
          <w:color w:val="000000"/>
          <w:sz w:val="28"/>
        </w:rPr>
        <w:t>
      59-кесте</w:t>
      </w:r>
    </w:p>
    <w:bookmarkEnd w:id="368"/>
    <w:bookmarkStart w:name="z372" w:id="369"/>
    <w:p>
      <w:pPr>
        <w:spacing w:after="0"/>
        <w:ind w:left="0"/>
        <w:jc w:val="left"/>
      </w:pPr>
      <w:r>
        <w:rPr>
          <w:rFonts w:ascii="Times New Roman"/>
          <w:b/>
          <w:i w:val="false"/>
          <w:color w:val="000000"/>
        </w:rPr>
        <w:t xml:space="preserve"> "Мүдделі тұлғаға беру үшін ақпараттық сервистер арқылы таңбаланған тауар мен сәйкестендіру құралы туралы мәліметтер сұрату" (P.LS.03.OPR.071) операциясының сипаттамасы</w:t>
      </w:r>
    </w:p>
    <w:bookmarkEnd w:id="3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тұлғаға беру үшін ақпараттық сервистер арқылы таңбаланған тауар мен сәйкестендіру құралы туралы мәліметтер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тұлғадан таңбаланған тауар мен сәйкестендіру құралы туралы мәліметтер беруге сұрау салу алу кезінде орындалады ("Ақпараттық сервистер арқылы таңбаланған тауар мен сәйкестендіру құралы туралы мәліметтер беруге сұрау салуды алу" (P.LS.03.OPR.070)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таңбаланған тауар мен сәйкестендіру құралы туралы мәліметтер беруге сұрау салуды қалыптастырады және оны мәліметтер беретін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сәйкестендіру құралы туралы мәліметтер беруге сұрау салу мәліметтер беретін уәкілетті органға жіберілді</w:t>
            </w:r>
          </w:p>
        </w:tc>
      </w:tr>
    </w:tbl>
    <w:bookmarkStart w:name="z373" w:id="370"/>
    <w:p>
      <w:pPr>
        <w:spacing w:after="0"/>
        <w:ind w:left="0"/>
        <w:jc w:val="both"/>
      </w:pPr>
      <w:r>
        <w:rPr>
          <w:rFonts w:ascii="Times New Roman"/>
          <w:b w:val="false"/>
          <w:i w:val="false"/>
          <w:color w:val="000000"/>
          <w:sz w:val="28"/>
        </w:rPr>
        <w:t>
      60-кесте</w:t>
      </w:r>
    </w:p>
    <w:bookmarkEnd w:id="370"/>
    <w:bookmarkStart w:name="z374" w:id="371"/>
    <w:p>
      <w:pPr>
        <w:spacing w:after="0"/>
        <w:ind w:left="0"/>
        <w:jc w:val="left"/>
      </w:pPr>
      <w:r>
        <w:rPr>
          <w:rFonts w:ascii="Times New Roman"/>
          <w:b/>
          <w:i w:val="false"/>
          <w:color w:val="000000"/>
        </w:rPr>
        <w:t xml:space="preserve"> "Комиссияның сұрау салуы бойынша таңбаланған тауар мен сәйкестендіру құралы туралы мәліметтер беру" (P.LS.03.OPR.072) операциясының сипаттамасы</w:t>
      </w:r>
    </w:p>
    <w:bookmarkEnd w:id="3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сәйкестендіру құралы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тұлғадан таңбаланған тауар мен сәйкестендіру құралы туралы мәліметтер беруге сұрау салу алу кезінде орындалады ("Мүдделі тұлғаға беру үшін ақпараттық сервистер арқылы таңбаланған тауар мен сәйкестендіру құралы туралы мәліметтер сұрату" (P.LS.03.OPR.071)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 Авторлау талап етіледі, мәліметтерді Комиссия ғана сұратады. Хабардың және электрондық құжаттың деректемелері Мүше мемлекеттердің уәкілетті органдары мен Комиссияның арасындағы ақпараттық өзара іс-қимыл регламентінде көзделген талаптарға сәйкес болуға тиіс. Таңбаланған тауар туралы мәліметтер беру кезінде мәліметтер беретін уәкілетті органның тауарларды таңбалау ақпараттық жүйесінің ұлттық компонентінде сақталатын уақыты бойынша соңғы түскен таңбаланған тауар туралы мәліметтер ғана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Комиссияның арасындағы ақпараттық өзара іс-қимыл регламентіне сәйкес алынған сұрау салуды өңдейді. Орындаушы өңдеу нәтижелері бойынша таңбаланған тауар мен сәйкестендіру құралы туралы мәліметтерді не сұрау салу параметрлерін қанағаттандыратын мәліметтердің жоқтығы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сәйкестендіру құралы туралы мәліметтер беруге сұрау салуды өңдеу нәтижелері туралы хабарлама, не сұрау салу параметрлерін қанағаттандыратын мәліметтердің жоқтығы туралы хабарлама Комиссияға жіберілді</w:t>
            </w:r>
          </w:p>
        </w:tc>
      </w:tr>
    </w:tbl>
    <w:bookmarkStart w:name="z375" w:id="372"/>
    <w:p>
      <w:pPr>
        <w:spacing w:after="0"/>
        <w:ind w:left="0"/>
        <w:jc w:val="both"/>
      </w:pPr>
      <w:r>
        <w:rPr>
          <w:rFonts w:ascii="Times New Roman"/>
          <w:b w:val="false"/>
          <w:i w:val="false"/>
          <w:color w:val="000000"/>
          <w:sz w:val="28"/>
        </w:rPr>
        <w:t>
      61-кесте</w:t>
      </w:r>
    </w:p>
    <w:bookmarkEnd w:id="372"/>
    <w:bookmarkStart w:name="z376" w:id="373"/>
    <w:p>
      <w:pPr>
        <w:spacing w:after="0"/>
        <w:ind w:left="0"/>
        <w:jc w:val="left"/>
      </w:pPr>
      <w:r>
        <w:rPr>
          <w:rFonts w:ascii="Times New Roman"/>
          <w:b/>
          <w:i w:val="false"/>
          <w:color w:val="000000"/>
        </w:rPr>
        <w:t xml:space="preserve"> "Ақпараттық сервистер арқылы мүдделі тұлғаға беру үшін таңбаланған тауар мен сәйкестендіру құралы туралы мәліметтерді өңдеу және беру" (P.LS.03.OPR.073) операциясының сипаттамасы</w:t>
      </w:r>
    </w:p>
    <w:bookmarkEnd w:id="3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тұлғаға беру үшін таңбаланған тауар мен сәйкестендіру құралы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мәліметтер беруге сұрау салуға жауап ретінде Комиссияға таңбаланған тауар мен сәйкестендіру құралы туралы мәліметтер немесе мәліметтердің жоқтығы туралы ақпарат беру фактісі бойынша не таңбаланған тауар мен сәйкестендіру құралы туралы мүдделі тұлғадан мәліметтер беруге сұрау салу алынған сәттен бастап 5 минуттан кейін ("Ақпараттық сервистер арқылы таңбаланған тауар мен сәйкестендіру құралы туралы мәліметтер беруге сұрау салу алу" (P.LS.03.OPR.070) операциясы) (жоғарыда сипатталған оқиғалардың қайсысының ерте басталатынына қарай)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 беретін уәкілетті органдардан алынған мәліметтерді өңдеу нәтижесі туралы хабарламада қамтылған мәліметтерді ескере отырып ("Комиссияның сұрау салуы бойынша таңбаланған тауар мен сәйкестендіру құралы туралы мәліметтер беру" (P.LS.03.OPR.072) операциясы),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алынған мәліметтерді қалыптастырады және оларды мүдделі тұлғаға жібереді. Егер операция шектеулерінде белгіленген уақыт өтіп кеткен, таңбаланған тауар туралы мәліметтер мәліметтер беретін барлық уәкілетті органдардан алынбаған жағдайда, орындаушы ол туралы Одақтың ақпараттық порталына орналастырылған тауарларды таңбалау ақпараттық жүйесі интеграциялық компонентінің құрамындағы ақпараттық сервистер арқылы мүдделі тұлғаны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сәйкестендіру құралы туралы мәліметтер мүдделі тұлғаға берілді</w:t>
            </w:r>
          </w:p>
        </w:tc>
      </w:tr>
    </w:tbl>
    <w:bookmarkStart w:name="z377" w:id="374"/>
    <w:p>
      <w:pPr>
        <w:spacing w:after="0"/>
        <w:ind w:left="0"/>
        <w:jc w:val="left"/>
      </w:pPr>
      <w:r>
        <w:rPr>
          <w:rFonts w:ascii="Times New Roman"/>
          <w:b/>
          <w:i w:val="false"/>
          <w:color w:val="000000"/>
        </w:rPr>
        <w:t xml:space="preserve"> 6. Сәйкестендіру құралдарының эмиссиясын және түпнұсқалылығын растау рәсімдері</w:t>
      </w:r>
    </w:p>
    <w:bookmarkEnd w:id="374"/>
    <w:bookmarkStart w:name="z378" w:id="375"/>
    <w:p>
      <w:pPr>
        <w:spacing w:after="0"/>
        <w:ind w:left="0"/>
        <w:jc w:val="left"/>
      </w:pPr>
      <w:r>
        <w:rPr>
          <w:rFonts w:ascii="Times New Roman"/>
          <w:b/>
          <w:i w:val="false"/>
          <w:color w:val="000000"/>
        </w:rPr>
        <w:t xml:space="preserve"> "Сәйкестендіру құралдарының эмиссиясын және үшінші елдерден импортталатын тауарларды айналымға енгізу мүмкіндігін растау" (P.LS.03.PRC.022) рәсімі</w:t>
      </w:r>
    </w:p>
    <w:bookmarkEnd w:id="375"/>
    <w:bookmarkStart w:name="z379" w:id="376"/>
    <w:p>
      <w:pPr>
        <w:spacing w:after="0"/>
        <w:ind w:left="0"/>
        <w:jc w:val="both"/>
      </w:pPr>
      <w:r>
        <w:rPr>
          <w:rFonts w:ascii="Times New Roman"/>
          <w:b w:val="false"/>
          <w:i w:val="false"/>
          <w:color w:val="000000"/>
          <w:sz w:val="28"/>
        </w:rPr>
        <w:t>
      122. "Сәйкестендіру құралдарының эмиссиясын және үшінші елдерден импортталатын тауарларды айналымға енгізу мүмкіндігін растау" (P.LS.03.PRC.022) рәсімін орндау схемасы 20-суретте көрсетілген.</w:t>
      </w:r>
    </w:p>
    <w:bookmarkEnd w:id="3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77"/>
    <w:p>
      <w:pPr>
        <w:spacing w:after="0"/>
        <w:ind w:left="0"/>
        <w:jc w:val="both"/>
      </w:pPr>
      <w:r>
        <w:rPr>
          <w:rFonts w:ascii="Times New Roman"/>
          <w:b w:val="false"/>
          <w:i w:val="false"/>
          <w:color w:val="000000"/>
          <w:sz w:val="28"/>
        </w:rPr>
        <w:t>
      20-сурет. "Сәйкестендіру құралдарының эмиссиясын және үшінші елдерден импортталатын тауарларды айналымға енгізу мүмкіндігін растау" (P.LS.03.PRC.022) рәсімін орндау схемасы</w:t>
      </w:r>
    </w:p>
    <w:bookmarkEnd w:id="377"/>
    <w:bookmarkStart w:name="z381" w:id="378"/>
    <w:p>
      <w:pPr>
        <w:spacing w:after="0"/>
        <w:ind w:left="0"/>
        <w:jc w:val="both"/>
      </w:pPr>
      <w:r>
        <w:rPr>
          <w:rFonts w:ascii="Times New Roman"/>
          <w:b w:val="false"/>
          <w:i w:val="false"/>
          <w:color w:val="000000"/>
          <w:sz w:val="28"/>
        </w:rPr>
        <w:t>
      123. "Сәйкестендіру құралдарының эмиссиясын және үшінші елдерден импортталатын тауарларды айналымға енгізу мүмкіндігін растау" (P.LS.03.PRC.022) рәсімін сыртқы саудаға қатысушы (импорттаушы) тіркелген мүше мемлекеттің уәкілетті органы үшінші елден әкелінетін және басқа мүше мемлекетте эмиссияланған сәйкестендіру құралдарымен таңбаланған тауарларға басылған және (немесе) тауарлардың дара тұтыну қаптамасына, тауарлардың топтық немесе көліктік қаптамаларына басылған сәйкестендіру құралдары туралы мәліметтер келіп түскен кезде орындайды.</w:t>
      </w:r>
    </w:p>
    <w:bookmarkEnd w:id="378"/>
    <w:bookmarkStart w:name="z382" w:id="379"/>
    <w:p>
      <w:pPr>
        <w:spacing w:after="0"/>
        <w:ind w:left="0"/>
        <w:jc w:val="both"/>
      </w:pPr>
      <w:r>
        <w:rPr>
          <w:rFonts w:ascii="Times New Roman"/>
          <w:b w:val="false"/>
          <w:i w:val="false"/>
          <w:color w:val="000000"/>
          <w:sz w:val="28"/>
        </w:rPr>
        <w:t>
      124. Бірінші "Сәйкестендіру құралдарының эмиссиясын және тауарлар айналымына енгізу мүмкіндігін растауға сұрау қалыптастыру және жіберу" (P.LS.03.OPR.074) операциясы орындалады, оны орындау нәтижелері бойынша сыртқы саудаға қатысушы (импорттаушы) тіркелген мүше мемлекеттің уәкілетті органы сәйкестендіру құралдарының эмиссиясын және тауарлар айналымына енгізу мүмкіндігін растауға сұрауды қалыптастырады және оны эмитент тіркелген мүше мемлекеттің уәкілетті органына жібереді.</w:t>
      </w:r>
    </w:p>
    <w:bookmarkEnd w:id="379"/>
    <w:bookmarkStart w:name="z383" w:id="380"/>
    <w:p>
      <w:pPr>
        <w:spacing w:after="0"/>
        <w:ind w:left="0"/>
        <w:jc w:val="both"/>
      </w:pPr>
      <w:r>
        <w:rPr>
          <w:rFonts w:ascii="Times New Roman"/>
          <w:b w:val="false"/>
          <w:i w:val="false"/>
          <w:color w:val="000000"/>
          <w:sz w:val="28"/>
        </w:rPr>
        <w:t xml:space="preserve">
      125. Эмитент тіркелген мүше мемлекеттің уәкілетті органы сәйкестендіру құралдарының эмиссиясын және тауарлар айналымына енгізу мүмкіндігін растауға сұрауды алған кезде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 (P.LS.03.OPR.075) операциясы орындалады. </w:t>
      </w:r>
    </w:p>
    <w:bookmarkEnd w:id="380"/>
    <w:p>
      <w:pPr>
        <w:spacing w:after="0"/>
        <w:ind w:left="0"/>
        <w:jc w:val="both"/>
      </w:pPr>
      <w:r>
        <w:rPr>
          <w:rFonts w:ascii="Times New Roman"/>
          <w:b w:val="false"/>
          <w:i w:val="false"/>
          <w:color w:val="000000"/>
          <w:sz w:val="28"/>
        </w:rPr>
        <w:t>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 (P.LS.03.OPR.075) операциясын орындау нәтижелері бойынша эмитент тіркелген мүше мемлекеттің уәкілетті органы Мүше мемлекеттердің уәкілетті органдары арасындағы ақпараттық өзара іс-қимыл регламентінде айқындалған қағидаларға сәйкес сәйкестендіру құралдарының эмиссиясын растауға сұрау салуды және тауарларды айналымға енгізу мүмкіндігін есепке алуды және өңдеуді қамтамасыз етеді, көрсетілген сұрау салуды өңдеу нәтижесі туралы хабарламаны қалыптастырады және сыртқы саудаға қатысушы (импорттаушы) тіркелген мүше мемлекеттің уәкілетті органына жібереді.</w:t>
      </w:r>
    </w:p>
    <w:bookmarkStart w:name="z384" w:id="381"/>
    <w:p>
      <w:pPr>
        <w:spacing w:after="0"/>
        <w:ind w:left="0"/>
        <w:jc w:val="both"/>
      </w:pPr>
      <w:r>
        <w:rPr>
          <w:rFonts w:ascii="Times New Roman"/>
          <w:b w:val="false"/>
          <w:i w:val="false"/>
          <w:color w:val="000000"/>
          <w:sz w:val="28"/>
        </w:rPr>
        <w:t>
      126. Сәйкестендіру құралдарының эмиссиясын және тауарлар айналымына енгізу мүмкіндігін растауға сұрау салуды өңдеу нәтижесі туралы хабарлама келіп түскен кезде сыртқы саудаға қатысушы (импорттаушы) тіркелген мүше мемлекеттің уәкілетті органы "Сәйкестендіру құралдарының эмиссиясын және тауарлар айналымына енгізу мүмкіндігін растауға сұрауды өңдеу нәтижелері туралы мәліметтер қабылдау және өңдеу" (P.LS.03.OPR.076) операциясын орындайды. Операцияны орындау нәтижесінде эмитент тіркелген мүше мемлекеттің уәкілетті органы ұсынған мәліметтер өңделеді және Мүше мемлекеттердің уәкілетті органдары арасындағы ақпараттық өзара іс-қимыл регламентінде айқындалған қағидаларға сәйкес сыртқы саудаға қатысушы (импорттаушы) тіркелген мүше мемлекеттің тауарларын таңбалаудың ақпараттық жүйесінің ұлттық компоненті шеңберінде ескеріледі.</w:t>
      </w:r>
    </w:p>
    <w:bookmarkEnd w:id="381"/>
    <w:bookmarkStart w:name="z385" w:id="382"/>
    <w:p>
      <w:pPr>
        <w:spacing w:after="0"/>
        <w:ind w:left="0"/>
        <w:jc w:val="both"/>
      </w:pPr>
      <w:r>
        <w:rPr>
          <w:rFonts w:ascii="Times New Roman"/>
          <w:b w:val="false"/>
          <w:i w:val="false"/>
          <w:color w:val="000000"/>
          <w:sz w:val="28"/>
        </w:rPr>
        <w:t>
      127. Эмитент тіркелген мүше мемлекеттің уәкілетті органы ұсынған сәйкестендіру құралдарының эмиссиясын және тауарларды айналымға енгізу мүмкіндігін растауға сұрау салуды өңдеу нәтижесі туралы мәліметтерді сыртқы саудаға қатысушы (импорттаушы) тіркелген мүше мемлекеттің тауарларды таңбалау ақпараттық жүйесінің ұлттық компонентінде есепке алу және өңдеу "Сәйкестендіру құралдарының эмиссиясын және үшінші елдерден импортталатын тауарларды айналымға енгізу мүмкіндігін растау" (P.LS.03.PRC.022) рәсімін орындау нәтижесі болып табылады.</w:t>
      </w:r>
    </w:p>
    <w:bookmarkEnd w:id="382"/>
    <w:bookmarkStart w:name="z386" w:id="383"/>
    <w:p>
      <w:pPr>
        <w:spacing w:after="0"/>
        <w:ind w:left="0"/>
        <w:jc w:val="both"/>
      </w:pPr>
      <w:r>
        <w:rPr>
          <w:rFonts w:ascii="Times New Roman"/>
          <w:b w:val="false"/>
          <w:i w:val="false"/>
          <w:color w:val="000000"/>
          <w:sz w:val="28"/>
        </w:rPr>
        <w:t>
      128. "Сәйкестендіру құралдарының эмиссиясын және үшінші елдерден импортталатын тауарларды айналымға енгізу мүмкіндігін растау" (P.LS.03.PRC.022) рәсімінің шеңберінде орындалатын жалпы процесс операцияларының тізбесі 62-кестеде келтірілген.</w:t>
      </w:r>
    </w:p>
    <w:bookmarkEnd w:id="383"/>
    <w:bookmarkStart w:name="z387" w:id="384"/>
    <w:p>
      <w:pPr>
        <w:spacing w:after="0"/>
        <w:ind w:left="0"/>
        <w:jc w:val="both"/>
      </w:pPr>
      <w:r>
        <w:rPr>
          <w:rFonts w:ascii="Times New Roman"/>
          <w:b w:val="false"/>
          <w:i w:val="false"/>
          <w:color w:val="000000"/>
          <w:sz w:val="28"/>
        </w:rPr>
        <w:t>
      62-кесте</w:t>
      </w:r>
    </w:p>
    <w:bookmarkEnd w:id="384"/>
    <w:bookmarkStart w:name="z388" w:id="385"/>
    <w:p>
      <w:pPr>
        <w:spacing w:after="0"/>
        <w:ind w:left="0"/>
        <w:jc w:val="left"/>
      </w:pPr>
      <w:r>
        <w:rPr>
          <w:rFonts w:ascii="Times New Roman"/>
          <w:b/>
          <w:i w:val="false"/>
          <w:color w:val="000000"/>
        </w:rPr>
        <w:t xml:space="preserve"> "Сәйкестендіру құралдарының эмиссиясын және үшінші елдерден импортталатын тауарларды айналымға енгізу мүмкіндігін растау" (P.LS.03.PRC.022) рәсімінің шеңберінде орындалатын жалпы процесс операцияларының тізбесі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сұрауды өңдеу нәтижелері туралы мәліметтер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65-кестесінде келтірілген</w:t>
            </w:r>
          </w:p>
        </w:tc>
      </w:tr>
    </w:tbl>
    <w:bookmarkStart w:name="z389" w:id="386"/>
    <w:p>
      <w:pPr>
        <w:spacing w:after="0"/>
        <w:ind w:left="0"/>
        <w:jc w:val="both"/>
      </w:pPr>
      <w:r>
        <w:rPr>
          <w:rFonts w:ascii="Times New Roman"/>
          <w:b w:val="false"/>
          <w:i w:val="false"/>
          <w:color w:val="000000"/>
          <w:sz w:val="28"/>
        </w:rPr>
        <w:t>
      63-кесте</w:t>
      </w:r>
    </w:p>
    <w:bookmarkEnd w:id="386"/>
    <w:bookmarkStart w:name="z390" w:id="387"/>
    <w:p>
      <w:pPr>
        <w:spacing w:after="0"/>
        <w:ind w:left="0"/>
        <w:jc w:val="left"/>
      </w:pPr>
      <w:r>
        <w:rPr>
          <w:rFonts w:ascii="Times New Roman"/>
          <w:b/>
          <w:i w:val="false"/>
          <w:color w:val="000000"/>
        </w:rPr>
        <w:t xml:space="preserve"> "Сәйкестендіру құралдарының эмиссиясын және тауарлар айналымына енгізу мүмкіндігін растауға сұрау қалыптастыру және жіберу" (P.LS.03.OPR.074) операциясының сипаттамасы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саудаға қатысушы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елден әкелінетін және басқа мүше мемлекетте эмиссияланған сәйкестендіру құралдарымен таңбаланған, тауарларға салынған және (немесе) тауарлардың дара тұтыну қаптамасына, топтық немесе көліктік қаптамаларына басылған сәйкестендіру құралдары туралы мәліметтерді алған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 Сәйкестендіру құралдарының эмиссиясын және тауарлар айналымына енгізу мүмкіндігін растауға сұрау салу сәйкестендіру құралдарының 1000 астам данасын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эмитент тіркелген мүше мемлекеттің уәкілетті органына Мүше мемлекеттердің уәкілетті органдары арасындағы ақпараттық өзара іс-қимыл регламентіне сәйкес сәйкестендіру құралдарының эмиссиясын және тауарларды айналымға енгізу мүмкіндігін растауға сұрау салуды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растауға сұрау салу эмитент тіркелген мүше мемлекеттің уәкілетті органына жіберілді</w:t>
            </w:r>
          </w:p>
        </w:tc>
      </w:tr>
    </w:tbl>
    <w:bookmarkStart w:name="z391" w:id="388"/>
    <w:p>
      <w:pPr>
        <w:spacing w:after="0"/>
        <w:ind w:left="0"/>
        <w:jc w:val="both"/>
      </w:pPr>
      <w:r>
        <w:rPr>
          <w:rFonts w:ascii="Times New Roman"/>
          <w:b w:val="false"/>
          <w:i w:val="false"/>
          <w:color w:val="000000"/>
          <w:sz w:val="28"/>
        </w:rPr>
        <w:t>
      64-кесте</w:t>
      </w:r>
    </w:p>
    <w:bookmarkEnd w:id="388"/>
    <w:bookmarkStart w:name="z392" w:id="389"/>
    <w:p>
      <w:pPr>
        <w:spacing w:after="0"/>
        <w:ind w:left="0"/>
        <w:jc w:val="left"/>
      </w:pPr>
      <w:r>
        <w:rPr>
          <w:rFonts w:ascii="Times New Roman"/>
          <w:b/>
          <w:i w:val="false"/>
          <w:color w:val="000000"/>
        </w:rPr>
        <w:t xml:space="preserve">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 (P.LS.03.OPR.075) операциясының сипаттамасы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растауға сұрау салу келіп түскен кезде орындалады ("Сәйкестендіру құралдарының эмиссиясын және тауарлар айналымына енгізу мүмкіндігін растауға сұрау салуды қалыптастыру және жіберу" (P.LS.03.OPR.074)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(мәліметтердің)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орындайды және Мүше мемлекеттердің уәкілетті органдарының арасындағы ақпараттық өзара іс-қимыл регламентіне сәйкес сәйкестендіру құралдарының эмиссиясын және тауарларды айналымға енгізу мүмкіндігін растауға сұрау салуды өңдеу нәтижесі туралы хабарламаны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растауға сұрау салу өңделді. Сәйкестендіру құралдарының эмиссиясын және тауарларды айналымға енгізу мүмкіндігін растауға сұрау салуды өңдеу нәтижесі туралы хабарлама сыртқы саудаға қатысушы (импорттаушы) тіркелген мүше мемлекеттің уәкілетті органына жіберілді</w:t>
            </w:r>
          </w:p>
        </w:tc>
      </w:tr>
    </w:tbl>
    <w:bookmarkStart w:name="z393" w:id="390"/>
    <w:p>
      <w:pPr>
        <w:spacing w:after="0"/>
        <w:ind w:left="0"/>
        <w:jc w:val="both"/>
      </w:pPr>
      <w:r>
        <w:rPr>
          <w:rFonts w:ascii="Times New Roman"/>
          <w:b w:val="false"/>
          <w:i w:val="false"/>
          <w:color w:val="000000"/>
          <w:sz w:val="28"/>
        </w:rPr>
        <w:t>
      65-кесте</w:t>
      </w:r>
    </w:p>
    <w:bookmarkEnd w:id="390"/>
    <w:bookmarkStart w:name="z394" w:id="391"/>
    <w:p>
      <w:pPr>
        <w:spacing w:after="0"/>
        <w:ind w:left="0"/>
        <w:jc w:val="left"/>
      </w:pPr>
      <w:r>
        <w:rPr>
          <w:rFonts w:ascii="Times New Roman"/>
          <w:b/>
          <w:i w:val="false"/>
          <w:color w:val="000000"/>
        </w:rPr>
        <w:t xml:space="preserve"> "Сәйкестендіру құралдарының эмиссиясын және тауарлар айналымына енгізу мүмкіндігін растауға сұрауды өңдеу нәтижесі туралы мәліметтер қабылдау" (P.LS.03.OPR.076) операциясының сипаттамасы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сұрауды өңдеу нәтижесі туралы мәліметтер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саудаға қатысушы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өңдеу нәтижесі туралы сәйкестендіру құралдарының эмиссиясын растау және тауарларды айналымға енгізу мүмкіндігі туралы хабарлама алған кезде орындалады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 (P.LS.03.OPR.075)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w:t>
            </w:r>
          </w:p>
          <w:p>
            <w:pPr>
              <w:spacing w:after="20"/>
              <w:ind w:left="20"/>
              <w:jc w:val="both"/>
            </w:pPr>
            <w:r>
              <w:rPr>
                <w:rFonts w:ascii="Times New Roman"/>
                <w:b w:val="false"/>
                <w:i w:val="false"/>
                <w:color w:val="000000"/>
                <w:sz w:val="20"/>
              </w:rPr>
              <w:t xml:space="preserve">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(мәліметтердің)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сәйкестендіру құралдарының эмиссиясын және тауарларды айналымға енгізу мүмкіндігін растау сұратуын өңдеу нәтижесі туралы алынған хабарламаны есепке алуды және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растау сұрауын өңдеу нәтижесі және тауарларды айналымға енгізу мүмкіндігі туралы хабарлама өңделді</w:t>
            </w:r>
          </w:p>
        </w:tc>
      </w:tr>
    </w:tbl>
    <w:bookmarkStart w:name="z395" w:id="392"/>
    <w:p>
      <w:pPr>
        <w:spacing w:after="0"/>
        <w:ind w:left="0"/>
        <w:jc w:val="left"/>
      </w:pPr>
      <w:r>
        <w:rPr>
          <w:rFonts w:ascii="Times New Roman"/>
          <w:b/>
          <w:i w:val="false"/>
          <w:color w:val="000000"/>
        </w:rPr>
        <w:t xml:space="preserve"> "Сәйкестендіру құралдарының түпнұсқалылығын растау" ((P.LS.03.PRС.023) рәсімі</w:t>
      </w:r>
    </w:p>
    <w:bookmarkEnd w:id="392"/>
    <w:bookmarkStart w:name="z396" w:id="393"/>
    <w:p>
      <w:pPr>
        <w:spacing w:after="0"/>
        <w:ind w:left="0"/>
        <w:jc w:val="both"/>
      </w:pPr>
      <w:r>
        <w:rPr>
          <w:rFonts w:ascii="Times New Roman"/>
          <w:b w:val="false"/>
          <w:i w:val="false"/>
          <w:color w:val="000000"/>
          <w:sz w:val="28"/>
        </w:rPr>
        <w:t>
      129. "Сәйкестендіру құралдарының түпнұсқалылығын растау" ((P.LS.03.PRС.023) рәсімін орындау схемасы 21-суретте көрсетілген.</w:t>
      </w:r>
    </w:p>
    <w:bookmarkEnd w:id="3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94"/>
    <w:p>
      <w:pPr>
        <w:spacing w:after="0"/>
        <w:ind w:left="0"/>
        <w:jc w:val="both"/>
      </w:pPr>
      <w:r>
        <w:rPr>
          <w:rFonts w:ascii="Times New Roman"/>
          <w:b w:val="false"/>
          <w:i w:val="false"/>
          <w:color w:val="000000"/>
          <w:sz w:val="28"/>
        </w:rPr>
        <w:t>
      21-сурет. "Сәйкестендіру құралдарының түпнұсқалылығын растау" ((P.LS.03.PRС.023) рәсімін орындау схемасы</w:t>
      </w:r>
    </w:p>
    <w:bookmarkEnd w:id="394"/>
    <w:bookmarkStart w:name="z398" w:id="395"/>
    <w:p>
      <w:pPr>
        <w:spacing w:after="0"/>
        <w:ind w:left="0"/>
        <w:jc w:val="both"/>
      </w:pPr>
      <w:r>
        <w:rPr>
          <w:rFonts w:ascii="Times New Roman"/>
          <w:b w:val="false"/>
          <w:i w:val="false"/>
          <w:color w:val="000000"/>
          <w:sz w:val="28"/>
        </w:rPr>
        <w:t>
      130. "Сәйкестендіру құралдарының түпнұсқалылығын растау" ((P.LS.03.PRС.023) рәсімін импорттаушы тіркелген мүше мемлекеттің уәкілетті органы трансшекаралық сауда шеңберінде өткізілген таңбаланған тауарларды сәйкестендіру құралдарының төлнұсқалығын тексеруді жүзеге асыру қажеттілігі туындаған кезде, имитацияны сәйкестендіру құралын цифрлық қорғау ретінде пайдаланған жағдайда, сондай-ақ Тауарларды таңбалау жүйесінің базалық моделінің 33-тармағының екінші абзацында айқындалған жағдайда орындайды.</w:t>
      </w:r>
    </w:p>
    <w:bookmarkEnd w:id="395"/>
    <w:bookmarkStart w:name="z399" w:id="396"/>
    <w:p>
      <w:pPr>
        <w:spacing w:after="0"/>
        <w:ind w:left="0"/>
        <w:jc w:val="both"/>
      </w:pPr>
      <w:r>
        <w:rPr>
          <w:rFonts w:ascii="Times New Roman"/>
          <w:b w:val="false"/>
          <w:i w:val="false"/>
          <w:color w:val="000000"/>
          <w:sz w:val="28"/>
        </w:rPr>
        <w:t>
      131. Бірінші "Сәйкестендіру құралдарының түпнұсқалылығын растауға сұрауды қалыптастыру және жіберу" (P.LS.03.OPR.077) операциясы орындалады, оны орындау нәтижелері бойынша импорттаушы тіркелген мүше мемлекеттің уәкілетті органы сәйкестендіру құралдарының түпнұсқалылығын растауға сұрауды қалыптастырады және оны эмитент тіркелген мүше мемлекеттің уәкілетті органына жібереді.</w:t>
      </w:r>
    </w:p>
    <w:bookmarkEnd w:id="396"/>
    <w:bookmarkStart w:name="z400" w:id="397"/>
    <w:p>
      <w:pPr>
        <w:spacing w:after="0"/>
        <w:ind w:left="0"/>
        <w:jc w:val="both"/>
      </w:pPr>
      <w:r>
        <w:rPr>
          <w:rFonts w:ascii="Times New Roman"/>
          <w:b w:val="false"/>
          <w:i w:val="false"/>
          <w:color w:val="000000"/>
          <w:sz w:val="28"/>
        </w:rPr>
        <w:t>
      132. Эмитент тіркелген мүше мемлекеттің уәкілетті органы сәйкестендіру құралдарының түпнұсқалылығын растауға сұрауды алған кезде "Эмитент тіркелген мүше мемлекеттің уәкілетті органының сәйкестендіру құралдарының түпнұсқалылығын растауға сұрауды қабылдауы және өңдеуі" (P.LS.03.OPR.078) операциясы орындалады.</w:t>
      </w:r>
    </w:p>
    <w:bookmarkEnd w:id="397"/>
    <w:p>
      <w:pPr>
        <w:spacing w:after="0"/>
        <w:ind w:left="0"/>
        <w:jc w:val="both"/>
      </w:pPr>
      <w:r>
        <w:rPr>
          <w:rFonts w:ascii="Times New Roman"/>
          <w:b w:val="false"/>
          <w:i w:val="false"/>
          <w:color w:val="000000"/>
          <w:sz w:val="28"/>
        </w:rPr>
        <w:t>
      "Эмитент тіркелген мүше мемлекеттің уәкілетті органының сәйкестендіру құралдарының түпнұсқалылығын растауға сұрауды қабылдауы және өңдеуі" (P.LS.03.OPR.078) операциясын орындау нәтижелері бойынша эмитент тіркелген мүше мемлекеттің уәкілетті органы сәйкестендіру құралдарының түпнұсқалығын растауға сұрау салуды өңдеу нәтижесі туралы хабарламаны қалыптастырады  және оны импорттаушы тіркелген мүше мемлекеттің уәкілетті органына жібереді. Сәйкестендіру құралдарының түпнұсқалығын растауға сұрау салуды өңдеу нәтижесі туралы хабарламада сұрау салуда көрсетілген әрбір сәйкестендіру құралы бойынша өңдеу нәтижелері қамтылады.</w:t>
      </w:r>
    </w:p>
    <w:bookmarkStart w:name="z401" w:id="398"/>
    <w:p>
      <w:pPr>
        <w:spacing w:after="0"/>
        <w:ind w:left="0"/>
        <w:jc w:val="both"/>
      </w:pPr>
      <w:r>
        <w:rPr>
          <w:rFonts w:ascii="Times New Roman"/>
          <w:b w:val="false"/>
          <w:i w:val="false"/>
          <w:color w:val="000000"/>
          <w:sz w:val="28"/>
        </w:rPr>
        <w:t>
      133. Сәйкестендіру құралдарының түпнұсқалығын растауға сұрау салуды өңдеу нәтижесі туралы хабарлама келіп түскен кезде импорттаушы тіркелген мүше мемлекеттің уәкілетті органы "Сәйкестендіру құралдарының түпнұсқалылығын растауға сұрауды өңдеу нәтижесі туралы мәліметтерді қабылдау" (P.LS.03.OPR.079) операциясын орындайды, оны орындау нәтижесінде эмитент тіркелген мүше мемлекеттің уәкілетті органы ұсынған мәліметтер өңделеді және импорттаушы тіркелген мүше мемлекеттің тауарларын таңбалаудың ақпараттық жүйесінің ұлттық компоненті шеңберінде ескеріледі.</w:t>
      </w:r>
    </w:p>
    <w:bookmarkEnd w:id="398"/>
    <w:bookmarkStart w:name="z402" w:id="399"/>
    <w:p>
      <w:pPr>
        <w:spacing w:after="0"/>
        <w:ind w:left="0"/>
        <w:jc w:val="both"/>
      </w:pPr>
      <w:r>
        <w:rPr>
          <w:rFonts w:ascii="Times New Roman"/>
          <w:b w:val="false"/>
          <w:i w:val="false"/>
          <w:color w:val="000000"/>
          <w:sz w:val="28"/>
        </w:rPr>
        <w:t>
      134. Эмитент тіркелген мүше мемлекеттің уәкілетті органы ұсынған сәйкестендіру құралдарының түпнұсқалылығын растауға сұрау салуды өңдеу нәтижесі туралы мәліметтерді импорттаушы тіркелген мүше мемлекеттің тауарларды таңбалау ақпараттық жүйесінің ұлттық компонентінде есепке алу және өңдеу "Сәйкестендіру құралдарының түпнұсқалылығын растау" (P.LS.03.PRС.023) рәсімін орындау нәтижесі болып табылады.</w:t>
      </w:r>
    </w:p>
    <w:bookmarkEnd w:id="399"/>
    <w:bookmarkStart w:name="z403" w:id="400"/>
    <w:p>
      <w:pPr>
        <w:spacing w:after="0"/>
        <w:ind w:left="0"/>
        <w:jc w:val="both"/>
      </w:pPr>
      <w:r>
        <w:rPr>
          <w:rFonts w:ascii="Times New Roman"/>
          <w:b w:val="false"/>
          <w:i w:val="false"/>
          <w:color w:val="000000"/>
          <w:sz w:val="28"/>
        </w:rPr>
        <w:t>
      135. "Сәйкестендіру құралдарының түпнұсқалылығын растау" (P.LS.03.PRС.023) рәсімінің шеңберінде орындалатын жалпы процесс операцияларының тізбесі 66-кестеде келтірілген.</w:t>
      </w:r>
    </w:p>
    <w:bookmarkEnd w:id="400"/>
    <w:bookmarkStart w:name="z404" w:id="401"/>
    <w:p>
      <w:pPr>
        <w:spacing w:after="0"/>
        <w:ind w:left="0"/>
        <w:jc w:val="both"/>
      </w:pPr>
      <w:r>
        <w:rPr>
          <w:rFonts w:ascii="Times New Roman"/>
          <w:b w:val="false"/>
          <w:i w:val="false"/>
          <w:color w:val="000000"/>
          <w:sz w:val="28"/>
        </w:rPr>
        <w:t>
      66-кесте</w:t>
      </w:r>
    </w:p>
    <w:bookmarkEnd w:id="401"/>
    <w:bookmarkStart w:name="z405" w:id="402"/>
    <w:p>
      <w:pPr>
        <w:spacing w:after="0"/>
        <w:ind w:left="0"/>
        <w:jc w:val="left"/>
      </w:pPr>
      <w:r>
        <w:rPr>
          <w:rFonts w:ascii="Times New Roman"/>
          <w:b/>
          <w:i w:val="false"/>
          <w:color w:val="000000"/>
        </w:rPr>
        <w:t xml:space="preserve"> "Сәйкестендіру құралдарының түпнұсқалылығын растау" (P.LS.03.PRС.023) рәсімінің шеңберінде орындалатын жалпы процесс операцияларының тізбесі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сұрауды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органының сәйкестендіру құралдарының түпнұсқалылығын растауға сұрауды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сұрауды өңдеу нәтижесі туралы мәліметтерді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69-кестесінде келтірілген</w:t>
            </w:r>
          </w:p>
        </w:tc>
      </w:tr>
    </w:tbl>
    <w:p>
      <w:pPr>
        <w:spacing w:after="0"/>
        <w:ind w:left="0"/>
        <w:jc w:val="both"/>
      </w:pPr>
      <w:r>
        <w:rPr>
          <w:rFonts w:ascii="Times New Roman"/>
          <w:b w:val="false"/>
          <w:i w:val="false"/>
          <w:color w:val="000000"/>
          <w:sz w:val="28"/>
        </w:rPr>
        <w:t>
      67-кесте</w:t>
      </w:r>
    </w:p>
    <w:bookmarkStart w:name="z407" w:id="403"/>
    <w:p>
      <w:pPr>
        <w:spacing w:after="0"/>
        <w:ind w:left="0"/>
        <w:jc w:val="left"/>
      </w:pPr>
      <w:r>
        <w:rPr>
          <w:rFonts w:ascii="Times New Roman"/>
          <w:b/>
          <w:i w:val="false"/>
          <w:color w:val="000000"/>
        </w:rPr>
        <w:t xml:space="preserve"> "Сәйкестендіру құралдарының түпнұсқалылығын растауға сұрауды қалыптастыру және жіберу" (P.LS.03.OPR.077) операциясының сипаттамасы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сұрауды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өткізілген таңбаланған тауарларды сәйкестендіру құралдарының төлнұсқалығын тексеруді жүзеге асыру қажеттілігі туындаған кезде имитациялық қондырғы сәйкестендіру құралын цифрлық қорғау ретінде пайдаланылған жағдайда, сондай-ақ Тауарларды таңбалау жүйесінің базалық моделінің 33-тармағының екінші абзацында айқындалған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құрылымдарына сәйкес келуге тиіс. Сәйкестендіру құралдарының түпнұсқалылығын растауға сұрау салу сәйкестендіру құралдарының 1000 аспайтын данасын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сәйкестендіру құралдарының түпнұсқалылығын растауға сұрау салуды қалыптастырады және оны эмитент тіркелген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 салу эмитент тіркелген мүше мемлекеттің уәкілетті органына жіберілді</w:t>
            </w:r>
          </w:p>
        </w:tc>
      </w:tr>
    </w:tbl>
    <w:bookmarkStart w:name="z408" w:id="404"/>
    <w:p>
      <w:pPr>
        <w:spacing w:after="0"/>
        <w:ind w:left="0"/>
        <w:jc w:val="both"/>
      </w:pPr>
      <w:r>
        <w:rPr>
          <w:rFonts w:ascii="Times New Roman"/>
          <w:b w:val="false"/>
          <w:i w:val="false"/>
          <w:color w:val="000000"/>
          <w:sz w:val="28"/>
        </w:rPr>
        <w:t>
      68-кесте</w:t>
      </w:r>
    </w:p>
    <w:bookmarkEnd w:id="404"/>
    <w:bookmarkStart w:name="z409" w:id="405"/>
    <w:p>
      <w:pPr>
        <w:spacing w:after="0"/>
        <w:ind w:left="0"/>
        <w:jc w:val="left"/>
      </w:pPr>
      <w:r>
        <w:rPr>
          <w:rFonts w:ascii="Times New Roman"/>
          <w:b/>
          <w:i w:val="false"/>
          <w:color w:val="000000"/>
        </w:rPr>
        <w:t xml:space="preserve"> "Эмитент тіркелген мүше мемлекеттің уәкілетті органының сәйкестендіру құралдарының түпнұсқалылығын растауға сұрауды қабылдауы және өңдеуі" (P.LS.03.OPR.078) операциясының сипаттамасы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органының сәйкестендіру құралдарының түпнұсқалылығын растауға сұрауды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 салу келіп түскен кезде орындалады ("Сәйкестендіру құралдарының түпнұсқалылығын растауға сұрауды қалыптастыру және жіберу" (P.LS.03.OPR.077)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(мәліметтердің)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өңдеуді орындайды және Мүше мемлекеттердің уәкілетті органдары арасындағы ақпараттық өзара іс-қимыл регламентіне сәйкес сәйкестендіру құралдарының түпнұсқалылығын растауға сұрау салуды өңдеу нәтижесі туралы хабарламаны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 салу өңделді. Сәйкестендіру құралдарының түпнұсқалылығын растауға сұрау салуды өңдеу нәтижесі туралы хабарлама импорттаушы тіркелген мүше мемлекеттің уәкілетті органына жіберілді</w:t>
            </w:r>
          </w:p>
        </w:tc>
      </w:tr>
    </w:tbl>
    <w:bookmarkStart w:name="z410" w:id="406"/>
    <w:p>
      <w:pPr>
        <w:spacing w:after="0"/>
        <w:ind w:left="0"/>
        <w:jc w:val="both"/>
      </w:pPr>
      <w:r>
        <w:rPr>
          <w:rFonts w:ascii="Times New Roman"/>
          <w:b w:val="false"/>
          <w:i w:val="false"/>
          <w:color w:val="000000"/>
          <w:sz w:val="28"/>
        </w:rPr>
        <w:t>
      69-кесте</w:t>
      </w:r>
    </w:p>
    <w:bookmarkEnd w:id="406"/>
    <w:bookmarkStart w:name="z411" w:id="407"/>
    <w:p>
      <w:pPr>
        <w:spacing w:after="0"/>
        <w:ind w:left="0"/>
        <w:jc w:val="left"/>
      </w:pPr>
      <w:r>
        <w:rPr>
          <w:rFonts w:ascii="Times New Roman"/>
          <w:b/>
          <w:i w:val="false"/>
          <w:color w:val="000000"/>
        </w:rPr>
        <w:t xml:space="preserve"> "Сәйкестендіру құралдарының түпнұсқалылығын растауға сұрауды өңдеу нәтижесі туралы мәліметтерді қабылдау" (P.L.S.03.ОPR.079) операциясының сипаттамасы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сұрауды өңдеу нәтижесі туралы мәліметтерді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сәйкестендіру құралдарының түпнұсқалығын растауға сұрау салуды өңдеу нәтижесі туралы хабарламаны алған кезде орындалады. ("Эмитент тіркелген мүше мемлекеттің уәкілетті органының сәйкестендіру құралдарының түпнұсқалылығын растауға сұрауды қабылдауы және өңдеуі" (P.LS.03.OPR.078)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құрылымдарына сәйкес келуге тиіс. Авторлау талап етіледі, мәліметтерді жалпы процеске қатысушылар болып табылатын мүше мемлекеттердің уәкілетті органдары ғана береді. Хабардың және электрондық құжаттың (мәліметтердің) деректемелері Мүше мемлекеттердің уәкілетті органдарының арасындағы ақпараттық өзара іс-қимыл регламентінде көзделген талаптарға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сәйкестендіру құралдарының түпнұсқалығын растауға сұрау салуды өңдеу нәтижесі туралы алынған хабарламаны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растауға сұрау салуды өңдеу нәтижесі туралы хабарлама өңделді</w:t>
            </w:r>
          </w:p>
        </w:tc>
      </w:tr>
    </w:tbl>
    <w:bookmarkStart w:name="z412" w:id="408"/>
    <w:p>
      <w:pPr>
        <w:spacing w:after="0"/>
        <w:ind w:left="0"/>
        <w:jc w:val="left"/>
      </w:pPr>
      <w:r>
        <w:rPr>
          <w:rFonts w:ascii="Times New Roman"/>
          <w:b/>
          <w:i w:val="false"/>
          <w:color w:val="000000"/>
        </w:rPr>
        <w:t xml:space="preserve"> IX. Тосын жағдайларда әрекет ету тәртібі</w:t>
      </w:r>
    </w:p>
    <w:bookmarkEnd w:id="408"/>
    <w:bookmarkStart w:name="z413" w:id="409"/>
    <w:p>
      <w:pPr>
        <w:spacing w:after="0"/>
        <w:ind w:left="0"/>
        <w:jc w:val="both"/>
      </w:pPr>
      <w:r>
        <w:rPr>
          <w:rFonts w:ascii="Times New Roman"/>
          <w:b w:val="false"/>
          <w:i w:val="false"/>
          <w:color w:val="000000"/>
          <w:sz w:val="28"/>
        </w:rPr>
        <w:t>
      136. Жалпы процесс рәсімдерін орындау кезінде деректерді өңдеуді әдеттегі режимде жүргізу мүмкіндігі болмайтын ерекше жағдайлар болуы ықтимал. Ол техникалық іркілістер, құрылымдық және логистикалық қателіктер туындаған кезде және өзге де жағдайларда туындауы мүмкін.</w:t>
      </w:r>
    </w:p>
    <w:bookmarkEnd w:id="409"/>
    <w:bookmarkStart w:name="z414" w:id="410"/>
    <w:p>
      <w:pPr>
        <w:spacing w:after="0"/>
        <w:ind w:left="0"/>
        <w:jc w:val="both"/>
      </w:pPr>
      <w:r>
        <w:rPr>
          <w:rFonts w:ascii="Times New Roman"/>
          <w:b w:val="false"/>
          <w:i w:val="false"/>
          <w:color w:val="000000"/>
          <w:sz w:val="28"/>
        </w:rPr>
        <w:t>
      137. Құрылымдық және логистикалық бақылау қателіктері туындаған жағдайда, мүше мемлекеттің уәкілетті органы Мүше мемлекеттердің уәкілетті органдарының арасындағы ақпараттық өзара іс-қимыл регламентіне және Мүше мемлекеттердің уәкілетті органдары мен Комиссияның арасындағы ақпараттық өзара іс-қимыл регламентіне сәйкес оған қатысты қателік жіберілгені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сәйкестігіне тексеруді жүзеге асырады. Мәліметтердің көрсетілген құжаттардың талаптарына сәйкессіздігі анықталған жағдайда мүше мемлекеттің уәкілетті органы анықталған қателіктерді жою үшін белгіленген тәртіппен қажетті шараларды қабылдайды.</w:t>
      </w:r>
    </w:p>
    <w:bookmarkEnd w:id="410"/>
    <w:bookmarkStart w:name="z415" w:id="411"/>
    <w:p>
      <w:pPr>
        <w:spacing w:after="0"/>
        <w:ind w:left="0"/>
        <w:jc w:val="both"/>
      </w:pPr>
      <w:r>
        <w:rPr>
          <w:rFonts w:ascii="Times New Roman"/>
          <w:b w:val="false"/>
          <w:i w:val="false"/>
          <w:color w:val="000000"/>
          <w:sz w:val="28"/>
        </w:rPr>
        <w:t xml:space="preserve">
      138. Тосын жағдайларды шешу мақсатында бірін-бірі және Комиссияны құзыретіне осы Қағидаларда көзделген талаптарды орындау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тұлғалар туралы мәліметтерді ұсынады.  </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13 шілдедегі</w:t>
            </w:r>
            <w:r>
              <w:br/>
            </w:r>
            <w:r>
              <w:rPr>
                <w:rFonts w:ascii="Times New Roman"/>
                <w:b w:val="false"/>
                <w:i w:val="false"/>
                <w:color w:val="000000"/>
                <w:sz w:val="20"/>
              </w:rPr>
              <w:t xml:space="preserve">№ 100 шешімімен </w:t>
            </w:r>
            <w:r>
              <w:br/>
            </w:r>
            <w:r>
              <w:rPr>
                <w:rFonts w:ascii="Times New Roman"/>
                <w:b w:val="false"/>
                <w:i w:val="false"/>
                <w:color w:val="000000"/>
                <w:sz w:val="20"/>
              </w:rPr>
              <w:t>БЕКІТІЛГЕН</w:t>
            </w:r>
          </w:p>
        </w:tc>
      </w:tr>
    </w:tbl>
    <w:bookmarkStart w:name="z417" w:id="412"/>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412"/>
    <w:bookmarkStart w:name="z418" w:id="413"/>
    <w:p>
      <w:pPr>
        <w:spacing w:after="0"/>
        <w:ind w:left="0"/>
        <w:jc w:val="left"/>
      </w:pPr>
      <w:r>
        <w:rPr>
          <w:rFonts w:ascii="Times New Roman"/>
          <w:b/>
          <w:i w:val="false"/>
          <w:color w:val="000000"/>
        </w:rPr>
        <w:t xml:space="preserve"> І. Жалпы ережелер</w:t>
      </w:r>
    </w:p>
    <w:bookmarkEnd w:id="413"/>
    <w:bookmarkStart w:name="z419" w:id="414"/>
    <w:p>
      <w:pPr>
        <w:spacing w:after="0"/>
        <w:ind w:left="0"/>
        <w:jc w:val="both"/>
      </w:pPr>
      <w:r>
        <w:rPr>
          <w:rFonts w:ascii="Times New Roman"/>
          <w:b w:val="false"/>
          <w:i w:val="false"/>
          <w:color w:val="000000"/>
          <w:sz w:val="28"/>
        </w:rPr>
        <w:t>
      1. Осы Сипаттама Еуразиялық экономикалық одақтың құқығына кіретін мына актілерге сәйкес әзірленді:</w:t>
      </w:r>
    </w:p>
    <w:bookmarkEnd w:id="414"/>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Кеңесінің "Жеңіл өнеркәсіп тауарларын сәйкестендіру құралдарымен таңбалауды енгізу туралы" 2019 жылғы 18 қарашадағы № 127 шешімі;</w:t>
      </w:r>
    </w:p>
    <w:p>
      <w:pPr>
        <w:spacing w:after="0"/>
        <w:ind w:left="0"/>
        <w:jc w:val="both"/>
      </w:pPr>
      <w:r>
        <w:rPr>
          <w:rFonts w:ascii="Times New Roman"/>
          <w:b w:val="false"/>
          <w:i w:val="false"/>
          <w:color w:val="000000"/>
          <w:sz w:val="28"/>
        </w:rPr>
        <w:t>
      Еуразиялық экономикалық комиссия Кеңесінің "Иіс майлар мен иіс суларды сәйкестендіру құралдарымен таңбалауды енгізу туралы" 2019 жылғы 18 қарашадағы № 128 шешімі;</w:t>
      </w:r>
    </w:p>
    <w:p>
      <w:pPr>
        <w:spacing w:after="0"/>
        <w:ind w:left="0"/>
        <w:jc w:val="both"/>
      </w:pPr>
      <w:r>
        <w:rPr>
          <w:rFonts w:ascii="Times New Roman"/>
          <w:b w:val="false"/>
          <w:i w:val="false"/>
          <w:color w:val="000000"/>
          <w:sz w:val="28"/>
        </w:rPr>
        <w:t>
      Еуразиялық экономикалық комиссия Кеңесінің "Жаңа пневматикалық резеңке шиналар мен доңғалаққаптарды сәйкестендіру құралдарымен таңбалауды енгізу туралы" 2019 жылғы 18 қарашадағы № 129 шешімі;</w:t>
      </w:r>
    </w:p>
    <w:p>
      <w:pPr>
        <w:spacing w:after="0"/>
        <w:ind w:left="0"/>
        <w:jc w:val="both"/>
      </w:pPr>
      <w:r>
        <w:rPr>
          <w:rFonts w:ascii="Times New Roman"/>
          <w:b w:val="false"/>
          <w:i w:val="false"/>
          <w:color w:val="000000"/>
          <w:sz w:val="28"/>
        </w:rPr>
        <w:t>
      Еуразиялық экономикалық комиссия Кеңесінің "Фотокамераларды (кинокамералардан басқа), фотожарқылдарды және жарқ еткізу шамдарын сәйкестендіру құралдарымен таңбалауды енгізу туралы" 2019 жылғы 18 қарашадағы № 130 шешімі;</w:t>
      </w:r>
    </w:p>
    <w:p>
      <w:pPr>
        <w:spacing w:after="0"/>
        <w:ind w:left="0"/>
        <w:jc w:val="both"/>
      </w:pPr>
      <w:r>
        <w:rPr>
          <w:rFonts w:ascii="Times New Roman"/>
          <w:b w:val="false"/>
          <w:i w:val="false"/>
          <w:color w:val="000000"/>
          <w:sz w:val="28"/>
        </w:rPr>
        <w:t>
      Еуразиялық экономикалық комиссия Кеңесінің "Сүт өнімдерінің жекелеген түрлерін сәйкестендіру құралдарымен таңбалауды енгізу туралы" 2020 жылғы 23 желтоқсандағы № 129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одақта тауарларды сәйкестендіру құралдарымен таңбалау жүйесінің базалық технологиялық ұйымдастырушылық моделі туралы (бұдан әрі – Тауарларды таңбалау жүйесінің базалық моделі)" 2021 жылғы 5 наурыздағы № 19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 </w:t>
      </w:r>
    </w:p>
    <w:bookmarkStart w:name="z420" w:id="415"/>
    <w:p>
      <w:pPr>
        <w:spacing w:after="0"/>
        <w:ind w:left="0"/>
        <w:jc w:val="left"/>
      </w:pPr>
      <w:r>
        <w:rPr>
          <w:rFonts w:ascii="Times New Roman"/>
          <w:b/>
          <w:i w:val="false"/>
          <w:color w:val="000000"/>
        </w:rPr>
        <w:t xml:space="preserve"> ІІ. Қолданылу саласы</w:t>
      </w:r>
    </w:p>
    <w:bookmarkEnd w:id="415"/>
    <w:bookmarkStart w:name="z421" w:id="416"/>
    <w:p>
      <w:pPr>
        <w:spacing w:after="0"/>
        <w:ind w:left="0"/>
        <w:jc w:val="both"/>
      </w:pPr>
      <w:r>
        <w:rPr>
          <w:rFonts w:ascii="Times New Roman"/>
          <w:b w:val="false"/>
          <w:i w:val="false"/>
          <w:color w:val="000000"/>
          <w:sz w:val="28"/>
        </w:rPr>
        <w:t>
      2. Осы Сипаттама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416"/>
    <w:bookmarkStart w:name="z422" w:id="417"/>
    <w:p>
      <w:pPr>
        <w:spacing w:after="0"/>
        <w:ind w:left="0"/>
        <w:jc w:val="both"/>
      </w:pPr>
      <w:r>
        <w:rPr>
          <w:rFonts w:ascii="Times New Roman"/>
          <w:b w:val="false"/>
          <w:i w:val="false"/>
          <w:color w:val="000000"/>
          <w:sz w:val="28"/>
        </w:rPr>
        <w:t>
      3. Осы Сипаттама Еуразиялық экономикалық одаққа мүше мемлекеттердің уәкілетті органдары (бұдан әрі тиісінше – Одақ, мүше мемлекеттер, уәкілетті органдар) мен уәкілетті органдардың және Еуразиялық экономикалық комиссияның (бұдан әрі – Комиссия) арасындағы өзара іс-қимыл бөлігінде жалпы процесс рәсімдерін интеграциялық ақпараттық жүйе құралдарымен іске асыру кезінде ақпараттық жүйелердің компоненттерін жобалау, әзірлеу және пысықтау кезінде қолданылады.</w:t>
      </w:r>
    </w:p>
    <w:bookmarkEnd w:id="417"/>
    <w:bookmarkStart w:name="z423" w:id="418"/>
    <w:p>
      <w:pPr>
        <w:spacing w:after="0"/>
        <w:ind w:left="0"/>
        <w:jc w:val="both"/>
      </w:pPr>
      <w:r>
        <w:rPr>
          <w:rFonts w:ascii="Times New Roman"/>
          <w:b w:val="false"/>
          <w:i w:val="false"/>
          <w:color w:val="000000"/>
          <w:sz w:val="28"/>
        </w:rPr>
        <w:t xml:space="preserve">
      4. Электрондық құжаттардың және мәліметтердің форматтары мен құрылымдарының сипаттамасы қарапайым (атомарлық) деректемелерге дейін иерархияның барлық деңгейлері ескеріліп, толық деректемелік құрамы көрсетіле отырып, кесте нысанында келтіріледі. </w:t>
      </w:r>
    </w:p>
    <w:bookmarkEnd w:id="418"/>
    <w:bookmarkStart w:name="z424" w:id="419"/>
    <w:p>
      <w:pPr>
        <w:spacing w:after="0"/>
        <w:ind w:left="0"/>
        <w:jc w:val="both"/>
      </w:pPr>
      <w:r>
        <w:rPr>
          <w:rFonts w:ascii="Times New Roman"/>
          <w:b w:val="false"/>
          <w:i w:val="false"/>
          <w:color w:val="000000"/>
          <w:sz w:val="28"/>
        </w:rPr>
        <w:t xml:space="preserve">
      5. Кестеде электрондық құжаттар (мәліметтер) деректемелерінің (бұдан әрі – деректемелер) және деректер моделі элементтерінің нақты сәйкестігі сипатталады. </w:t>
      </w:r>
    </w:p>
    <w:bookmarkEnd w:id="419"/>
    <w:bookmarkStart w:name="z425" w:id="420"/>
    <w:p>
      <w:pPr>
        <w:spacing w:after="0"/>
        <w:ind w:left="0"/>
        <w:jc w:val="both"/>
      </w:pPr>
      <w:r>
        <w:rPr>
          <w:rFonts w:ascii="Times New Roman"/>
          <w:b w:val="false"/>
          <w:i w:val="false"/>
          <w:color w:val="000000"/>
          <w:sz w:val="28"/>
        </w:rPr>
        <w:t>
      6. Кестеде мынадай жолдар (бағандар) құрылады:</w:t>
      </w:r>
    </w:p>
    <w:bookmarkEnd w:id="42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сипатталуы;</w:t>
      </w:r>
    </w:p>
    <w:p>
      <w:pPr>
        <w:spacing w:after="0"/>
        <w:ind w:left="0"/>
        <w:jc w:val="both"/>
      </w:pPr>
      <w:r>
        <w:rPr>
          <w:rFonts w:ascii="Times New Roman"/>
          <w:b w:val="false"/>
          <w:i w:val="false"/>
          <w:color w:val="000000"/>
          <w:sz w:val="28"/>
        </w:rPr>
        <w:t>
      "көп." – деректемелердің көптігі (міндеттілігі (опционалдығы) және деректеменің ықтимал қайталануларының саны).</w:t>
      </w:r>
    </w:p>
    <w:bookmarkStart w:name="z426" w:id="421"/>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421"/>
    <w:p>
      <w:pPr>
        <w:spacing w:after="0"/>
        <w:ind w:left="0"/>
        <w:jc w:val="both"/>
      </w:pPr>
      <w:r>
        <w:rPr>
          <w:rFonts w:ascii="Times New Roman"/>
          <w:b w:val="false"/>
          <w:i w:val="false"/>
          <w:color w:val="000000"/>
          <w:sz w:val="28"/>
        </w:rPr>
        <w:t>
      1 – деректеме міндетті, қайталануға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1n..*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 қайталануы мүмкін (m &gt; 1).</w:t>
      </w:r>
    </w:p>
    <w:bookmarkStart w:name="z427" w:id="422"/>
    <w:p>
      <w:pPr>
        <w:spacing w:after="0"/>
        <w:ind w:left="0"/>
        <w:jc w:val="left"/>
      </w:pPr>
      <w:r>
        <w:rPr>
          <w:rFonts w:ascii="Times New Roman"/>
          <w:b/>
          <w:i w:val="false"/>
          <w:color w:val="000000"/>
        </w:rPr>
        <w:t xml:space="preserve"> ІІІ. Негізгі ұғымдар</w:t>
      </w:r>
    </w:p>
    <w:bookmarkEnd w:id="422"/>
    <w:bookmarkStart w:name="z428" w:id="423"/>
    <w:p>
      <w:pPr>
        <w:spacing w:after="0"/>
        <w:ind w:left="0"/>
        <w:jc w:val="both"/>
      </w:pPr>
      <w:r>
        <w:rPr>
          <w:rFonts w:ascii="Times New Roman"/>
          <w:b w:val="false"/>
          <w:i w:val="false"/>
          <w:color w:val="000000"/>
          <w:sz w:val="28"/>
        </w:rPr>
        <w:t>
      8. Осы Сипаттаманың мақсаттары үшін төмендегілерді білдіретін мынадай ұғымдар пайдаланылады:</w:t>
      </w:r>
    </w:p>
    <w:bookmarkEnd w:id="423"/>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"GLN" – Global Location Number – орналасқан орынның жаһандық нөмірі.</w:t>
      </w:r>
    </w:p>
    <w:p>
      <w:pPr>
        <w:spacing w:after="0"/>
        <w:ind w:left="0"/>
        <w:jc w:val="both"/>
      </w:pPr>
      <w:r>
        <w:rPr>
          <w:rFonts w:ascii="Times New Roman"/>
          <w:b w:val="false"/>
          <w:i w:val="false"/>
          <w:color w:val="000000"/>
          <w:sz w:val="28"/>
        </w:rPr>
        <w:t>
      Осы Сипаттамадағы "деректердің базистік моделі", "деректер моделі", "заттық сала деректерінің моделі", "заттық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 19, 22, 28, 31-кестелерінде ақпараттық өзара іс-қимыл регламенті деп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 түсініледі.</w:t>
      </w:r>
    </w:p>
    <w:bookmarkStart w:name="z429" w:id="424"/>
    <w:p>
      <w:pPr>
        <w:spacing w:after="0"/>
        <w:ind w:left="0"/>
        <w:jc w:val="left"/>
      </w:pPr>
      <w:r>
        <w:rPr>
          <w:rFonts w:ascii="Times New Roman"/>
          <w:b/>
          <w:i w:val="false"/>
          <w:color w:val="000000"/>
        </w:rPr>
        <w:t xml:space="preserve"> IV. Электрондық құжаттар мен мәліметтердің құрылымдары</w:t>
      </w:r>
    </w:p>
    <w:bookmarkEnd w:id="424"/>
    <w:bookmarkStart w:name="z430" w:id="425"/>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425"/>
    <w:bookmarkStart w:name="z431" w:id="426"/>
    <w:p>
      <w:pPr>
        <w:spacing w:after="0"/>
        <w:ind w:left="0"/>
        <w:jc w:val="both"/>
      </w:pPr>
      <w:r>
        <w:rPr>
          <w:rFonts w:ascii="Times New Roman"/>
          <w:b w:val="false"/>
          <w:i w:val="false"/>
          <w:color w:val="000000"/>
          <w:sz w:val="28"/>
        </w:rPr>
        <w:t>
      1-кесте</w:t>
      </w:r>
    </w:p>
    <w:bookmarkEnd w:id="426"/>
    <w:bookmarkStart w:name="z432" w:id="427"/>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заттық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мәліметтерді сұратуы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urn:EEC:R:CT:LS:03:RequestComissionMarkGoods:v1.1.1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Комиссияға ұсынылатын тауар айналымы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тауарларын тәптіштеп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растауды сұрату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 сұратуын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urn:EEC:R:CT:LS:03:IdentificationMeansEmissionConfirmationProcessingResult:v1.0.0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тауарларының егжей-тегжейлі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urn:EEC:R:CT:LS:03:LightIndustryProductDescription:v1.0.0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духилардың (иіс судың) егжей-тегжейлі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urn:EEC:R:CT:LS:03:PerfumeDescription:v1.0.0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жаңа шиналардың (қақпақтардың) егжей-тегжейлі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urn:EEC:R:CT:LS:03:TyreDescription:v1.0.0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фотокамераның (кинокамералардан басқа), фотожарқылдар мен тұтану шамдарының егжей-тегжейлі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urn:EEC:R:CT:LS:03:CameraDescription:v1.0.0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егжей-тегжейлі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urn:EEC:R:CT:LS:03:DairyProductDescription:v1.0.0</w:t>
            </w:r>
          </w:p>
        </w:tc>
      </w:tr>
    </w:tbl>
    <w:bookmarkStart w:name="z433" w:id="428"/>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деген символдар Кеден одағының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тізбесіне енгізілуге жататын, осы Сипаттамаға сәйкес электрондық құжат (мәліметтер) құрылымдарының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428"/>
    <w:bookmarkStart w:name="z434" w:id="429"/>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429"/>
    <w:bookmarkStart w:name="z435" w:id="430"/>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430"/>
    <w:bookmarkStart w:name="z436" w:id="431"/>
    <w:p>
      <w:pPr>
        <w:spacing w:after="0"/>
        <w:ind w:left="0"/>
        <w:jc w:val="both"/>
      </w:pPr>
      <w:r>
        <w:rPr>
          <w:rFonts w:ascii="Times New Roman"/>
          <w:b w:val="false"/>
          <w:i w:val="false"/>
          <w:color w:val="000000"/>
          <w:sz w:val="28"/>
        </w:rPr>
        <w:t>
      2-кесте</w:t>
      </w:r>
    </w:p>
    <w:bookmarkEnd w:id="431"/>
    <w:bookmarkStart w:name="z437" w:id="43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салуын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38" w:id="433"/>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деген символдар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енгізілуге жататын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433"/>
    <w:bookmarkStart w:name="z439" w:id="434"/>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434"/>
    <w:bookmarkStart w:name="z440" w:id="435"/>
    <w:p>
      <w:pPr>
        <w:spacing w:after="0"/>
        <w:ind w:left="0"/>
        <w:jc w:val="both"/>
      </w:pPr>
      <w:r>
        <w:rPr>
          <w:rFonts w:ascii="Times New Roman"/>
          <w:b w:val="false"/>
          <w:i w:val="false"/>
          <w:color w:val="000000"/>
          <w:sz w:val="28"/>
        </w:rPr>
        <w:t>
      3-кесте</w:t>
      </w:r>
    </w:p>
    <w:bookmarkEnd w:id="435"/>
    <w:bookmarkStart w:name="z441" w:id="436"/>
    <w:p>
      <w:pPr>
        <w:spacing w:after="0"/>
        <w:ind w:left="0"/>
        <w:jc w:val="left"/>
      </w:pPr>
      <w:r>
        <w:rPr>
          <w:rFonts w:ascii="Times New Roman"/>
          <w:b/>
          <w:i w:val="false"/>
          <w:color w:val="000000"/>
        </w:rPr>
        <w:t xml:space="preserve"> Импортталатын атаулар кеңістігі</w:t>
      </w:r>
    </w:p>
    <w:bookmarkEnd w:id="4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деген символдар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енгізілуге жататын базалық деректер моделі нұсқасының нөміріне сәйкес келеді.</w:t>
      </w:r>
    </w:p>
    <w:p>
      <w:pPr>
        <w:spacing w:after="0"/>
        <w:ind w:left="0"/>
        <w:jc w:val="both"/>
      </w:pPr>
      <w:r>
        <w:rPr>
          <w:rFonts w:ascii="Times New Roman"/>
          <w:b w:val="false"/>
          <w:i w:val="false"/>
          <w:color w:val="000000"/>
          <w:sz w:val="28"/>
        </w:rPr>
        <w:t>
      "Өңдеу нәтижесі туралы хабарлама" (R.006) электрондық құжат (мәліметтер) құрылымының деректемелік құрамы 4-кестеде келтірілген.</w:t>
      </w:r>
    </w:p>
    <w:bookmarkStart w:name="z442" w:id="437"/>
    <w:p>
      <w:pPr>
        <w:spacing w:after="0"/>
        <w:ind w:left="0"/>
        <w:jc w:val="both"/>
      </w:pPr>
      <w:r>
        <w:rPr>
          <w:rFonts w:ascii="Times New Roman"/>
          <w:b w:val="false"/>
          <w:i w:val="false"/>
          <w:color w:val="000000"/>
          <w:sz w:val="28"/>
        </w:rPr>
        <w:t>
      4-кесте</w:t>
      </w:r>
    </w:p>
    <w:bookmarkEnd w:id="437"/>
    <w:bookmarkStart w:name="z443" w:id="43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өңдеу аяқталған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жүйесімен алынған электрондық құжатты (мәліметтерді)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44" w:id="439"/>
    <w:p>
      <w:pPr>
        <w:spacing w:after="0"/>
        <w:ind w:left="0"/>
        <w:jc w:val="left"/>
      </w:pPr>
      <w:r>
        <w:rPr>
          <w:rFonts w:ascii="Times New Roman"/>
          <w:b/>
          <w:i w:val="false"/>
          <w:color w:val="000000"/>
        </w:rPr>
        <w:t xml:space="preserve"> 2. "Кедендік-тарифтік және тарифтік емес реттеу" заттық саласындағы электрондық құжаттар мен мәліметтердің құрылымдары</w:t>
      </w:r>
    </w:p>
    <w:bookmarkEnd w:id="439"/>
    <w:bookmarkStart w:name="z445" w:id="440"/>
    <w:p>
      <w:pPr>
        <w:spacing w:after="0"/>
        <w:ind w:left="0"/>
        <w:jc w:val="both"/>
      </w:pPr>
      <w:r>
        <w:rPr>
          <w:rFonts w:ascii="Times New Roman"/>
          <w:b w:val="false"/>
          <w:i w:val="false"/>
          <w:color w:val="000000"/>
          <w:sz w:val="28"/>
        </w:rPr>
        <w:t>
      13. "Комиссияның таңбаланған тауар туралы мәліметтерді сұратуы" (R.CT.LS.03.003) электрондық құжаты (мәліметтері) құрылымының сипаттамасы 5-кестеде келтірілген.</w:t>
      </w:r>
    </w:p>
    <w:bookmarkEnd w:id="440"/>
    <w:bookmarkStart w:name="z446" w:id="441"/>
    <w:p>
      <w:pPr>
        <w:spacing w:after="0"/>
        <w:ind w:left="0"/>
        <w:jc w:val="both"/>
      </w:pPr>
      <w:r>
        <w:rPr>
          <w:rFonts w:ascii="Times New Roman"/>
          <w:b w:val="false"/>
          <w:i w:val="false"/>
          <w:color w:val="000000"/>
          <w:sz w:val="28"/>
        </w:rPr>
        <w:t>
      5-кесте</w:t>
      </w:r>
    </w:p>
    <w:bookmarkEnd w:id="441"/>
    <w:bookmarkStart w:name="z447" w:id="442"/>
    <w:p>
      <w:pPr>
        <w:spacing w:after="0"/>
        <w:ind w:left="0"/>
        <w:jc w:val="left"/>
      </w:pPr>
      <w:r>
        <w:rPr>
          <w:rFonts w:ascii="Times New Roman"/>
          <w:b/>
          <w:i w:val="false"/>
          <w:color w:val="000000"/>
        </w:rPr>
        <w:t xml:space="preserve"> "Комиссияның таңбаланған тауар туралы мәліметтерді сұратуы" (R.CT.LS.03.003) электрондық құжаты (мәліметтері) құрылымының сипаттамасы</w:t>
      </w:r>
    </w:p>
    <w:bookmarkEnd w:id="4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urn:EEC:R:CT:LS:01:RequestComissionMarkGoods:v1.1.0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RequestComissionMarkGoods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EEC_R_CT_LS_01_RequestComissionMarkGoods_v1.1.0.xsd</w:t>
            </w:r>
          </w:p>
        </w:tc>
      </w:tr>
    </w:tbl>
    <w:bookmarkStart w:name="z448" w:id="443"/>
    <w:p>
      <w:pPr>
        <w:spacing w:after="0"/>
        <w:ind w:left="0"/>
        <w:jc w:val="both"/>
      </w:pPr>
      <w:r>
        <w:rPr>
          <w:rFonts w:ascii="Times New Roman"/>
          <w:b w:val="false"/>
          <w:i w:val="false"/>
          <w:color w:val="000000"/>
          <w:sz w:val="28"/>
        </w:rPr>
        <w:t>
      14. Атаулардың импортталатын кеңістіктері 6-кестеде келтірілген.</w:t>
      </w:r>
    </w:p>
    <w:bookmarkEnd w:id="443"/>
    <w:bookmarkStart w:name="z449" w:id="444"/>
    <w:p>
      <w:pPr>
        <w:spacing w:after="0"/>
        <w:ind w:left="0"/>
        <w:jc w:val="both"/>
      </w:pPr>
      <w:r>
        <w:rPr>
          <w:rFonts w:ascii="Times New Roman"/>
          <w:b w:val="false"/>
          <w:i w:val="false"/>
          <w:color w:val="000000"/>
          <w:sz w:val="28"/>
        </w:rPr>
        <w:t>
      6-кесте</w:t>
      </w:r>
    </w:p>
    <w:bookmarkEnd w:id="444"/>
    <w:bookmarkStart w:name="z450" w:id="445"/>
    <w:p>
      <w:pPr>
        <w:spacing w:after="0"/>
        <w:ind w:left="0"/>
        <w:jc w:val="left"/>
      </w:pPr>
      <w:r>
        <w:rPr>
          <w:rFonts w:ascii="Times New Roman"/>
          <w:b/>
          <w:i w:val="false"/>
          <w:color w:val="000000"/>
        </w:rPr>
        <w:t xml:space="preserve"> Атаулардың импортталатын кеңістіктері</w:t>
      </w:r>
    </w:p>
    <w:bookmarkEnd w:id="4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деген символдар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 деректерінің моделі нұсқасының нөміріне сәйкес келеді.</w:t>
      </w:r>
    </w:p>
    <w:bookmarkStart w:name="z451" w:id="446"/>
    <w:p>
      <w:pPr>
        <w:spacing w:after="0"/>
        <w:ind w:left="0"/>
        <w:jc w:val="both"/>
      </w:pPr>
      <w:r>
        <w:rPr>
          <w:rFonts w:ascii="Times New Roman"/>
          <w:b w:val="false"/>
          <w:i w:val="false"/>
          <w:color w:val="000000"/>
          <w:sz w:val="28"/>
        </w:rPr>
        <w:t>
      15. "Комиссияның таңбаланған тауар туралы мәліметтерді сұратуы" (R.CT.LS.03.003) электрондық құжаты (мәліметтері) құрылымының деректемелік құрамы 7-кестеде келтірілген.</w:t>
      </w:r>
    </w:p>
    <w:bookmarkEnd w:id="446"/>
    <w:bookmarkStart w:name="z452" w:id="447"/>
    <w:p>
      <w:pPr>
        <w:spacing w:after="0"/>
        <w:ind w:left="0"/>
        <w:jc w:val="both"/>
      </w:pPr>
      <w:r>
        <w:rPr>
          <w:rFonts w:ascii="Times New Roman"/>
          <w:b w:val="false"/>
          <w:i w:val="false"/>
          <w:color w:val="000000"/>
          <w:sz w:val="28"/>
        </w:rPr>
        <w:t>
      7-кесте</w:t>
      </w:r>
    </w:p>
    <w:bookmarkEnd w:id="447"/>
    <w:bookmarkStart w:name="z453" w:id="448"/>
    <w:p>
      <w:pPr>
        <w:spacing w:after="0"/>
        <w:ind w:left="0"/>
        <w:jc w:val="left"/>
      </w:pPr>
      <w:r>
        <w:rPr>
          <w:rFonts w:ascii="Times New Roman"/>
          <w:b/>
          <w:i w:val="false"/>
          <w:color w:val="000000"/>
        </w:rPr>
        <w:t xml:space="preserve"> "Комиссияның таңбаланған тауар туралы мәліметтерді сұратуы" (R.CT.LS.03.003) электрондық құжаты (мәліметтері) құрылымының деректемелік құрамы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кезеңнің бастапқы күні</w:t>
            </w:r>
          </w:p>
          <w:p>
            <w:pPr>
              <w:spacing w:after="20"/>
              <w:ind w:left="20"/>
              <w:jc w:val="both"/>
            </w:pPr>
            <w:r>
              <w:rPr>
                <w:rFonts w:ascii="Times New Roman"/>
                <w:b w:val="false"/>
                <w:i w:val="false"/>
                <w:color w:val="000000"/>
                <w:sz w:val="20"/>
              </w:rPr>
              <w:t>
(ctsdo:‌First‌Day‌Report‌Period‌Date)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үшін мәліметтер берілетін есепті кезеңнің бастапқы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 кезеңнің ақырғы күні</w:t>
            </w:r>
          </w:p>
          <w:p>
            <w:pPr>
              <w:spacing w:after="20"/>
              <w:ind w:left="20"/>
              <w:jc w:val="both"/>
            </w:pPr>
            <w:r>
              <w:rPr>
                <w:rFonts w:ascii="Times New Roman"/>
                <w:b w:val="false"/>
                <w:i w:val="false"/>
                <w:color w:val="000000"/>
                <w:sz w:val="20"/>
              </w:rPr>
              <w:t>
(ctsdo:‌Last‌Day‌Report‌Period‌Date)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үшін мәліметтер берілетін есепті кезеңнің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ай</w:t>
            </w:r>
          </w:p>
          <w:p>
            <w:pPr>
              <w:spacing w:after="20"/>
              <w:ind w:left="20"/>
              <w:jc w:val="both"/>
            </w:pPr>
            <w:r>
              <w:rPr>
                <w:rFonts w:ascii="Times New Roman"/>
                <w:b w:val="false"/>
                <w:i w:val="false"/>
                <w:color w:val="000000"/>
                <w:sz w:val="20"/>
              </w:rPr>
              <w:t>
(ctsdo:‌Report‌Year‌Month)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көрсеткіштер қалыптастырылатын жылдың айы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bdt:‌Year‌Month‌Type (M.BDT.00027)</w:t>
            </w:r>
          </w:p>
          <w:p>
            <w:pPr>
              <w:spacing w:after="20"/>
              <w:ind w:left="20"/>
              <w:jc w:val="both"/>
            </w:pPr>
            <w:r>
              <w:rPr>
                <w:rFonts w:ascii="Times New Roman"/>
                <w:b w:val="false"/>
                <w:i w:val="false"/>
                <w:color w:val="000000"/>
                <w:sz w:val="20"/>
              </w:rPr>
              <w:t>
МЕМСТ ИСО 8601–2001 сәйкес жыл айының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айналымына қатысушының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тәсілдері анықтамалығына сәйкес тауарды айналымға шығару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Тауарды айналымға шығару тәсілдерінің анықтамалығына сәйкес кодтың мәні.</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4" w:id="449"/>
    <w:p>
      <w:pPr>
        <w:spacing w:after="0"/>
        <w:ind w:left="0"/>
        <w:jc w:val="both"/>
      </w:pPr>
      <w:r>
        <w:rPr>
          <w:rFonts w:ascii="Times New Roman"/>
          <w:b w:val="false"/>
          <w:i w:val="false"/>
          <w:color w:val="000000"/>
          <w:sz w:val="28"/>
        </w:rPr>
        <w:t>
      16. "Сәйкестендіру құралдарының тізбесі" (R.CT.LS.03.010) электрондық құжаты (мәліметтері) құрылымының сипаттамасы 8-кестеде келтірілген.</w:t>
      </w:r>
    </w:p>
    <w:bookmarkEnd w:id="449"/>
    <w:bookmarkStart w:name="z455" w:id="450"/>
    <w:p>
      <w:pPr>
        <w:spacing w:after="0"/>
        <w:ind w:left="0"/>
        <w:jc w:val="both"/>
      </w:pPr>
      <w:r>
        <w:rPr>
          <w:rFonts w:ascii="Times New Roman"/>
          <w:b w:val="false"/>
          <w:i w:val="false"/>
          <w:color w:val="000000"/>
          <w:sz w:val="28"/>
        </w:rPr>
        <w:t>
      8-кесте</w:t>
      </w:r>
    </w:p>
    <w:bookmarkEnd w:id="450"/>
    <w:bookmarkStart w:name="z456" w:id="451"/>
    <w:p>
      <w:pPr>
        <w:spacing w:after="0"/>
        <w:ind w:left="0"/>
        <w:jc w:val="left"/>
      </w:pPr>
      <w:r>
        <w:rPr>
          <w:rFonts w:ascii="Times New Roman"/>
          <w:b/>
          <w:i w:val="false"/>
          <w:color w:val="000000"/>
        </w:rPr>
        <w:t xml:space="preserve"> "Сәйкестендіру құралдарының тізбесі" (R.CT.LS.03.010) электрондық құжаты (мәліметтері) құрылымының сипаттамасы</w:t>
      </w:r>
    </w:p>
    <w:bookmarkEnd w:id="4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EEC_R_CT_LS_03_IdentificationMeansInformation_v1.0.0.xsd</w:t>
            </w:r>
          </w:p>
        </w:tc>
      </w:tr>
    </w:tbl>
    <w:bookmarkStart w:name="z457" w:id="452"/>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452"/>
    <w:bookmarkStart w:name="z458" w:id="453"/>
    <w:p>
      <w:pPr>
        <w:spacing w:after="0"/>
        <w:ind w:left="0"/>
        <w:jc w:val="both"/>
      </w:pPr>
      <w:r>
        <w:rPr>
          <w:rFonts w:ascii="Times New Roman"/>
          <w:b w:val="false"/>
          <w:i w:val="false"/>
          <w:color w:val="000000"/>
          <w:sz w:val="28"/>
        </w:rPr>
        <w:t>
      9-кесте</w:t>
      </w:r>
    </w:p>
    <w:bookmarkEnd w:id="453"/>
    <w:bookmarkStart w:name="z459" w:id="454"/>
    <w:p>
      <w:pPr>
        <w:spacing w:after="0"/>
        <w:ind w:left="0"/>
        <w:jc w:val="left"/>
      </w:pPr>
      <w:r>
        <w:rPr>
          <w:rFonts w:ascii="Times New Roman"/>
          <w:b/>
          <w:i w:val="false"/>
          <w:color w:val="000000"/>
        </w:rPr>
        <w:t xml:space="preserve"> Импортталатын атаулар кеңістігі</w:t>
      </w:r>
    </w:p>
    <w:bookmarkEnd w:id="4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460" w:id="455"/>
    <w:p>
      <w:pPr>
        <w:spacing w:after="0"/>
        <w:ind w:left="0"/>
        <w:jc w:val="both"/>
      </w:pPr>
      <w:r>
        <w:rPr>
          <w:rFonts w:ascii="Times New Roman"/>
          <w:b w:val="false"/>
          <w:i w:val="false"/>
          <w:color w:val="000000"/>
          <w:sz w:val="28"/>
        </w:rPr>
        <w:t>
      18. "Сәйкестендіру құралдарының тізбесі" (R.CT.LS.03.010) электрондық құжаты (мәліметтері) құрылымының деректемелік құрамы 10-кестеде келтірілген.</w:t>
      </w:r>
    </w:p>
    <w:bookmarkEnd w:id="455"/>
    <w:bookmarkStart w:name="z461" w:id="456"/>
    <w:p>
      <w:pPr>
        <w:spacing w:after="0"/>
        <w:ind w:left="0"/>
        <w:jc w:val="both"/>
      </w:pPr>
      <w:r>
        <w:rPr>
          <w:rFonts w:ascii="Times New Roman"/>
          <w:b w:val="false"/>
          <w:i w:val="false"/>
          <w:color w:val="000000"/>
          <w:sz w:val="28"/>
        </w:rPr>
        <w:t>
      10-кесте</w:t>
      </w:r>
    </w:p>
    <w:bookmarkEnd w:id="456"/>
    <w:bookmarkStart w:name="z462" w:id="457"/>
    <w:p>
      <w:pPr>
        <w:spacing w:after="0"/>
        <w:ind w:left="0"/>
        <w:jc w:val="left"/>
      </w:pPr>
      <w:r>
        <w:rPr>
          <w:rFonts w:ascii="Times New Roman"/>
          <w:b/>
          <w:i w:val="false"/>
          <w:color w:val="000000"/>
        </w:rPr>
        <w:t xml:space="preserve"> "Сәйкестендіру құралдарының тізбесі" (R.CT.LS.03.010) электрондық құжаты (мәліметтері) құрылымының деректемелік құрамы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5. Трансшекаралық сауда шеңберінде сатып алынған тауарға қондырылған сәйкестендіру құралдары</w:t>
            </w:r>
          </w:p>
          <w:p>
            <w:pPr>
              <w:spacing w:after="20"/>
              <w:ind w:left="20"/>
              <w:jc w:val="both"/>
            </w:pPr>
            <w:r>
              <w:rPr>
                <w:rFonts w:ascii="Times New Roman"/>
                <w:b w:val="false"/>
                <w:i w:val="false"/>
                <w:color w:val="000000"/>
                <w:sz w:val="20"/>
              </w:rPr>
              <w:t>
(ctcdo:‌Transborder‌Identification‌Means‌Details)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тұтынушылық немесе жеке-дара қаптамаға қондырылған сәйкестендіру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ctcdo:‌Transborder‌Identification‌Means‌Details‌Type (M.CT.CDT.00285)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тұтынушылық немесе жеке-дара қаптамаға қондырылған сәйкестендіру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5.3. Топтық немесе көліктік қаптаманың сәйкестендіру құралы туралы мәліметтер</w:t>
            </w:r>
          </w:p>
          <w:p>
            <w:pPr>
              <w:spacing w:after="20"/>
              <w:ind w:left="20"/>
              <w:jc w:val="both"/>
            </w:pPr>
            <w:r>
              <w:rPr>
                <w:rFonts w:ascii="Times New Roman"/>
                <w:b w:val="false"/>
                <w:i w:val="false"/>
                <w:color w:val="000000"/>
                <w:sz w:val="20"/>
              </w:rPr>
              <w:t>
(ctcdo:‌Group‌Identification‌Means‌Details)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қаптамаға қондырылған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ctcdo:‌Group‌Identification‌Means‌Details‌Type (M.CT.CDT.00820)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5.4. Тауар сипаттамасын беру белгісі</w:t>
            </w:r>
          </w:p>
          <w:p>
            <w:pPr>
              <w:spacing w:after="20"/>
              <w:ind w:left="20"/>
              <w:jc w:val="both"/>
            </w:pPr>
            <w:r>
              <w:rPr>
                <w:rFonts w:ascii="Times New Roman"/>
                <w:b w:val="false"/>
                <w:i w:val="false"/>
                <w:color w:val="000000"/>
                <w:sz w:val="20"/>
              </w:rPr>
              <w:t>
(ctsdo:‌Commodity‌Description‌Indicator)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 беру кезінде тауар сипаттамасын қосу қажеттілігін таңбалайтын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p>
            <w:pPr>
              <w:spacing w:after="20"/>
              <w:ind w:left="20"/>
              <w:jc w:val="both"/>
            </w:pPr>
            <w:r>
              <w:rPr>
                <w:rFonts w:ascii="Times New Roman"/>
                <w:b w:val="false"/>
                <w:i w:val="false"/>
                <w:color w:val="000000"/>
                <w:sz w:val="20"/>
              </w:rPr>
              <w:t>
(ctcdo:‌Buyer‌Details)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тауарлар айналымына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3" w:id="458"/>
    <w:p>
      <w:pPr>
        <w:spacing w:after="0"/>
        <w:ind w:left="0"/>
        <w:jc w:val="both"/>
      </w:pPr>
      <w:r>
        <w:rPr>
          <w:rFonts w:ascii="Times New Roman"/>
          <w:b w:val="false"/>
          <w:i w:val="false"/>
          <w:color w:val="000000"/>
          <w:sz w:val="28"/>
        </w:rPr>
        <w:t>
      19. "Сәйкестендіру құралдарымен таңбаланған тауарлар туралы мәліметтер" (R.CT.LS.03.011) электрондық құжаты (мәліметтері) құрылымының сипаттамасы 11-кестеде келтірілген.</w:t>
      </w:r>
    </w:p>
    <w:bookmarkEnd w:id="458"/>
    <w:bookmarkStart w:name="z464" w:id="459"/>
    <w:p>
      <w:pPr>
        <w:spacing w:after="0"/>
        <w:ind w:left="0"/>
        <w:jc w:val="both"/>
      </w:pPr>
      <w:r>
        <w:rPr>
          <w:rFonts w:ascii="Times New Roman"/>
          <w:b w:val="false"/>
          <w:i w:val="false"/>
          <w:color w:val="000000"/>
          <w:sz w:val="28"/>
        </w:rPr>
        <w:t>
      11-кесте</w:t>
      </w:r>
    </w:p>
    <w:bookmarkEnd w:id="459"/>
    <w:bookmarkStart w:name="z465" w:id="460"/>
    <w:p>
      <w:pPr>
        <w:spacing w:after="0"/>
        <w:ind w:left="0"/>
        <w:jc w:val="left"/>
      </w:pPr>
      <w:r>
        <w:rPr>
          <w:rFonts w:ascii="Times New Roman"/>
          <w:b/>
          <w:i w:val="false"/>
          <w:color w:val="000000"/>
        </w:rPr>
        <w:t xml:space="preserve"> "Сәйкестендіру құралдарымен таңбаланған тауарлар туралы мәліметтер" (R.CT.LS.03.011) электрондық құжаты (мәліметтері) құрылымының сипаттамасы </w:t>
      </w:r>
    </w:p>
    <w:bookmarkEnd w:id="4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EEC_R_CT_LS_03_IdentificatedGoodsInformation_v1.0.0.xsd</w:t>
            </w:r>
          </w:p>
        </w:tc>
      </w:tr>
    </w:tbl>
    <w:bookmarkStart w:name="z466" w:id="461"/>
    <w:p>
      <w:pPr>
        <w:spacing w:after="0"/>
        <w:ind w:left="0"/>
        <w:jc w:val="both"/>
      </w:pPr>
      <w:r>
        <w:rPr>
          <w:rFonts w:ascii="Times New Roman"/>
          <w:b w:val="false"/>
          <w:i w:val="false"/>
          <w:color w:val="000000"/>
          <w:sz w:val="28"/>
        </w:rPr>
        <w:t>
      20. Импортталатын атаулар кеңістігі12-кестеде келтірілген.</w:t>
      </w:r>
    </w:p>
    <w:bookmarkEnd w:id="461"/>
    <w:bookmarkStart w:name="z467" w:id="462"/>
    <w:p>
      <w:pPr>
        <w:spacing w:after="0"/>
        <w:ind w:left="0"/>
        <w:jc w:val="both"/>
      </w:pPr>
      <w:r>
        <w:rPr>
          <w:rFonts w:ascii="Times New Roman"/>
          <w:b w:val="false"/>
          <w:i w:val="false"/>
          <w:color w:val="000000"/>
          <w:sz w:val="28"/>
        </w:rPr>
        <w:t>
      12-кесте</w:t>
      </w:r>
    </w:p>
    <w:bookmarkEnd w:id="462"/>
    <w:bookmarkStart w:name="z468" w:id="463"/>
    <w:p>
      <w:pPr>
        <w:spacing w:after="0"/>
        <w:ind w:left="0"/>
        <w:jc w:val="left"/>
      </w:pPr>
      <w:r>
        <w:rPr>
          <w:rFonts w:ascii="Times New Roman"/>
          <w:b/>
          <w:i w:val="false"/>
          <w:color w:val="000000"/>
        </w:rPr>
        <w:t xml:space="preserve"> Импортталатын атаулар кеңістігі</w:t>
      </w:r>
    </w:p>
    <w:bookmarkEnd w:id="4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469" w:id="464"/>
    <w:p>
      <w:pPr>
        <w:spacing w:after="0"/>
        <w:ind w:left="0"/>
        <w:jc w:val="both"/>
      </w:pPr>
      <w:r>
        <w:rPr>
          <w:rFonts w:ascii="Times New Roman"/>
          <w:b w:val="false"/>
          <w:i w:val="false"/>
          <w:color w:val="000000"/>
          <w:sz w:val="28"/>
        </w:rPr>
        <w:t>
      21. "Сәйкестендіру құралдарымен таңбаланған тауарлар туралы мәліметтер" (R.CT.LS.03.011) электрондық құжаты (мәліметтері) құрылымының деректемелік құрамы 13-кестеде келтірілген.</w:t>
      </w:r>
    </w:p>
    <w:bookmarkEnd w:id="464"/>
    <w:bookmarkStart w:name="z470" w:id="465"/>
    <w:p>
      <w:pPr>
        <w:spacing w:after="0"/>
        <w:ind w:left="0"/>
        <w:jc w:val="both"/>
      </w:pPr>
      <w:r>
        <w:rPr>
          <w:rFonts w:ascii="Times New Roman"/>
          <w:b w:val="false"/>
          <w:i w:val="false"/>
          <w:color w:val="000000"/>
          <w:sz w:val="28"/>
        </w:rPr>
        <w:t>
      13-кесте</w:t>
      </w:r>
    </w:p>
    <w:bookmarkEnd w:id="465"/>
    <w:bookmarkStart w:name="z471" w:id="466"/>
    <w:p>
      <w:pPr>
        <w:spacing w:after="0"/>
        <w:ind w:left="0"/>
        <w:jc w:val="left"/>
      </w:pPr>
      <w:r>
        <w:rPr>
          <w:rFonts w:ascii="Times New Roman"/>
          <w:b/>
          <w:i w:val="false"/>
          <w:color w:val="000000"/>
        </w:rPr>
        <w:t xml:space="preserve"> "Сәйкестендіру құралдарымен таңбаланған тауарлар туралы мәліметтер" (R.CT.LS.03.011) электрондық құжаты (мәліметтері) құрылымының деректемелік құрамы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5. Таңбаланған тауарлармен трансшекаралық мәміле туралы мәліметтер</w:t>
            </w:r>
          </w:p>
          <w:p>
            <w:pPr>
              <w:spacing w:after="20"/>
              <w:ind w:left="20"/>
              <w:jc w:val="both"/>
            </w:pPr>
            <w:r>
              <w:rPr>
                <w:rFonts w:ascii="Times New Roman"/>
                <w:b w:val="false"/>
                <w:i w:val="false"/>
                <w:color w:val="000000"/>
                <w:sz w:val="20"/>
              </w:rPr>
              <w:t>
(ctcdo:‌Transborder‌Transaction‌Details)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тауарлар сату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ctcdo:‌Transborder‌Transaction‌Details‌Type (M.CT.CDT.00287)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5.1. Сатып алушы</w:t>
            </w:r>
          </w:p>
          <w:p>
            <w:pPr>
              <w:spacing w:after="20"/>
              <w:ind w:left="20"/>
              <w:jc w:val="both"/>
            </w:pPr>
            <w:r>
              <w:rPr>
                <w:rFonts w:ascii="Times New Roman"/>
                <w:b w:val="false"/>
                <w:i w:val="false"/>
                <w:color w:val="000000"/>
                <w:sz w:val="20"/>
              </w:rPr>
              <w:t>
(ctcdo:‌Buyer‌Details)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тауарлар айналымына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5.3. Таңбаланған тауар туралы мәліметтер</w:t>
            </w:r>
          </w:p>
          <w:p>
            <w:pPr>
              <w:spacing w:after="20"/>
              <w:ind w:left="20"/>
              <w:jc w:val="both"/>
            </w:pPr>
            <w:r>
              <w:rPr>
                <w:rFonts w:ascii="Times New Roman"/>
                <w:b w:val="false"/>
                <w:i w:val="false"/>
                <w:color w:val="000000"/>
                <w:sz w:val="20"/>
              </w:rPr>
              <w:t>
(ctcdo:‌Marked‌Goods‌Details)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таңбаланған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ctcdo:‌Marked‌Goods‌Details‌Type (M.CT.CDT.00267)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5.3.1. Өндіруші</w:t>
            </w:r>
          </w:p>
          <w:p>
            <w:pPr>
              <w:spacing w:after="20"/>
              <w:ind w:left="20"/>
              <w:jc w:val="both"/>
            </w:pPr>
            <w:r>
              <w:rPr>
                <w:rFonts w:ascii="Times New Roman"/>
                <w:b w:val="false"/>
                <w:i w:val="false"/>
                <w:color w:val="000000"/>
                <w:sz w:val="20"/>
              </w:rPr>
              <w:t>
(ctcdo:‌Manufacturer‌Details)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тауарларды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5.3.5. Тауардың ұлттық каталог бойынша коды</w:t>
            </w:r>
          </w:p>
          <w:p>
            <w:pPr>
              <w:spacing w:after="20"/>
              <w:ind w:left="20"/>
              <w:jc w:val="both"/>
            </w:pPr>
            <w:r>
              <w:rPr>
                <w:rFonts w:ascii="Times New Roman"/>
                <w:b w:val="false"/>
                <w:i w:val="false"/>
                <w:color w:val="000000"/>
                <w:sz w:val="20"/>
              </w:rPr>
              <w:t>
(ctsdo:‌National‌Commodity‌Code)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ұлттық каталог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5.3.6. Тауардың Global Product Classification (GPC) сыныптама жүйесіндегі коды</w:t>
            </w:r>
          </w:p>
          <w:p>
            <w:pPr>
              <w:spacing w:after="20"/>
              <w:ind w:left="20"/>
              <w:jc w:val="both"/>
            </w:pPr>
            <w:r>
              <w:rPr>
                <w:rFonts w:ascii="Times New Roman"/>
                <w:b w:val="false"/>
                <w:i w:val="false"/>
                <w:color w:val="000000"/>
                <w:sz w:val="20"/>
              </w:rPr>
              <w:t>
(ctcdo:‌GPCGoods‌Code‌Details)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Global Product Classification (GPC) сыныптама жүйесіндегі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ctcdo:‌GPCGoods‌Code‌Details‌Type (M.CT.CDT.00279)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*.1. Сегмент коды</w:t>
            </w:r>
          </w:p>
          <w:p>
            <w:pPr>
              <w:spacing w:after="20"/>
              <w:ind w:left="20"/>
              <w:jc w:val="both"/>
            </w:pPr>
            <w:r>
              <w:rPr>
                <w:rFonts w:ascii="Times New Roman"/>
                <w:b w:val="false"/>
                <w:i w:val="false"/>
                <w:color w:val="000000"/>
                <w:sz w:val="20"/>
              </w:rPr>
              <w:t>
(ctsdo:‌GPCSegment‌Code)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сегменттің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*.2. Топтың коды</w:t>
            </w:r>
          </w:p>
          <w:p>
            <w:pPr>
              <w:spacing w:after="20"/>
              <w:ind w:left="20"/>
              <w:jc w:val="both"/>
            </w:pPr>
            <w:r>
              <w:rPr>
                <w:rFonts w:ascii="Times New Roman"/>
                <w:b w:val="false"/>
                <w:i w:val="false"/>
                <w:color w:val="000000"/>
                <w:sz w:val="20"/>
              </w:rPr>
              <w:t>
(ctsdo:‌GPCFamily‌Code)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топтың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*.3. Сыныптың коды</w:t>
            </w:r>
          </w:p>
          <w:p>
            <w:pPr>
              <w:spacing w:after="20"/>
              <w:ind w:left="20"/>
              <w:jc w:val="both"/>
            </w:pPr>
            <w:r>
              <w:rPr>
                <w:rFonts w:ascii="Times New Roman"/>
                <w:b w:val="false"/>
                <w:i w:val="false"/>
                <w:color w:val="000000"/>
                <w:sz w:val="20"/>
              </w:rPr>
              <w:t>
(ctsdo:‌GPCClass‌Code)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сыныптың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*.4. Блоктың коды</w:t>
            </w:r>
          </w:p>
          <w:p>
            <w:pPr>
              <w:spacing w:after="20"/>
              <w:ind w:left="20"/>
              <w:jc w:val="both"/>
            </w:pPr>
            <w:r>
              <w:rPr>
                <w:rFonts w:ascii="Times New Roman"/>
                <w:b w:val="false"/>
                <w:i w:val="false"/>
                <w:color w:val="000000"/>
                <w:sz w:val="20"/>
              </w:rPr>
              <w:t>
(ctsdo:‌GPCBric‌Code)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блоктыңтың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5.3.7. Ел туралы мәліметтер</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регламенттерінде көзделген сәйкестікті бағалау туралы құжат (Одаққа мүше мемлекеттердің заңнамасында көзделген өзге құжат) туралы мәліметтер не</w:t>
            </w:r>
          </w:p>
          <w:p>
            <w:pPr>
              <w:spacing w:after="20"/>
              <w:ind w:left="20"/>
              <w:jc w:val="both"/>
            </w:pPr>
            <w:r>
              <w:rPr>
                <w:rFonts w:ascii="Times New Roman"/>
                <w:b w:val="false"/>
                <w:i w:val="false"/>
                <w:color w:val="000000"/>
                <w:sz w:val="20"/>
              </w:rPr>
              <w:t>
техникалық регламент (стандарт)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5.3.9. Тауарды декларациялау туралы мәліметтер</w:t>
            </w:r>
          </w:p>
          <w:p>
            <w:pPr>
              <w:spacing w:after="20"/>
              <w:ind w:left="20"/>
              <w:jc w:val="both"/>
            </w:pPr>
            <w:r>
              <w:rPr>
                <w:rFonts w:ascii="Times New Roman"/>
                <w:b w:val="false"/>
                <w:i w:val="false"/>
                <w:color w:val="000000"/>
                <w:sz w:val="20"/>
              </w:rPr>
              <w:t>
(ctcdo:‌Customs‌Document‌Details)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декларациялау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ctcdo:‌Customs‌Document‌Details‌Type (M.CT.CDT.00268)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құжатының тіркеу (анықтамалық) нөмірі туралы мәліметтер</w:t>
            </w:r>
          </w:p>
          <w:p>
            <w:pPr>
              <w:spacing w:after="20"/>
              <w:ind w:left="20"/>
              <w:jc w:val="both"/>
            </w:pPr>
            <w:r>
              <w:rPr>
                <w:rFonts w:ascii="Times New Roman"/>
                <w:b w:val="false"/>
                <w:i w:val="false"/>
                <w:color w:val="000000"/>
                <w:sz w:val="20"/>
              </w:rPr>
              <w:t>
(ctcdo:‌Customs‌Document‌Id‌Details)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ctcdo:‌Customs‌Document‌Id‌Details‌Type (M.CT.CDT.00080)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(ctsdo:‌Customs‌Office‌Code)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ctsdo:‌Customs‌Office‌Code‌Type (M.CT.SDT.00048)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 құжатының тіркеу журналы бойынша реттік нөмірі</w:t>
            </w:r>
          </w:p>
          <w:p>
            <w:pPr>
              <w:spacing w:after="20"/>
              <w:ind w:left="20"/>
              <w:jc w:val="both"/>
            </w:pPr>
            <w:r>
              <w:rPr>
                <w:rFonts w:ascii="Times New Roman"/>
                <w:b w:val="false"/>
                <w:i w:val="false"/>
                <w:color w:val="000000"/>
                <w:sz w:val="20"/>
              </w:rPr>
              <w:t>
(ctsdo:‌Customs‌Document‌Id)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ctsdo:‌Customs‌Document‌Id‌Type (M.CT.SDT.00042)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тауарларға арналған декларациядағы реттік нөмірі</w:t>
            </w:r>
          </w:p>
          <w:p>
            <w:pPr>
              <w:spacing w:after="20"/>
              <w:ind w:left="20"/>
              <w:jc w:val="both"/>
            </w:pPr>
            <w:r>
              <w:rPr>
                <w:rFonts w:ascii="Times New Roman"/>
                <w:b w:val="false"/>
                <w:i w:val="false"/>
                <w:color w:val="000000"/>
                <w:sz w:val="20"/>
              </w:rPr>
              <w:t>
(ctsdo:‌Consignment‌Item‌Ordinal)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тауарларға арналған декларациядағы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5.3.10. Ілеспе құжат</w:t>
            </w:r>
          </w:p>
          <w:p>
            <w:pPr>
              <w:spacing w:after="20"/>
              <w:ind w:left="20"/>
              <w:jc w:val="both"/>
            </w:pPr>
            <w:r>
              <w:rPr>
                <w:rFonts w:ascii="Times New Roman"/>
                <w:b w:val="false"/>
                <w:i w:val="false"/>
                <w:color w:val="000000"/>
                <w:sz w:val="20"/>
              </w:rPr>
              <w:t>
(ctcdo:‌Transaction‌Document‌Details)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5.3.11. Еркін толтырылған</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құрылым тауарының егжей-тегжейлі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әрқашан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5.3.12. Сәйкестендіру құралдарының тізбесі</w:t>
            </w:r>
          </w:p>
          <w:p>
            <w:pPr>
              <w:spacing w:after="20"/>
              <w:ind w:left="20"/>
              <w:jc w:val="both"/>
            </w:pPr>
            <w:r>
              <w:rPr>
                <w:rFonts w:ascii="Times New Roman"/>
                <w:b w:val="false"/>
                <w:i w:val="false"/>
                <w:color w:val="000000"/>
                <w:sz w:val="20"/>
              </w:rPr>
              <w:t>
(ctcdo:‌Identification‌Means‌List‌Details)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топтық (көліктік) қаптамада болуы ескеріліп тауарға қондырылған сәйкестендіру құралдарының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ctcdo:‌Identification‌Means‌List‌Details‌Type (M.CT.CDT.00281)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немесе бастапқы тұтынушылық қаптамаға қондырылған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5.3.13. Топтық немесе көліктік қаптамалардың тізбесі</w:t>
            </w:r>
          </w:p>
          <w:p>
            <w:pPr>
              <w:spacing w:after="20"/>
              <w:ind w:left="20"/>
              <w:jc w:val="both"/>
            </w:pPr>
            <w:r>
              <w:rPr>
                <w:rFonts w:ascii="Times New Roman"/>
                <w:b w:val="false"/>
                <w:i w:val="false"/>
                <w:color w:val="000000"/>
                <w:sz w:val="20"/>
              </w:rPr>
              <w:t>
(ctcdo:‌Group‌Identification‌Means‌List‌Details)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құралдарының тізбесі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ctcdo:‌Group‌Identification‌Means‌List‌Details‌Type (M.CT.CDT.00282)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*.1. Топтама деңгейі</w:t>
            </w:r>
          </w:p>
          <w:p>
            <w:pPr>
              <w:spacing w:after="20"/>
              <w:ind w:left="20"/>
              <w:jc w:val="both"/>
            </w:pPr>
            <w:r>
              <w:rPr>
                <w:rFonts w:ascii="Times New Roman"/>
                <w:b w:val="false"/>
                <w:i w:val="false"/>
                <w:color w:val="000000"/>
                <w:sz w:val="20"/>
              </w:rPr>
              <w:t>
(ctsdo:‌Group‌Level‌Code)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*.4. Топтық немесе көліктік қаптаманың сәйкестендіру құралы туралы мәліметтер</w:t>
            </w:r>
          </w:p>
          <w:p>
            <w:pPr>
              <w:spacing w:after="20"/>
              <w:ind w:left="20"/>
              <w:jc w:val="both"/>
            </w:pPr>
            <w:r>
              <w:rPr>
                <w:rFonts w:ascii="Times New Roman"/>
                <w:b w:val="false"/>
                <w:i w:val="false"/>
                <w:color w:val="000000"/>
                <w:sz w:val="20"/>
              </w:rPr>
              <w:t>
(ctcdo:‌Group‌Identification‌Means‌Details)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ctcdo:‌Group‌Identification‌Means‌Details‌Type (M.CT.CDT.00820)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2" w:id="467"/>
    <w:p>
      <w:pPr>
        <w:spacing w:after="0"/>
        <w:ind w:left="0"/>
        <w:jc w:val="both"/>
      </w:pPr>
      <w:r>
        <w:rPr>
          <w:rFonts w:ascii="Times New Roman"/>
          <w:b w:val="false"/>
          <w:i w:val="false"/>
          <w:color w:val="000000"/>
          <w:sz w:val="28"/>
        </w:rPr>
        <w:t>
      22. "Сәйкестендіру құралдары туралы мәліметтерді өңдеу нәтижесі" (R.CT.LS.03.012) электрондық құжаты (мәліметтері) құрылымының сипаттамасы 14 кестеде келтірілген.</w:t>
      </w:r>
    </w:p>
    <w:bookmarkEnd w:id="467"/>
    <w:bookmarkStart w:name="z473" w:id="468"/>
    <w:p>
      <w:pPr>
        <w:spacing w:after="0"/>
        <w:ind w:left="0"/>
        <w:jc w:val="both"/>
      </w:pPr>
      <w:r>
        <w:rPr>
          <w:rFonts w:ascii="Times New Roman"/>
          <w:b w:val="false"/>
          <w:i w:val="false"/>
          <w:color w:val="000000"/>
          <w:sz w:val="28"/>
        </w:rPr>
        <w:t>
      14-кесте</w:t>
      </w:r>
    </w:p>
    <w:bookmarkEnd w:id="468"/>
    <w:bookmarkStart w:name="z474" w:id="469"/>
    <w:p>
      <w:pPr>
        <w:spacing w:after="0"/>
        <w:ind w:left="0"/>
        <w:jc w:val="left"/>
      </w:pPr>
      <w:r>
        <w:rPr>
          <w:rFonts w:ascii="Times New Roman"/>
          <w:b/>
          <w:i w:val="false"/>
          <w:color w:val="000000"/>
        </w:rPr>
        <w:t xml:space="preserve"> "Сәйкестендіру құралдары туралы мәліметтерді өңдеу нәтижесі" (R.CT.LS.03.012) электрондық құжаты (мәліметтері) құрылымының сипаттамасы</w:t>
      </w:r>
    </w:p>
    <w:bookmarkEnd w:id="4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urn:EEC:R:CT:LS:03:IdentificationMeansProcessingResult:v1.0.0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EEC_R_CT_LS_03_IdentificationMeansProcessingResult_v1.0.0.xsd</w:t>
            </w:r>
          </w:p>
        </w:tc>
      </w:tr>
    </w:tbl>
    <w:bookmarkStart w:name="z475" w:id="470"/>
    <w:p>
      <w:pPr>
        <w:spacing w:after="0"/>
        <w:ind w:left="0"/>
        <w:jc w:val="both"/>
      </w:pPr>
      <w:r>
        <w:rPr>
          <w:rFonts w:ascii="Times New Roman"/>
          <w:b w:val="false"/>
          <w:i w:val="false"/>
          <w:color w:val="000000"/>
          <w:sz w:val="28"/>
        </w:rPr>
        <w:t>
      23. Импортталатын атаулар кеңістігі 15-кестеде келтірілген.</w:t>
      </w:r>
    </w:p>
    <w:bookmarkEnd w:id="470"/>
    <w:bookmarkStart w:name="z476" w:id="471"/>
    <w:p>
      <w:pPr>
        <w:spacing w:after="0"/>
        <w:ind w:left="0"/>
        <w:jc w:val="both"/>
      </w:pPr>
      <w:r>
        <w:rPr>
          <w:rFonts w:ascii="Times New Roman"/>
          <w:b w:val="false"/>
          <w:i w:val="false"/>
          <w:color w:val="000000"/>
          <w:sz w:val="28"/>
        </w:rPr>
        <w:t>
      15-кесте</w:t>
      </w:r>
    </w:p>
    <w:bookmarkEnd w:id="471"/>
    <w:bookmarkStart w:name="z477" w:id="472"/>
    <w:p>
      <w:pPr>
        <w:spacing w:after="0"/>
        <w:ind w:left="0"/>
        <w:jc w:val="left"/>
      </w:pPr>
      <w:r>
        <w:rPr>
          <w:rFonts w:ascii="Times New Roman"/>
          <w:b/>
          <w:i w:val="false"/>
          <w:color w:val="000000"/>
        </w:rPr>
        <w:t xml:space="preserve"> Импортталатын атаулар кеңістігі</w:t>
      </w:r>
    </w:p>
    <w:bookmarkEnd w:id="4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478" w:id="473"/>
    <w:p>
      <w:pPr>
        <w:spacing w:after="0"/>
        <w:ind w:left="0"/>
        <w:jc w:val="both"/>
      </w:pPr>
      <w:r>
        <w:rPr>
          <w:rFonts w:ascii="Times New Roman"/>
          <w:b w:val="false"/>
          <w:i w:val="false"/>
          <w:color w:val="000000"/>
          <w:sz w:val="28"/>
        </w:rPr>
        <w:t>
      24. "Сәйкестендіру құралдары туралы мәліметтерді өңдеу нәтижесі" (R.CT.LS.03.012) электрондық құжаты (мәліметтері) құрылымының деректемелік құрамы 16-кестеде келтірілген.</w:t>
      </w:r>
    </w:p>
    <w:bookmarkEnd w:id="473"/>
    <w:bookmarkStart w:name="z479" w:id="474"/>
    <w:p>
      <w:pPr>
        <w:spacing w:after="0"/>
        <w:ind w:left="0"/>
        <w:jc w:val="both"/>
      </w:pPr>
      <w:r>
        <w:rPr>
          <w:rFonts w:ascii="Times New Roman"/>
          <w:b w:val="false"/>
          <w:i w:val="false"/>
          <w:color w:val="000000"/>
          <w:sz w:val="28"/>
        </w:rPr>
        <w:t>
      16-кесте</w:t>
      </w:r>
    </w:p>
    <w:bookmarkEnd w:id="474"/>
    <w:bookmarkStart w:name="z480" w:id="475"/>
    <w:p>
      <w:pPr>
        <w:spacing w:after="0"/>
        <w:ind w:left="0"/>
        <w:jc w:val="left"/>
      </w:pPr>
      <w:r>
        <w:rPr>
          <w:rFonts w:ascii="Times New Roman"/>
          <w:b/>
          <w:i w:val="false"/>
          <w:color w:val="000000"/>
        </w:rPr>
        <w:t xml:space="preserve"> "Сәйкестендіру құралдары туралы мәліметтерді өңдеу нәтижесі" (R.CT.LS.03.012) электрондық құжаты (мәліметтері) құрылымының деректемелік құрамы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5. Сәйкестендіру құралдарының тізбесі</w:t>
            </w:r>
          </w:p>
          <w:p>
            <w:pPr>
              <w:spacing w:after="20"/>
              <w:ind w:left="20"/>
              <w:jc w:val="both"/>
            </w:pPr>
            <w:r>
              <w:rPr>
                <w:rFonts w:ascii="Times New Roman"/>
                <w:b w:val="false"/>
                <w:i w:val="false"/>
                <w:color w:val="000000"/>
                <w:sz w:val="20"/>
              </w:rPr>
              <w:t>
(ctcdo:‌Identification‌Means‌List‌Details)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(жеке-дара немесе тұтынушылық қаптамаға) қондырылған сәйкестендіру құралдарына қатысты өңдеу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ctcdo:‌Identification‌Means‌List‌Details‌Type (M.CT.CDT.00281)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немесе бастапқы тұтынушылық қаптамаға қондырылған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6. Топтық немесе көліктік қаптамалардың тізбесі</w:t>
            </w:r>
          </w:p>
          <w:p>
            <w:pPr>
              <w:spacing w:after="20"/>
              <w:ind w:left="20"/>
              <w:jc w:val="both"/>
            </w:pPr>
            <w:r>
              <w:rPr>
                <w:rFonts w:ascii="Times New Roman"/>
                <w:b w:val="false"/>
                <w:i w:val="false"/>
                <w:color w:val="000000"/>
                <w:sz w:val="20"/>
              </w:rPr>
              <w:t>
(ctcdo:‌Group‌Identification‌Means‌List‌Details)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құралдарына қатысты өңдеу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ctcdo:‌Group‌Identification‌Means‌List‌Details‌Type (M.CT.CDT.00282)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6.1. Топтама деңгейі</w:t>
            </w:r>
          </w:p>
          <w:p>
            <w:pPr>
              <w:spacing w:after="20"/>
              <w:ind w:left="20"/>
              <w:jc w:val="both"/>
            </w:pPr>
            <w:r>
              <w:rPr>
                <w:rFonts w:ascii="Times New Roman"/>
                <w:b w:val="false"/>
                <w:i w:val="false"/>
                <w:color w:val="000000"/>
                <w:sz w:val="20"/>
              </w:rPr>
              <w:t>
(ctsdo:‌Group‌Level‌Code)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6.4. Топтық немесе көліктік қаптаманың сәйкестендіру құралы туралы мәліметтер</w:t>
            </w:r>
          </w:p>
          <w:p>
            <w:pPr>
              <w:spacing w:after="20"/>
              <w:ind w:left="20"/>
              <w:jc w:val="both"/>
            </w:pPr>
            <w:r>
              <w:rPr>
                <w:rFonts w:ascii="Times New Roman"/>
                <w:b w:val="false"/>
                <w:i w:val="false"/>
                <w:color w:val="000000"/>
                <w:sz w:val="20"/>
              </w:rPr>
              <w:t>
(ctcdo:‌Group‌Identification‌Means‌Details)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қаптамаларға қондырылған сәйкестендіру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ctcdo:‌Group‌Identification‌Means‌Details‌Type (M.CT.CDT.00820)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6.5. Жоғары деңгейлі қаптамадағы сәйкестендіру құралы</w:t>
            </w:r>
          </w:p>
          <w:p>
            <w:pPr>
              <w:spacing w:after="20"/>
              <w:ind w:left="20"/>
              <w:jc w:val="both"/>
            </w:pPr>
            <w:r>
              <w:rPr>
                <w:rFonts w:ascii="Times New Roman"/>
                <w:b w:val="false"/>
                <w:i w:val="false"/>
                <w:color w:val="000000"/>
                <w:sz w:val="20"/>
              </w:rPr>
              <w:t>
(ctcdo:‌Parent‌Identification‌Means‌Details)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қаптамаға орналасқан сәйкестендіру құралы бар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81" w:id="476"/>
    <w:p>
      <w:pPr>
        <w:spacing w:after="0"/>
        <w:ind w:left="0"/>
        <w:jc w:val="both"/>
      </w:pPr>
      <w:r>
        <w:rPr>
          <w:rFonts w:ascii="Times New Roman"/>
          <w:b w:val="false"/>
          <w:i w:val="false"/>
          <w:color w:val="000000"/>
          <w:sz w:val="28"/>
        </w:rPr>
        <w:t>
      25. "Сәйкестендіру құралдарымен таңбаланған тауар айналымы туралы Комиссияға ұсынылатын мәліметтер" (R.CT.LS.03.013) электрондық құжаты (мәліметтері) құрылымының сипаттамасы 17-кестеде келтірілген.</w:t>
      </w:r>
    </w:p>
    <w:bookmarkEnd w:id="476"/>
    <w:bookmarkStart w:name="z482" w:id="477"/>
    <w:p>
      <w:pPr>
        <w:spacing w:after="0"/>
        <w:ind w:left="0"/>
        <w:jc w:val="both"/>
      </w:pPr>
      <w:r>
        <w:rPr>
          <w:rFonts w:ascii="Times New Roman"/>
          <w:b w:val="false"/>
          <w:i w:val="false"/>
          <w:color w:val="000000"/>
          <w:sz w:val="28"/>
        </w:rPr>
        <w:t>
      17-кесте</w:t>
      </w:r>
    </w:p>
    <w:bookmarkEnd w:id="477"/>
    <w:bookmarkStart w:name="z483" w:id="478"/>
    <w:p>
      <w:pPr>
        <w:spacing w:after="0"/>
        <w:ind w:left="0"/>
        <w:jc w:val="left"/>
      </w:pPr>
      <w:r>
        <w:rPr>
          <w:rFonts w:ascii="Times New Roman"/>
          <w:b/>
          <w:i w:val="false"/>
          <w:color w:val="000000"/>
        </w:rPr>
        <w:t xml:space="preserve"> "Сәйкестендіру құралдарымен таңбаланған тауар айналымы туралы Комиссияға ұсынылатын мәліметтер" (R.CT.LS.03.013) электрондық құжаты (мәліметтері) құрылымының сипаттамасы</w:t>
      </w:r>
    </w:p>
    <w:bookmarkEnd w:id="4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 айналымы туралы Комиссияға ұсынылатын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 айналымы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urn:EEC:R.CT.LS.03:IdentificatedGoodsMonitoring:v1.0.0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IdentificatedGoodsMonitoring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EEC_R.CT.LS.03_IdentificatedGoodsMonitoring_v1.0.0.xsd</w:t>
            </w:r>
          </w:p>
        </w:tc>
      </w:tr>
    </w:tbl>
    <w:bookmarkStart w:name="z484" w:id="479"/>
    <w:p>
      <w:pPr>
        <w:spacing w:after="0"/>
        <w:ind w:left="0"/>
        <w:jc w:val="both"/>
      </w:pPr>
      <w:r>
        <w:rPr>
          <w:rFonts w:ascii="Times New Roman"/>
          <w:b w:val="false"/>
          <w:i w:val="false"/>
          <w:color w:val="000000"/>
          <w:sz w:val="28"/>
        </w:rPr>
        <w:t>
      26. Импортталатын атаулар кеңістігі 18-кестеде келтірілген.</w:t>
      </w:r>
    </w:p>
    <w:bookmarkEnd w:id="479"/>
    <w:bookmarkStart w:name="z485" w:id="480"/>
    <w:p>
      <w:pPr>
        <w:spacing w:after="0"/>
        <w:ind w:left="0"/>
        <w:jc w:val="both"/>
      </w:pPr>
      <w:r>
        <w:rPr>
          <w:rFonts w:ascii="Times New Roman"/>
          <w:b w:val="false"/>
          <w:i w:val="false"/>
          <w:color w:val="000000"/>
          <w:sz w:val="28"/>
        </w:rPr>
        <w:t>
      18-кесте</w:t>
      </w:r>
    </w:p>
    <w:bookmarkEnd w:id="480"/>
    <w:bookmarkStart w:name="z486" w:id="481"/>
    <w:p>
      <w:pPr>
        <w:spacing w:after="0"/>
        <w:ind w:left="0"/>
        <w:jc w:val="left"/>
      </w:pPr>
      <w:r>
        <w:rPr>
          <w:rFonts w:ascii="Times New Roman"/>
          <w:b/>
          <w:i w:val="false"/>
          <w:color w:val="000000"/>
        </w:rPr>
        <w:t xml:space="preserve"> Импортталатын атаулар кеңістігі</w:t>
      </w:r>
    </w:p>
    <w:bookmarkEnd w:id="4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487" w:id="482"/>
    <w:p>
      <w:pPr>
        <w:spacing w:after="0"/>
        <w:ind w:left="0"/>
        <w:jc w:val="both"/>
      </w:pPr>
      <w:r>
        <w:rPr>
          <w:rFonts w:ascii="Times New Roman"/>
          <w:b w:val="false"/>
          <w:i w:val="false"/>
          <w:color w:val="000000"/>
          <w:sz w:val="28"/>
        </w:rPr>
        <w:t>
      27. "Сәйкестендіру құралдарымен таңбаланған тауар айналымы туралы Комиссияға ұсынылатын мәліметтер" (R.CT.LS.03.013) электрондық құжаты (мәліметтері) құрылымының деректемелік құрамы 19-кестеде келтірілген.</w:t>
      </w:r>
    </w:p>
    <w:bookmarkEnd w:id="482"/>
    <w:bookmarkStart w:name="z488" w:id="483"/>
    <w:p>
      <w:pPr>
        <w:spacing w:after="0"/>
        <w:ind w:left="0"/>
        <w:jc w:val="both"/>
      </w:pPr>
      <w:r>
        <w:rPr>
          <w:rFonts w:ascii="Times New Roman"/>
          <w:b w:val="false"/>
          <w:i w:val="false"/>
          <w:color w:val="000000"/>
          <w:sz w:val="28"/>
        </w:rPr>
        <w:t>
      19-кесте</w:t>
      </w:r>
    </w:p>
    <w:bookmarkEnd w:id="483"/>
    <w:bookmarkStart w:name="z489" w:id="484"/>
    <w:p>
      <w:pPr>
        <w:spacing w:after="0"/>
        <w:ind w:left="0"/>
        <w:jc w:val="left"/>
      </w:pPr>
      <w:r>
        <w:rPr>
          <w:rFonts w:ascii="Times New Roman"/>
          <w:b/>
          <w:i w:val="false"/>
          <w:color w:val="000000"/>
        </w:rPr>
        <w:t xml:space="preserve"> "Сәйкестендіру құралдарымен таңбаланған тауар айналымы туралы Комиссияға ұсынылатын мәліметтер" (R.CT.LS.03.013) электрондық құжаты (мәліметтері) құрылымының деректемелік құрамы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беретін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тауарлардың айналымы туралы мәліметтер</w:t>
            </w:r>
          </w:p>
          <w:p>
            <w:pPr>
              <w:spacing w:after="20"/>
              <w:ind w:left="20"/>
              <w:jc w:val="both"/>
            </w:pPr>
            <w:r>
              <w:rPr>
                <w:rFonts w:ascii="Times New Roman"/>
                <w:b w:val="false"/>
                <w:i w:val="false"/>
                <w:color w:val="000000"/>
                <w:sz w:val="20"/>
              </w:rPr>
              <w:t>
(ctcdo:‌Turnover‌Statistic‌Details)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ctcdo:‌Turnover‌Statistic‌Details‌Type (M.CT.CDT.00274)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айналымы туралы мәліметтер</w:t>
            </w:r>
          </w:p>
          <w:p>
            <w:pPr>
              <w:spacing w:after="20"/>
              <w:ind w:left="20"/>
              <w:jc w:val="both"/>
            </w:pPr>
            <w:r>
              <w:rPr>
                <w:rFonts w:ascii="Times New Roman"/>
                <w:b w:val="false"/>
                <w:i w:val="false"/>
                <w:color w:val="000000"/>
                <w:sz w:val="20"/>
              </w:rPr>
              <w:t>
(ctcdo:‌Identification‌Means‌Monitoring‌Details)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мақсатында ұсынылатын тауар айналымы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ctcdo:‌Identification‌Means‌Monitoring‌Details‌Type (M.CT.CDT.00273)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4.2.1. Есепті ай</w:t>
            </w:r>
          </w:p>
          <w:p>
            <w:pPr>
              <w:spacing w:after="20"/>
              <w:ind w:left="20"/>
              <w:jc w:val="both"/>
            </w:pPr>
            <w:r>
              <w:rPr>
                <w:rFonts w:ascii="Times New Roman"/>
                <w:b w:val="false"/>
                <w:i w:val="false"/>
                <w:color w:val="000000"/>
                <w:sz w:val="20"/>
              </w:rPr>
              <w:t>
(ctsdo:‌Report‌Year‌Month)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bdt:‌Year‌Month‌Type (M.BDT.00027)</w:t>
            </w:r>
          </w:p>
          <w:p>
            <w:pPr>
              <w:spacing w:after="20"/>
              <w:ind w:left="20"/>
              <w:jc w:val="both"/>
            </w:pPr>
            <w:r>
              <w:rPr>
                <w:rFonts w:ascii="Times New Roman"/>
                <w:b w:val="false"/>
                <w:i w:val="false"/>
                <w:color w:val="000000"/>
                <w:sz w:val="20"/>
              </w:rPr>
              <w:t>
МЕМСТ ИСО 8601–2001 сәйкес жылдың айын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4.2.2. Таңбаланған тауар бірліктерінің саны</w:t>
            </w:r>
          </w:p>
          <w:p>
            <w:pPr>
              <w:spacing w:after="20"/>
              <w:ind w:left="20"/>
              <w:jc w:val="both"/>
            </w:pPr>
            <w:r>
              <w:rPr>
                <w:rFonts w:ascii="Times New Roman"/>
                <w:b w:val="false"/>
                <w:i w:val="false"/>
                <w:color w:val="000000"/>
                <w:sz w:val="20"/>
              </w:rPr>
              <w:t>
(ctsdo:‌Identificated‌Goods‌Quantity)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мүше мемлекеттің ішкі айналымындағы таңбаланған тауар бірліктерінің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4.2.3. Айналымнан шығарылған таңбаланған тауар бірліктерінің саны</w:t>
            </w:r>
          </w:p>
          <w:p>
            <w:pPr>
              <w:spacing w:after="20"/>
              <w:ind w:left="20"/>
              <w:jc w:val="both"/>
            </w:pPr>
            <w:r>
              <w:rPr>
                <w:rFonts w:ascii="Times New Roman"/>
                <w:b w:val="false"/>
                <w:i w:val="false"/>
                <w:color w:val="000000"/>
                <w:sz w:val="20"/>
              </w:rPr>
              <w:t>
(ctsdo:‌Withdrawal‌Goods‌Quantity)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мүше мемлекеттің ішкі айналымынан шығарылған таңбаланған тауар бірліктерінің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4.2.4. Таңбаланған тауармен жасалатын операция туралы мәліметтер</w:t>
            </w:r>
          </w:p>
          <w:p>
            <w:pPr>
              <w:spacing w:after="20"/>
              <w:ind w:left="20"/>
              <w:jc w:val="both"/>
            </w:pPr>
            <w:r>
              <w:rPr>
                <w:rFonts w:ascii="Times New Roman"/>
                <w:b w:val="false"/>
                <w:i w:val="false"/>
                <w:color w:val="000000"/>
                <w:sz w:val="20"/>
              </w:rPr>
              <w:t>
(ctcdo:‌Identificated‌Goods‌Statistic‌Details)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айналымы шеңберінде операция жасалған тауарлар саны туралы қорытынды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ctcdo:‌Identificated‌Goods‌Statistic‌Details‌Type (M.CT.CDT.00284)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бірліктерінің саны</w:t>
            </w:r>
          </w:p>
          <w:p>
            <w:pPr>
              <w:spacing w:after="20"/>
              <w:ind w:left="20"/>
              <w:jc w:val="both"/>
            </w:pPr>
            <w:r>
              <w:rPr>
                <w:rFonts w:ascii="Times New Roman"/>
                <w:b w:val="false"/>
                <w:i w:val="false"/>
                <w:color w:val="000000"/>
                <w:sz w:val="20"/>
              </w:rPr>
              <w:t>
(ctsdo:‌Identificated‌Goods‌Quantity)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тауар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*.2. Операцияның коды</w:t>
            </w:r>
          </w:p>
          <w:p>
            <w:pPr>
              <w:spacing w:after="20"/>
              <w:ind w:left="20"/>
              <w:jc w:val="both"/>
            </w:pPr>
            <w:r>
              <w:rPr>
                <w:rFonts w:ascii="Times New Roman"/>
                <w:b w:val="false"/>
                <w:i w:val="false"/>
                <w:color w:val="000000"/>
                <w:sz w:val="20"/>
              </w:rPr>
              <w:t>
(ctsdo:‌Identificated‌Goods‌Operation‌Code)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орындалған операцияның кодтық белгіленуі (есеп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айналымға шығару тәсілі</w:t>
            </w:r>
          </w:p>
          <w:p>
            <w:pPr>
              <w:spacing w:after="20"/>
              <w:ind w:left="20"/>
              <w:jc w:val="both"/>
            </w:pPr>
            <w:r>
              <w:rPr>
                <w:rFonts w:ascii="Times New Roman"/>
                <w:b w:val="false"/>
                <w:i w:val="false"/>
                <w:color w:val="000000"/>
                <w:sz w:val="20"/>
              </w:rPr>
              <w:t>
(ctsdo:‌Release‌Method‌Code)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шығару тәсілінің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ctsdo:‌Release‌Method‌Code‌Type (M.CT.SDT.00036)</w:t>
            </w:r>
          </w:p>
          <w:p>
            <w:pPr>
              <w:spacing w:after="20"/>
              <w:ind w:left="20"/>
              <w:jc w:val="both"/>
            </w:pPr>
            <w:r>
              <w:rPr>
                <w:rFonts w:ascii="Times New Roman"/>
                <w:b w:val="false"/>
                <w:i w:val="false"/>
                <w:color w:val="000000"/>
                <w:sz w:val="20"/>
              </w:rPr>
              <w:t>
Тауарды айналымға шығару тәсілдерінің анықтамалығына сәйкес кодтың мәні.</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кезінде контраген болып табылатын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0" w:id="485"/>
    <w:p>
      <w:pPr>
        <w:spacing w:after="0"/>
        <w:ind w:left="0"/>
        <w:jc w:val="both"/>
      </w:pPr>
      <w:r>
        <w:rPr>
          <w:rFonts w:ascii="Times New Roman"/>
          <w:b w:val="false"/>
          <w:i w:val="false"/>
          <w:color w:val="000000"/>
          <w:sz w:val="28"/>
        </w:rPr>
        <w:t>
      28. "Таңбалау кодтарын генерациялауға сұрау салу" (R.CT.LS.03.014) электрондық құжаты (мәліметтері) құрылымының сипаттамасы 20-кестеде келтірілген.</w:t>
      </w:r>
    </w:p>
    <w:bookmarkEnd w:id="485"/>
    <w:bookmarkStart w:name="z491" w:id="486"/>
    <w:p>
      <w:pPr>
        <w:spacing w:after="0"/>
        <w:ind w:left="0"/>
        <w:jc w:val="both"/>
      </w:pPr>
      <w:r>
        <w:rPr>
          <w:rFonts w:ascii="Times New Roman"/>
          <w:b w:val="false"/>
          <w:i w:val="false"/>
          <w:color w:val="000000"/>
          <w:sz w:val="28"/>
        </w:rPr>
        <w:t>
      20-кесте</w:t>
      </w:r>
    </w:p>
    <w:bookmarkEnd w:id="486"/>
    <w:bookmarkStart w:name="z492" w:id="487"/>
    <w:p>
      <w:pPr>
        <w:spacing w:after="0"/>
        <w:ind w:left="0"/>
        <w:jc w:val="left"/>
      </w:pPr>
      <w:r>
        <w:rPr>
          <w:rFonts w:ascii="Times New Roman"/>
          <w:b/>
          <w:i w:val="false"/>
          <w:color w:val="000000"/>
        </w:rPr>
        <w:t xml:space="preserve"> "Таңбалау кодтарын генерациялауға сұрау салу" (R.CT.LS.03.014) электрондық құжаты (мәліметтері) құрылымының сипаттамасы</w:t>
      </w:r>
    </w:p>
    <w:bookmarkEnd w:id="4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EEC_R_CT_LS_03_IdentificationMeansEmissionRequest_v1.0.0.xsd</w:t>
            </w:r>
          </w:p>
        </w:tc>
      </w:tr>
    </w:tbl>
    <w:bookmarkStart w:name="z493" w:id="488"/>
    <w:p>
      <w:pPr>
        <w:spacing w:after="0"/>
        <w:ind w:left="0"/>
        <w:jc w:val="both"/>
      </w:pPr>
      <w:r>
        <w:rPr>
          <w:rFonts w:ascii="Times New Roman"/>
          <w:b w:val="false"/>
          <w:i w:val="false"/>
          <w:color w:val="000000"/>
          <w:sz w:val="28"/>
        </w:rPr>
        <w:t>
      29. Импортталатын атаулар кеңістігі 21-кестеде келтірілген.</w:t>
      </w:r>
    </w:p>
    <w:bookmarkEnd w:id="488"/>
    <w:bookmarkStart w:name="z494" w:id="489"/>
    <w:p>
      <w:pPr>
        <w:spacing w:after="0"/>
        <w:ind w:left="0"/>
        <w:jc w:val="both"/>
      </w:pPr>
      <w:r>
        <w:rPr>
          <w:rFonts w:ascii="Times New Roman"/>
          <w:b w:val="false"/>
          <w:i w:val="false"/>
          <w:color w:val="000000"/>
          <w:sz w:val="28"/>
        </w:rPr>
        <w:t>
      21-кесте</w:t>
      </w:r>
    </w:p>
    <w:bookmarkEnd w:id="489"/>
    <w:bookmarkStart w:name="z495" w:id="490"/>
    <w:p>
      <w:pPr>
        <w:spacing w:after="0"/>
        <w:ind w:left="0"/>
        <w:jc w:val="left"/>
      </w:pPr>
      <w:r>
        <w:rPr>
          <w:rFonts w:ascii="Times New Roman"/>
          <w:b/>
          <w:i w:val="false"/>
          <w:color w:val="000000"/>
        </w:rPr>
        <w:t xml:space="preserve"> Импортталатын атаулар кеңістігі</w:t>
      </w:r>
    </w:p>
    <w:bookmarkEnd w:id="4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496" w:id="491"/>
    <w:p>
      <w:pPr>
        <w:spacing w:after="0"/>
        <w:ind w:left="0"/>
        <w:jc w:val="both"/>
      </w:pPr>
      <w:r>
        <w:rPr>
          <w:rFonts w:ascii="Times New Roman"/>
          <w:b w:val="false"/>
          <w:i w:val="false"/>
          <w:color w:val="000000"/>
          <w:sz w:val="28"/>
        </w:rPr>
        <w:t>
      30. "Таңбалау кодтарын генерациялауға сұрау салу" (R.CT.LS.03.014) электрондық құжаты (мәліметтері) құрылымының деректемелік құрамы 22-кестеде келтірілген.</w:t>
      </w:r>
    </w:p>
    <w:bookmarkEnd w:id="491"/>
    <w:bookmarkStart w:name="z497" w:id="492"/>
    <w:p>
      <w:pPr>
        <w:spacing w:after="0"/>
        <w:ind w:left="0"/>
        <w:jc w:val="both"/>
      </w:pPr>
      <w:r>
        <w:rPr>
          <w:rFonts w:ascii="Times New Roman"/>
          <w:b w:val="false"/>
          <w:i w:val="false"/>
          <w:color w:val="000000"/>
          <w:sz w:val="28"/>
        </w:rPr>
        <w:t>
      22-кесте</w:t>
      </w:r>
    </w:p>
    <w:bookmarkEnd w:id="492"/>
    <w:bookmarkStart w:name="z498" w:id="493"/>
    <w:p>
      <w:pPr>
        <w:spacing w:after="0"/>
        <w:ind w:left="0"/>
        <w:jc w:val="left"/>
      </w:pPr>
      <w:r>
        <w:rPr>
          <w:rFonts w:ascii="Times New Roman"/>
          <w:b/>
          <w:i w:val="false"/>
          <w:color w:val="000000"/>
        </w:rPr>
        <w:t xml:space="preserve"> "Таңбалау кодтарын генерациялауға сұрау салу" (R.CT.LS.03.014) электрондық құжаты (мәліметтері) құрылымының деректемелік құрамы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 беруші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генерациясына тапсырыс беретін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8. Таңбалау кодтарын генерациялау параметрлері</w:t>
            </w:r>
          </w:p>
          <w:p>
            <w:pPr>
              <w:spacing w:after="20"/>
              <w:ind w:left="20"/>
              <w:jc w:val="both"/>
            </w:pPr>
            <w:r>
              <w:rPr>
                <w:rFonts w:ascii="Times New Roman"/>
                <w:b w:val="false"/>
                <w:i w:val="false"/>
                <w:color w:val="000000"/>
                <w:sz w:val="20"/>
              </w:rPr>
              <w:t>
(ctcdo:‌Identification‌Means‌Emission‌Details)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үшін қажетті параметрлер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ctcdo:‌Identification‌Means‌Emission‌Details‌Type (M.CT.CDT.00821)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8.2. Таңбаланған тауар бірліктерінің саны</w:t>
            </w:r>
          </w:p>
          <w:p>
            <w:pPr>
              <w:spacing w:after="20"/>
              <w:ind w:left="20"/>
              <w:jc w:val="both"/>
            </w:pPr>
            <w:r>
              <w:rPr>
                <w:rFonts w:ascii="Times New Roman"/>
                <w:b w:val="false"/>
                <w:i w:val="false"/>
                <w:color w:val="000000"/>
                <w:sz w:val="20"/>
              </w:rPr>
              <w:t>
(ctsdo:‌Identificated‌Goods‌Quantity)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(генерацияланатын)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ctsdo:‌Quantity10‌Type (M.CT.SDT.00141)</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серниялық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99" w:id="494"/>
    <w:p>
      <w:pPr>
        <w:spacing w:after="0"/>
        <w:ind w:left="0"/>
        <w:jc w:val="both"/>
      </w:pPr>
      <w:r>
        <w:rPr>
          <w:rFonts w:ascii="Times New Roman"/>
          <w:b w:val="false"/>
          <w:i w:val="false"/>
          <w:color w:val="000000"/>
          <w:sz w:val="28"/>
        </w:rPr>
        <w:t>
      31. "Аяқ тиім тауарларының тәптіштелген сипаттамасы" (R.CT.LS.03.015) электрондық құжаты (мәліметтері) құрылымының сипаттамасы 23-кестеде келтірілген.</w:t>
      </w:r>
    </w:p>
    <w:bookmarkEnd w:id="494"/>
    <w:bookmarkStart w:name="z500" w:id="495"/>
    <w:p>
      <w:pPr>
        <w:spacing w:after="0"/>
        <w:ind w:left="0"/>
        <w:jc w:val="both"/>
      </w:pPr>
      <w:r>
        <w:rPr>
          <w:rFonts w:ascii="Times New Roman"/>
          <w:b w:val="false"/>
          <w:i w:val="false"/>
          <w:color w:val="000000"/>
          <w:sz w:val="28"/>
        </w:rPr>
        <w:t>
      23-кесте</w:t>
      </w:r>
    </w:p>
    <w:bookmarkEnd w:id="495"/>
    <w:bookmarkStart w:name="z501" w:id="496"/>
    <w:p>
      <w:pPr>
        <w:spacing w:after="0"/>
        <w:ind w:left="0"/>
        <w:jc w:val="left"/>
      </w:pPr>
      <w:r>
        <w:rPr>
          <w:rFonts w:ascii="Times New Roman"/>
          <w:b/>
          <w:i w:val="false"/>
          <w:color w:val="000000"/>
        </w:rPr>
        <w:t xml:space="preserve"> "Аяқ тиім тауарларының тәптіштелген сипаттамасы" (R.CT.LS.03.015) электрондық құжаты (мәліметтері) құрылымының сипаттамасы</w:t>
      </w:r>
    </w:p>
    <w:bookmarkEnd w:id="4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тиім тауарларының тәптіштелген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тауарының сипаттамалары мен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urn:EEC:R:CT:LS:03:FootWearDescription:v1.0.0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FootWearDescription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EEC_R_CT_LS_03_FootWearDescription_v1.0.0.xsd</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 Импортталатын атаулар кеңістігі 24-кестеде келтірілген.</w:t>
      </w:r>
      <w:r>
        <w:br/>
      </w:r>
      <w:r>
        <w:rPr>
          <w:rFonts w:ascii="Times New Roman"/>
          <w:b w:val="false"/>
          <w:i w:val="false"/>
          <w:color w:val="000000"/>
          <w:sz w:val="28"/>
        </w:rPr>
        <w:t>
</w:t>
      </w:r>
    </w:p>
    <w:bookmarkStart w:name="z503" w:id="497"/>
    <w:p>
      <w:pPr>
        <w:spacing w:after="0"/>
        <w:ind w:left="0"/>
        <w:jc w:val="both"/>
      </w:pPr>
      <w:r>
        <w:rPr>
          <w:rFonts w:ascii="Times New Roman"/>
          <w:b w:val="false"/>
          <w:i w:val="false"/>
          <w:color w:val="000000"/>
          <w:sz w:val="28"/>
        </w:rPr>
        <w:t>
      24-кесте</w:t>
      </w:r>
    </w:p>
    <w:bookmarkEnd w:id="497"/>
    <w:bookmarkStart w:name="z504" w:id="498"/>
    <w:p>
      <w:pPr>
        <w:spacing w:after="0"/>
        <w:ind w:left="0"/>
        <w:jc w:val="left"/>
      </w:pPr>
      <w:r>
        <w:rPr>
          <w:rFonts w:ascii="Times New Roman"/>
          <w:b/>
          <w:i w:val="false"/>
          <w:color w:val="000000"/>
        </w:rPr>
        <w:t xml:space="preserve"> Импортталатын атаулар кеңістігі</w:t>
      </w:r>
    </w:p>
    <w:bookmarkEnd w:id="4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05" w:id="499"/>
    <w:p>
      <w:pPr>
        <w:spacing w:after="0"/>
        <w:ind w:left="0"/>
        <w:jc w:val="both"/>
      </w:pPr>
      <w:r>
        <w:rPr>
          <w:rFonts w:ascii="Times New Roman"/>
          <w:b w:val="false"/>
          <w:i w:val="false"/>
          <w:color w:val="000000"/>
          <w:sz w:val="28"/>
        </w:rPr>
        <w:t>
      33. "Аяқ тиім тауарларының тәптіштелген сипаттамасы" (R.CT.LS.03.015) электрондық құжаты (мәліметтері) құрылымының деректемелік құрамы 25-кестеде келтірілген.</w:t>
      </w:r>
    </w:p>
    <w:bookmarkEnd w:id="499"/>
    <w:bookmarkStart w:name="z506" w:id="500"/>
    <w:p>
      <w:pPr>
        <w:spacing w:after="0"/>
        <w:ind w:left="0"/>
        <w:jc w:val="both"/>
      </w:pPr>
      <w:r>
        <w:rPr>
          <w:rFonts w:ascii="Times New Roman"/>
          <w:b w:val="false"/>
          <w:i w:val="false"/>
          <w:color w:val="000000"/>
          <w:sz w:val="28"/>
        </w:rPr>
        <w:t>
      25-кесте</w:t>
      </w:r>
    </w:p>
    <w:bookmarkEnd w:id="500"/>
    <w:bookmarkStart w:name="z507" w:id="501"/>
    <w:p>
      <w:pPr>
        <w:spacing w:after="0"/>
        <w:ind w:left="0"/>
        <w:jc w:val="left"/>
      </w:pPr>
      <w:r>
        <w:rPr>
          <w:rFonts w:ascii="Times New Roman"/>
          <w:b/>
          <w:i w:val="false"/>
          <w:color w:val="000000"/>
        </w:rPr>
        <w:t xml:space="preserve"> "Аяқ тиім тауарларының тәптіштелген сипаттамасы" (R.CT.LS.03.015) электрондық құжаты (мәліметтері) құрылымының деректемелік құрамы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функционалдық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әртүрлілігі</w:t>
            </w:r>
          </w:p>
          <w:p>
            <w:pPr>
              <w:spacing w:after="20"/>
              <w:ind w:left="20"/>
              <w:jc w:val="both"/>
            </w:pPr>
            <w:r>
              <w:rPr>
                <w:rFonts w:ascii="Times New Roman"/>
                <w:b w:val="false"/>
                <w:i w:val="false"/>
                <w:color w:val="000000"/>
                <w:sz w:val="20"/>
              </w:rPr>
              <w:t>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 (тауар дайындалған материалдың атауы және тауардың өзге де ерекшелік белгілері (моделі, түсі, мөлшері, жаға материалы, астары, тауардың етегі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жапсырмадағы атауы</w:t>
            </w:r>
          </w:p>
          <w:p>
            <w:pPr>
              <w:spacing w:after="20"/>
              <w:ind w:left="20"/>
              <w:jc w:val="both"/>
            </w:pPr>
            <w:r>
              <w:rPr>
                <w:rFonts w:ascii="Times New Roman"/>
                <w:b w:val="false"/>
                <w:i w:val="false"/>
                <w:color w:val="000000"/>
                <w:sz w:val="20"/>
              </w:rPr>
              <w:t>
(ctsdo:‌Label‌Product‌Name)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жапсырмадағы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біріктірілген сипаттамасы</w:t>
            </w:r>
          </w:p>
          <w:p>
            <w:pPr>
              <w:spacing w:after="20"/>
              <w:ind w:left="20"/>
              <w:jc w:val="both"/>
            </w:pPr>
            <w:r>
              <w:rPr>
                <w:rFonts w:ascii="Times New Roman"/>
                <w:b w:val="false"/>
                <w:i w:val="false"/>
                <w:color w:val="000000"/>
                <w:sz w:val="20"/>
              </w:rPr>
              <w:t>
(ctsdo:‌Goods‌Consolidated‌Description‌Text)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біріктірілген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5. Тауарлық белгінің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 (бренд,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6. Марканың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 немесе тауар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кескіндемесі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кескіндемесі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фотографиялық кескіндемесін қамтиды.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9. Модельдің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10. Түсі</w:t>
            </w:r>
          </w:p>
          <w:p>
            <w:pPr>
              <w:spacing w:after="20"/>
              <w:ind w:left="20"/>
              <w:jc w:val="both"/>
            </w:pPr>
            <w:r>
              <w:rPr>
                <w:rFonts w:ascii="Times New Roman"/>
                <w:b w:val="false"/>
                <w:i w:val="false"/>
                <w:color w:val="000000"/>
                <w:sz w:val="20"/>
              </w:rPr>
              <w:t>
(ctsdo:‌Colour‌Name)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11. Аяқ киім мөлшері</w:t>
            </w:r>
          </w:p>
          <w:p>
            <w:pPr>
              <w:spacing w:after="20"/>
              <w:ind w:left="20"/>
              <w:jc w:val="both"/>
            </w:pPr>
            <w:r>
              <w:rPr>
                <w:rFonts w:ascii="Times New Roman"/>
                <w:b w:val="false"/>
                <w:i w:val="false"/>
                <w:color w:val="000000"/>
                <w:sz w:val="20"/>
              </w:rPr>
              <w:t>
(ctsdo:‌Footwear‌Size‌Code)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ctsdo:‌Footwear‌Size‌Code‌Type (M.CT.SDT.00121)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а) мөлшерді айқындау жүйесінің коды</w:t>
            </w:r>
          </w:p>
          <w:p>
            <w:pPr>
              <w:spacing w:after="20"/>
              <w:ind w:left="20"/>
              <w:jc w:val="both"/>
            </w:pPr>
            <w:r>
              <w:rPr>
                <w:rFonts w:ascii="Times New Roman"/>
                <w:b w:val="false"/>
                <w:i w:val="false"/>
                <w:color w:val="000000"/>
                <w:sz w:val="20"/>
              </w:rPr>
              <w:t>
(sizeSystemCode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мөлшерін айқындау жүйесінің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12. Қоныш материалының атауы</w:t>
            </w:r>
          </w:p>
          <w:p>
            <w:pPr>
              <w:spacing w:after="20"/>
              <w:ind w:left="20"/>
              <w:jc w:val="both"/>
            </w:pPr>
            <w:r>
              <w:rPr>
                <w:rFonts w:ascii="Times New Roman"/>
                <w:b w:val="false"/>
                <w:i w:val="false"/>
                <w:color w:val="000000"/>
                <w:sz w:val="20"/>
              </w:rPr>
              <w:t>
(ctsdo:‌Upper‌Material‌Name)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қонышы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13. Ұлтарақ материалының атауы</w:t>
            </w:r>
          </w:p>
          <w:p>
            <w:pPr>
              <w:spacing w:after="20"/>
              <w:ind w:left="20"/>
              <w:jc w:val="both"/>
            </w:pPr>
            <w:r>
              <w:rPr>
                <w:rFonts w:ascii="Times New Roman"/>
                <w:b w:val="false"/>
                <w:i w:val="false"/>
                <w:color w:val="000000"/>
                <w:sz w:val="20"/>
              </w:rPr>
              <w:t>
(ctsdo:‌Lining‌Material‌Name)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ұлтарағы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14. Ұлтан материалының атауы</w:t>
            </w:r>
          </w:p>
          <w:p>
            <w:pPr>
              <w:spacing w:after="20"/>
              <w:ind w:left="20"/>
              <w:jc w:val="both"/>
            </w:pPr>
            <w:r>
              <w:rPr>
                <w:rFonts w:ascii="Times New Roman"/>
                <w:b w:val="false"/>
                <w:i w:val="false"/>
                <w:color w:val="000000"/>
                <w:sz w:val="20"/>
              </w:rPr>
              <w:t>
(ctsdo:‌Bottom‌Material‌Name)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ұлтаны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15. Тауардың құрамы</w:t>
            </w:r>
          </w:p>
          <w:p>
            <w:pPr>
              <w:spacing w:after="20"/>
              <w:ind w:left="20"/>
              <w:jc w:val="both"/>
            </w:pPr>
            <w:r>
              <w:rPr>
                <w:rFonts w:ascii="Times New Roman"/>
                <w:b w:val="false"/>
                <w:i w:val="false"/>
                <w:color w:val="000000"/>
                <w:sz w:val="20"/>
              </w:rPr>
              <w:t>
(ctsdo:‌Goods‌Composition‌Description‌Text)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құрамына кіретін ингредиенттердің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жататын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8" w:id="502"/>
    <w:p>
      <w:pPr>
        <w:spacing w:after="0"/>
        <w:ind w:left="0"/>
        <w:jc w:val="both"/>
      </w:pPr>
      <w:r>
        <w:rPr>
          <w:rFonts w:ascii="Times New Roman"/>
          <w:b w:val="false"/>
          <w:i w:val="false"/>
          <w:color w:val="000000"/>
          <w:sz w:val="28"/>
        </w:rPr>
        <w:t>
      34. "Сәйкестендіру құралдарымен таңбалауға жататын тауардың сипаттамалары туралы мәліметтер" (R.CT.LS.03.016) электрондық құжаты (мәліметтері) құрылымының сипаттамасы 26-кестеде келтірілген.</w:t>
      </w:r>
    </w:p>
    <w:bookmarkEnd w:id="502"/>
    <w:bookmarkStart w:name="z509" w:id="503"/>
    <w:p>
      <w:pPr>
        <w:spacing w:after="0"/>
        <w:ind w:left="0"/>
        <w:jc w:val="both"/>
      </w:pPr>
      <w:r>
        <w:rPr>
          <w:rFonts w:ascii="Times New Roman"/>
          <w:b w:val="false"/>
          <w:i w:val="false"/>
          <w:color w:val="000000"/>
          <w:sz w:val="28"/>
        </w:rPr>
        <w:t>
      26-кесте</w:t>
      </w:r>
    </w:p>
    <w:bookmarkEnd w:id="503"/>
    <w:bookmarkStart w:name="z510" w:id="504"/>
    <w:p>
      <w:pPr>
        <w:spacing w:after="0"/>
        <w:ind w:left="0"/>
        <w:jc w:val="left"/>
      </w:pPr>
      <w:r>
        <w:rPr>
          <w:rFonts w:ascii="Times New Roman"/>
          <w:b/>
          <w:i w:val="false"/>
          <w:color w:val="000000"/>
        </w:rPr>
        <w:t xml:space="preserve"> "Сәйкестендіру құралдарымен таңбалауға жататын тауардың сипаттамалары туралы мәліметтер" (R.CT.LS.03.016) электрондық құжаты (мәліметтері) құрылымының сипаттамасы</w:t>
      </w:r>
    </w:p>
    <w:bookmarkEnd w:id="5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құралдарымен таңбалауға жататын тауардың сипаттамалары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urn:EEC:R:CT:LS:03:GoodsCharacteristicInformation:v1.0.0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GoodsCharacteristicInformation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EEC_R_CT_LS_03_GoodsCharacteristicInformation_v1.0.0.xsd</w:t>
            </w:r>
          </w:p>
        </w:tc>
      </w:tr>
    </w:tbl>
    <w:bookmarkStart w:name="z511" w:id="505"/>
    <w:p>
      <w:pPr>
        <w:spacing w:after="0"/>
        <w:ind w:left="0"/>
        <w:jc w:val="both"/>
      </w:pPr>
      <w:r>
        <w:rPr>
          <w:rFonts w:ascii="Times New Roman"/>
          <w:b w:val="false"/>
          <w:i w:val="false"/>
          <w:color w:val="000000"/>
          <w:sz w:val="28"/>
        </w:rPr>
        <w:t>
      35. Импортталатын атаулар кеңістігі 27-кестеде келтірілген.</w:t>
      </w:r>
    </w:p>
    <w:bookmarkEnd w:id="505"/>
    <w:bookmarkStart w:name="z512" w:id="506"/>
    <w:p>
      <w:pPr>
        <w:spacing w:after="0"/>
        <w:ind w:left="0"/>
        <w:jc w:val="both"/>
      </w:pPr>
      <w:r>
        <w:rPr>
          <w:rFonts w:ascii="Times New Roman"/>
          <w:b w:val="false"/>
          <w:i w:val="false"/>
          <w:color w:val="000000"/>
          <w:sz w:val="28"/>
        </w:rPr>
        <w:t>
      27-кесте</w:t>
      </w:r>
    </w:p>
    <w:bookmarkEnd w:id="506"/>
    <w:bookmarkStart w:name="z513" w:id="507"/>
    <w:p>
      <w:pPr>
        <w:spacing w:after="0"/>
        <w:ind w:left="0"/>
        <w:jc w:val="left"/>
      </w:pPr>
      <w:r>
        <w:rPr>
          <w:rFonts w:ascii="Times New Roman"/>
          <w:b/>
          <w:i w:val="false"/>
          <w:color w:val="000000"/>
        </w:rPr>
        <w:t xml:space="preserve"> Импортталатын атаулар кеңістігі</w:t>
      </w:r>
    </w:p>
    <w:bookmarkEnd w:id="5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14" w:id="508"/>
    <w:p>
      <w:pPr>
        <w:spacing w:after="0"/>
        <w:ind w:left="0"/>
        <w:jc w:val="both"/>
      </w:pPr>
      <w:r>
        <w:rPr>
          <w:rFonts w:ascii="Times New Roman"/>
          <w:b w:val="false"/>
          <w:i w:val="false"/>
          <w:color w:val="000000"/>
          <w:sz w:val="28"/>
        </w:rPr>
        <w:t>
      36. "Сәйкестендіру құралдарымен таңбалауға жататын тауардың сипаттамалары туралы мәліметтер" (R.CT.LS.03.016) электрондық құжаты (мәліметтері) құрылымының деректемелік құрамы 28-кестеде келтірілген.</w:t>
      </w:r>
    </w:p>
    <w:bookmarkEnd w:id="508"/>
    <w:bookmarkStart w:name="z515" w:id="509"/>
    <w:p>
      <w:pPr>
        <w:spacing w:after="0"/>
        <w:ind w:left="0"/>
        <w:jc w:val="both"/>
      </w:pPr>
      <w:r>
        <w:rPr>
          <w:rFonts w:ascii="Times New Roman"/>
          <w:b w:val="false"/>
          <w:i w:val="false"/>
          <w:color w:val="000000"/>
          <w:sz w:val="28"/>
        </w:rPr>
        <w:t>
      28-кесте</w:t>
      </w:r>
    </w:p>
    <w:bookmarkEnd w:id="509"/>
    <w:bookmarkStart w:name="z516" w:id="510"/>
    <w:p>
      <w:pPr>
        <w:spacing w:after="0"/>
        <w:ind w:left="0"/>
        <w:jc w:val="left"/>
      </w:pPr>
      <w:r>
        <w:rPr>
          <w:rFonts w:ascii="Times New Roman"/>
          <w:b/>
          <w:i w:val="false"/>
          <w:color w:val="000000"/>
        </w:rPr>
        <w:t xml:space="preserve"> "Сәйкестендіру құралдарымен таңбалауға жататын тауардың сипаттамалары туралы мәліметтер" (R.CT.LS.03.016) электрондық құжаты (мәліметтері) құрылымының деректемелік құрамы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сипаттамасы туралы мәліметтер беретін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p>
            <w:pPr>
              <w:spacing w:after="20"/>
              <w:ind w:left="20"/>
              <w:jc w:val="both"/>
            </w:pPr>
            <w:r>
              <w:rPr>
                <w:rFonts w:ascii="Times New Roman"/>
                <w:b w:val="false"/>
                <w:i w:val="false"/>
                <w:color w:val="000000"/>
                <w:sz w:val="20"/>
              </w:rPr>
              <w:t>
(ctcdo:‌Buyer‌Details)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тауарлар айналымына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сатушы</w:t>
            </w:r>
          </w:p>
          <w:p>
            <w:pPr>
              <w:spacing w:after="20"/>
              <w:ind w:left="20"/>
              <w:jc w:val="both"/>
            </w:pPr>
            <w:r>
              <w:rPr>
                <w:rFonts w:ascii="Times New Roman"/>
                <w:b w:val="false"/>
                <w:i w:val="false"/>
                <w:color w:val="000000"/>
                <w:sz w:val="20"/>
              </w:rPr>
              <w:t>
(ctcdo:‌Seller‌Details)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сатушысы болып табылатын айналымға қатысушы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ерекшелігінің сипаттамасы</w:t>
            </w:r>
          </w:p>
          <w:p>
            <w:pPr>
              <w:spacing w:after="20"/>
              <w:ind w:left="20"/>
              <w:jc w:val="both"/>
            </w:pPr>
            <w:r>
              <w:rPr>
                <w:rFonts w:ascii="Times New Roman"/>
                <w:b w:val="false"/>
                <w:i w:val="false"/>
                <w:color w:val="000000"/>
                <w:sz w:val="20"/>
              </w:rPr>
              <w:t>
(ctcdo:‌Goods‌Characteristic‌Details)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мен ерекшеліктері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ctcdo:‌Goods‌Characteristic‌Details‌Type (M.CT.CDT.00819)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8.1. Өндіруші</w:t>
            </w:r>
          </w:p>
          <w:p>
            <w:pPr>
              <w:spacing w:after="20"/>
              <w:ind w:left="20"/>
              <w:jc w:val="both"/>
            </w:pPr>
            <w:r>
              <w:rPr>
                <w:rFonts w:ascii="Times New Roman"/>
                <w:b w:val="false"/>
                <w:i w:val="false"/>
                <w:color w:val="000000"/>
                <w:sz w:val="20"/>
              </w:rPr>
              <w:t>
(ctcdo:‌Manufacturer‌Details)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тауарларды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8.3. Global Trade Item Number сәйкестендіргіші</w:t>
            </w:r>
          </w:p>
          <w:p>
            <w:pPr>
              <w:spacing w:after="20"/>
              <w:ind w:left="20"/>
              <w:jc w:val="both"/>
            </w:pPr>
            <w:r>
              <w:rPr>
                <w:rFonts w:ascii="Times New Roman"/>
                <w:b w:val="false"/>
                <w:i w:val="false"/>
                <w:color w:val="000000"/>
                <w:sz w:val="20"/>
              </w:rPr>
              <w:t>
(ctsdo:‌GTINId)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бірлігінің жаһандық сәйкестендіру нөмірі - цифрлық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ctsdo:‌GTINId‌Type (M.CT.SDT.00040)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8.4. Тауардың тауар каталогы бойынша коды</w:t>
            </w:r>
          </w:p>
          <w:p>
            <w:pPr>
              <w:spacing w:after="20"/>
              <w:ind w:left="20"/>
              <w:jc w:val="both"/>
            </w:pPr>
            <w:r>
              <w:rPr>
                <w:rFonts w:ascii="Times New Roman"/>
                <w:b w:val="false"/>
                <w:i w:val="false"/>
                <w:color w:val="000000"/>
                <w:sz w:val="20"/>
              </w:rPr>
              <w:t>
(ctsdo:‌Unified‌Commodity‌Code)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тауар каталогы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8.5. Тауардың ұлттық каталог бойынша коды</w:t>
            </w:r>
          </w:p>
          <w:p>
            <w:pPr>
              <w:spacing w:after="20"/>
              <w:ind w:left="20"/>
              <w:jc w:val="both"/>
            </w:pPr>
            <w:r>
              <w:rPr>
                <w:rFonts w:ascii="Times New Roman"/>
                <w:b w:val="false"/>
                <w:i w:val="false"/>
                <w:color w:val="000000"/>
                <w:sz w:val="20"/>
              </w:rPr>
              <w:t>
(ctsdo:‌National‌Commodity‌Code)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ұлттық каталог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8.6. Тауардың Global Product Classification (GPC) сыныптама жүйесіндегі коды</w:t>
            </w:r>
          </w:p>
          <w:p>
            <w:pPr>
              <w:spacing w:after="20"/>
              <w:ind w:left="20"/>
              <w:jc w:val="both"/>
            </w:pPr>
            <w:r>
              <w:rPr>
                <w:rFonts w:ascii="Times New Roman"/>
                <w:b w:val="false"/>
                <w:i w:val="false"/>
                <w:color w:val="000000"/>
                <w:sz w:val="20"/>
              </w:rPr>
              <w:t>
(ctcdo:‌GPCGoods‌Code‌Details)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сыныптау жүйесіндегі тауар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ctcdo:‌GPCGoods‌Code‌Details‌Type (M.CT.CDT.00279)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8.6.1. Сегмент коды</w:t>
            </w:r>
          </w:p>
          <w:p>
            <w:pPr>
              <w:spacing w:after="20"/>
              <w:ind w:left="20"/>
              <w:jc w:val="both"/>
            </w:pPr>
            <w:r>
              <w:rPr>
                <w:rFonts w:ascii="Times New Roman"/>
                <w:b w:val="false"/>
                <w:i w:val="false"/>
                <w:color w:val="000000"/>
                <w:sz w:val="20"/>
              </w:rPr>
              <w:t>
(ctsdo:‌GPCSegment‌Code)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сегменттің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8.6.2. Топтың коды</w:t>
            </w:r>
          </w:p>
          <w:p>
            <w:pPr>
              <w:spacing w:after="20"/>
              <w:ind w:left="20"/>
              <w:jc w:val="both"/>
            </w:pPr>
            <w:r>
              <w:rPr>
                <w:rFonts w:ascii="Times New Roman"/>
                <w:b w:val="false"/>
                <w:i w:val="false"/>
                <w:color w:val="000000"/>
                <w:sz w:val="20"/>
              </w:rPr>
              <w:t>
(ctsdo:‌GPCFamily‌Code)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топтың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8.6.3. Сыныптың коды</w:t>
            </w:r>
          </w:p>
          <w:p>
            <w:pPr>
              <w:spacing w:after="20"/>
              <w:ind w:left="20"/>
              <w:jc w:val="both"/>
            </w:pPr>
            <w:r>
              <w:rPr>
                <w:rFonts w:ascii="Times New Roman"/>
                <w:b w:val="false"/>
                <w:i w:val="false"/>
                <w:color w:val="000000"/>
                <w:sz w:val="20"/>
              </w:rPr>
              <w:t>
(ctsdo:‌GPCClass‌Code)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сыныптың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8.6.4. Блоктың коды</w:t>
            </w:r>
          </w:p>
          <w:p>
            <w:pPr>
              <w:spacing w:after="20"/>
              <w:ind w:left="20"/>
              <w:jc w:val="both"/>
            </w:pPr>
            <w:r>
              <w:rPr>
                <w:rFonts w:ascii="Times New Roman"/>
                <w:b w:val="false"/>
                <w:i w:val="false"/>
                <w:color w:val="000000"/>
                <w:sz w:val="20"/>
              </w:rPr>
              <w:t>
(ctsdo:‌GPCBric‌Code)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Product Classification (GPC) сыныптамасы жүйесіндегі тауар жататын блоктыңтың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ctsdo:‌GPCCode‌Type (M.CT.SDT.00102)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8.7. Ел туралы мәліметтер</w:t>
            </w:r>
          </w:p>
          <w:p>
            <w:pPr>
              <w:spacing w:after="20"/>
              <w:ind w:left="20"/>
              <w:jc w:val="both"/>
            </w:pPr>
            <w:r>
              <w:rPr>
                <w:rFonts w:ascii="Times New Roman"/>
                <w:b w:val="false"/>
                <w:i w:val="false"/>
                <w:color w:val="000000"/>
                <w:sz w:val="20"/>
              </w:rPr>
              <w:t>
(ctcdo:‌Country‌Details)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ctcdo:‌Country‌Details‌Type (M.CT.CDT.00078)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8.7.2. Елдің атауы</w:t>
            </w:r>
          </w:p>
          <w:p>
            <w:pPr>
              <w:spacing w:after="20"/>
              <w:ind w:left="20"/>
              <w:jc w:val="both"/>
            </w:pPr>
            <w:r>
              <w:rPr>
                <w:rFonts w:ascii="Times New Roman"/>
                <w:b w:val="false"/>
                <w:i w:val="false"/>
                <w:color w:val="000000"/>
                <w:sz w:val="20"/>
              </w:rPr>
              <w:t>
(ctsdo:‌Country‌Name)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регламенттерінде көзделген сәйкестікті бағалау туралы құжат (Одаққа мүше мемлекеттердің заңнамасында көзделген өзге құжат) туралы мәліметтер не</w:t>
            </w:r>
          </w:p>
          <w:p>
            <w:pPr>
              <w:spacing w:after="20"/>
              <w:ind w:left="20"/>
              <w:jc w:val="both"/>
            </w:pPr>
            <w:r>
              <w:rPr>
                <w:rFonts w:ascii="Times New Roman"/>
                <w:b w:val="false"/>
                <w:i w:val="false"/>
                <w:color w:val="000000"/>
                <w:sz w:val="20"/>
              </w:rPr>
              <w:t>
техникалық регламент (стандарт)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8.8.4. Құжаттың берілген күні </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8.9. Еркін толтырылған</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құрылым тауарының егжей-тегжейлі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әрқашан өндіріледі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 көрсетілген уақыт кезеңінің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 көрсетілген уақыт кезеңінің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7" w:id="511"/>
    <w:p>
      <w:pPr>
        <w:spacing w:after="0"/>
        <w:ind w:left="0"/>
        <w:jc w:val="both"/>
      </w:pPr>
      <w:r>
        <w:rPr>
          <w:rFonts w:ascii="Times New Roman"/>
          <w:b w:val="false"/>
          <w:i w:val="false"/>
          <w:color w:val="000000"/>
          <w:sz w:val="28"/>
        </w:rPr>
        <w:t>
      37. "Таңбалау кодтарын пайдалану туралы" (R.CT.LS.03.019) электрондық құжаты (мәліметтері) құрылымының сипаттамасы 29-кестеде келтірілген.</w:t>
      </w:r>
    </w:p>
    <w:bookmarkEnd w:id="511"/>
    <w:bookmarkStart w:name="z518" w:id="512"/>
    <w:p>
      <w:pPr>
        <w:spacing w:after="0"/>
        <w:ind w:left="0"/>
        <w:jc w:val="both"/>
      </w:pPr>
      <w:r>
        <w:rPr>
          <w:rFonts w:ascii="Times New Roman"/>
          <w:b w:val="false"/>
          <w:i w:val="false"/>
          <w:color w:val="000000"/>
          <w:sz w:val="28"/>
        </w:rPr>
        <w:t>
      29-кесте</w:t>
      </w:r>
    </w:p>
    <w:bookmarkEnd w:id="512"/>
    <w:bookmarkStart w:name="z519" w:id="513"/>
    <w:p>
      <w:pPr>
        <w:spacing w:after="0"/>
        <w:ind w:left="0"/>
        <w:jc w:val="left"/>
      </w:pPr>
      <w:r>
        <w:rPr>
          <w:rFonts w:ascii="Times New Roman"/>
          <w:b/>
          <w:i w:val="false"/>
          <w:color w:val="000000"/>
        </w:rPr>
        <w:t xml:space="preserve"> "Таңбалау кодтарын пайдалану туралы" (R.CT.LS.03.019) электрондық құжаты (мәліметтері) құрылымының сипаттамасы</w:t>
      </w:r>
    </w:p>
    <w:bookmarkEnd w:id="5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urn:EEC:R:CT:LS:03:IdentificationMeansUsageReport:v1.0.0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IdentificationMeansUsageReport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EEC_R_CT_LS_03_IdentificationMeansUsageReport_v1.0.0.xsd</w:t>
            </w:r>
          </w:p>
        </w:tc>
      </w:tr>
    </w:tbl>
    <w:bookmarkStart w:name="z520" w:id="514"/>
    <w:p>
      <w:pPr>
        <w:spacing w:after="0"/>
        <w:ind w:left="0"/>
        <w:jc w:val="both"/>
      </w:pPr>
      <w:r>
        <w:rPr>
          <w:rFonts w:ascii="Times New Roman"/>
          <w:b w:val="false"/>
          <w:i w:val="false"/>
          <w:color w:val="000000"/>
          <w:sz w:val="28"/>
        </w:rPr>
        <w:t>
      38. Импортталатын атаулар кеңістігі 30-кестеде келтірілген.</w:t>
      </w:r>
    </w:p>
    <w:bookmarkEnd w:id="514"/>
    <w:bookmarkStart w:name="z521" w:id="515"/>
    <w:p>
      <w:pPr>
        <w:spacing w:after="0"/>
        <w:ind w:left="0"/>
        <w:jc w:val="both"/>
      </w:pPr>
      <w:r>
        <w:rPr>
          <w:rFonts w:ascii="Times New Roman"/>
          <w:b w:val="false"/>
          <w:i w:val="false"/>
          <w:color w:val="000000"/>
          <w:sz w:val="28"/>
        </w:rPr>
        <w:t>
      30-кесте</w:t>
      </w:r>
    </w:p>
    <w:bookmarkEnd w:id="515"/>
    <w:bookmarkStart w:name="z522" w:id="516"/>
    <w:p>
      <w:pPr>
        <w:spacing w:after="0"/>
        <w:ind w:left="0"/>
        <w:jc w:val="left"/>
      </w:pPr>
      <w:r>
        <w:rPr>
          <w:rFonts w:ascii="Times New Roman"/>
          <w:b/>
          <w:i w:val="false"/>
          <w:color w:val="000000"/>
        </w:rPr>
        <w:t xml:space="preserve"> Импортталатын атаулар кеңістігі</w:t>
      </w:r>
    </w:p>
    <w:bookmarkEnd w:id="5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23" w:id="517"/>
    <w:p>
      <w:pPr>
        <w:spacing w:after="0"/>
        <w:ind w:left="0"/>
        <w:jc w:val="both"/>
      </w:pPr>
      <w:r>
        <w:rPr>
          <w:rFonts w:ascii="Times New Roman"/>
          <w:b w:val="false"/>
          <w:i w:val="false"/>
          <w:color w:val="000000"/>
          <w:sz w:val="28"/>
        </w:rPr>
        <w:t>
      39. "Таңбалау кодтарын пайдалану туралы" (R.CT.LS.03.019) электрондық құжаты (мәліметтері) құрылымының деректемелік құрамы 31-кестеде келтірілген.</w:t>
      </w:r>
    </w:p>
    <w:bookmarkEnd w:id="517"/>
    <w:bookmarkStart w:name="z524" w:id="518"/>
    <w:p>
      <w:pPr>
        <w:spacing w:after="0"/>
        <w:ind w:left="0"/>
        <w:jc w:val="both"/>
      </w:pPr>
      <w:r>
        <w:rPr>
          <w:rFonts w:ascii="Times New Roman"/>
          <w:b w:val="false"/>
          <w:i w:val="false"/>
          <w:color w:val="000000"/>
          <w:sz w:val="28"/>
        </w:rPr>
        <w:t>
      31-кесте</w:t>
      </w:r>
    </w:p>
    <w:bookmarkEnd w:id="518"/>
    <w:bookmarkStart w:name="z525" w:id="519"/>
    <w:p>
      <w:pPr>
        <w:spacing w:after="0"/>
        <w:ind w:left="0"/>
        <w:jc w:val="left"/>
      </w:pPr>
      <w:r>
        <w:rPr>
          <w:rFonts w:ascii="Times New Roman"/>
          <w:b/>
          <w:i w:val="false"/>
          <w:color w:val="000000"/>
        </w:rPr>
        <w:t xml:space="preserve"> "Таңбалау кодтарын пайдалану туралы" (R.CT.LS.03.019) электрондық құжаты (мәліметтері) құрылымының деректемелік құрамы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Сәйкестендіргіштің ISO/IEC 9834-8 сәйкес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мәліметтер беретін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5.12. Global Location Number сәйкестендіргіші</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6. Пайдаланылған таңбалау кодтарының тізбесі</w:t>
            </w:r>
          </w:p>
          <w:p>
            <w:pPr>
              <w:spacing w:after="20"/>
              <w:ind w:left="20"/>
              <w:jc w:val="both"/>
            </w:pPr>
            <w:r>
              <w:rPr>
                <w:rFonts w:ascii="Times New Roman"/>
                <w:b w:val="false"/>
                <w:i w:val="false"/>
                <w:color w:val="000000"/>
                <w:sz w:val="20"/>
              </w:rPr>
              <w:t>
(ctcdo:‌Used‌Identification‌Means‌List‌Details)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ctcdo:‌Used‌Identification‌Means‌List‌Details‌Type (M.CT.CDT.00320)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6.1. Қаптама агрегациясының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агрегация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6.2.1. Сәйкестендіру құралы</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құралындағы ақпарат блогының 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сәйкестендіру құралында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оның орнатылған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компонентінде 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6" w:id="520"/>
    <w:p>
      <w:pPr>
        <w:spacing w:after="0"/>
        <w:ind w:left="0"/>
        <w:jc w:val="both"/>
      </w:pPr>
      <w:r>
        <w:rPr>
          <w:rFonts w:ascii="Times New Roman"/>
          <w:b w:val="false"/>
          <w:i w:val="false"/>
          <w:color w:val="000000"/>
          <w:sz w:val="28"/>
        </w:rPr>
        <w:t>
      40. "Сәйкестендіру құралдарының түпнұсқалығын (эмиссиясын) растауды сұрату мәліметтері" (R.CT.LS.03.020) электрондық құжаты (мәліметтері) құрылымының сипаттамасы 32-кестеде келтірілген.</w:t>
      </w:r>
    </w:p>
    <w:bookmarkEnd w:id="520"/>
    <w:bookmarkStart w:name="z527" w:id="521"/>
    <w:p>
      <w:pPr>
        <w:spacing w:after="0"/>
        <w:ind w:left="0"/>
        <w:jc w:val="both"/>
      </w:pPr>
      <w:r>
        <w:rPr>
          <w:rFonts w:ascii="Times New Roman"/>
          <w:b w:val="false"/>
          <w:i w:val="false"/>
          <w:color w:val="000000"/>
          <w:sz w:val="28"/>
        </w:rPr>
        <w:t>
      32-кесте</w:t>
      </w:r>
    </w:p>
    <w:bookmarkEnd w:id="521"/>
    <w:bookmarkStart w:name="z528" w:id="522"/>
    <w:p>
      <w:pPr>
        <w:spacing w:after="0"/>
        <w:ind w:left="0"/>
        <w:jc w:val="left"/>
      </w:pPr>
      <w:r>
        <w:rPr>
          <w:rFonts w:ascii="Times New Roman"/>
          <w:b/>
          <w:i w:val="false"/>
          <w:color w:val="000000"/>
        </w:rPr>
        <w:t xml:space="preserve"> "Сәйкестендіру құралдарының түпнұсқалығын (эмиссиясын) растауды сұрату мәліметтері" (R.CT.LS.03.020) электрондық құжаты (мәліметтері) құрылымының сипаттамасы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растауды сұрату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растауды сұрату мәліметтерін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IdentificationMeansEmissionConfirmationRequest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 IdentificationMeansEmissionConfirmationRequest_v1.0.0.xsd</w:t>
            </w:r>
          </w:p>
        </w:tc>
      </w:tr>
    </w:tbl>
    <w:bookmarkStart w:name="z529" w:id="523"/>
    <w:p>
      <w:pPr>
        <w:spacing w:after="0"/>
        <w:ind w:left="0"/>
        <w:jc w:val="both"/>
      </w:pPr>
      <w:r>
        <w:rPr>
          <w:rFonts w:ascii="Times New Roman"/>
          <w:b w:val="false"/>
          <w:i w:val="false"/>
          <w:color w:val="000000"/>
          <w:sz w:val="28"/>
        </w:rPr>
        <w:t>
      41. Импортталатын атаулар кеңістігі 33-кестеде келтірілген.</w:t>
      </w:r>
    </w:p>
    <w:bookmarkEnd w:id="523"/>
    <w:bookmarkStart w:name="z530" w:id="524"/>
    <w:p>
      <w:pPr>
        <w:spacing w:after="0"/>
        <w:ind w:left="0"/>
        <w:jc w:val="both"/>
      </w:pPr>
      <w:r>
        <w:rPr>
          <w:rFonts w:ascii="Times New Roman"/>
          <w:b w:val="false"/>
          <w:i w:val="false"/>
          <w:color w:val="000000"/>
          <w:sz w:val="28"/>
        </w:rPr>
        <w:t>
      33-кесте</w:t>
      </w:r>
    </w:p>
    <w:bookmarkEnd w:id="524"/>
    <w:bookmarkStart w:name="z531" w:id="525"/>
    <w:p>
      <w:pPr>
        <w:spacing w:after="0"/>
        <w:ind w:left="0"/>
        <w:jc w:val="left"/>
      </w:pPr>
      <w:r>
        <w:rPr>
          <w:rFonts w:ascii="Times New Roman"/>
          <w:b/>
          <w:i w:val="false"/>
          <w:color w:val="000000"/>
        </w:rPr>
        <w:t xml:space="preserve"> Импортталатын атаулар кеңістігі</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 </w:t>
      </w:r>
    </w:p>
    <w:bookmarkStart w:name="z532" w:id="526"/>
    <w:p>
      <w:pPr>
        <w:spacing w:after="0"/>
        <w:ind w:left="0"/>
        <w:jc w:val="both"/>
      </w:pPr>
      <w:r>
        <w:rPr>
          <w:rFonts w:ascii="Times New Roman"/>
          <w:b w:val="false"/>
          <w:i w:val="false"/>
          <w:color w:val="000000"/>
          <w:sz w:val="28"/>
        </w:rPr>
        <w:t>
      42. "Сәйкестендіру құралдарының түпнұсқалығын (эмиссиясын) растауды сұрату мәліметтері" (R.CT.LS.03.020) электрондық құжаты (мәліметтері) құрылымының деректемелік құрамы 34-кестеде келтірілген.</w:t>
      </w:r>
    </w:p>
    <w:bookmarkEnd w:id="526"/>
    <w:bookmarkStart w:name="z533" w:id="527"/>
    <w:p>
      <w:pPr>
        <w:spacing w:after="0"/>
        <w:ind w:left="0"/>
        <w:jc w:val="both"/>
      </w:pPr>
      <w:r>
        <w:rPr>
          <w:rFonts w:ascii="Times New Roman"/>
          <w:b w:val="false"/>
          <w:i w:val="false"/>
          <w:color w:val="000000"/>
          <w:sz w:val="28"/>
        </w:rPr>
        <w:t>
      34-кесте</w:t>
      </w:r>
    </w:p>
    <w:bookmarkEnd w:id="527"/>
    <w:bookmarkStart w:name="z534" w:id="528"/>
    <w:p>
      <w:pPr>
        <w:spacing w:after="0"/>
        <w:ind w:left="0"/>
        <w:jc w:val="left"/>
      </w:pPr>
      <w:r>
        <w:rPr>
          <w:rFonts w:ascii="Times New Roman"/>
          <w:b/>
          <w:i w:val="false"/>
          <w:color w:val="000000"/>
        </w:rPr>
        <w:t xml:space="preserve"> "Сәйкестендіру құралдарының түпнұсқалығын (эмиссиясын) растауды сұрату мәліметтері" (R.CT.LS.03.020) электрондық құжаты (мәліметтері) құрылымының деректемелік құрамы </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 .</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қалыптастырудың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айналымға енгізетін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 сәйкестендіргіштерінің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w:t>
            </w:r>
          </w:p>
          <w:p>
            <w:pPr>
              <w:spacing w:after="20"/>
              <w:ind w:left="20"/>
              <w:jc w:val="both"/>
            </w:pPr>
            <w:r>
              <w:rPr>
                <w:rFonts w:ascii="Times New Roman"/>
                <w:b w:val="false"/>
                <w:i w:val="false"/>
                <w:color w:val="000000"/>
                <w:sz w:val="20"/>
              </w:rPr>
              <w:t>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w:t>
            </w:r>
          </w:p>
          <w:p>
            <w:pPr>
              <w:spacing w:after="20"/>
              <w:ind w:left="20"/>
              <w:jc w:val="both"/>
            </w:pPr>
            <w:r>
              <w:rPr>
                <w:rFonts w:ascii="Times New Roman"/>
                <w:b w:val="false"/>
                <w:i w:val="false"/>
                <w:color w:val="000000"/>
                <w:sz w:val="20"/>
              </w:rPr>
              <w:t>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xml:space="preserve">
Байланыс түрлерінің анықтамалығына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Global Location Number сәйкестендіргіші </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Бақылау (сәйкестендіру) белгілерінің эмитенті</w:t>
            </w:r>
          </w:p>
          <w:p>
            <w:pPr>
              <w:spacing w:after="20"/>
              <w:ind w:left="20"/>
              <w:jc w:val="both"/>
            </w:pPr>
            <w:r>
              <w:rPr>
                <w:rFonts w:ascii="Times New Roman"/>
                <w:b w:val="false"/>
                <w:i w:val="false"/>
                <w:color w:val="000000"/>
                <w:sz w:val="20"/>
              </w:rPr>
              <w:t>
(ctcdo:​Issuer​Details)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5.10.12. Пошта байланысы кәсіпорнындағы </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иесі мен таңбаланған тауарды айналымға енгізетін тұлға арасындағы шарттық қатынастарды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 сәйкес тілдің екі әріптік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Құжат қолданысы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Құжат қолданысы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xml:space="preserve">
Ең қысқа ұзындық: 1. </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Түпнұсқалығын (эмиссиясын) растауға арналған сәйкестендіру құралдарының тізбесі</w:t>
            </w:r>
          </w:p>
          <w:p>
            <w:pPr>
              <w:spacing w:after="20"/>
              <w:ind w:left="20"/>
              <w:jc w:val="both"/>
            </w:pPr>
            <w:r>
              <w:rPr>
                <w:rFonts w:ascii="Times New Roman"/>
                <w:b w:val="false"/>
                <w:i w:val="false"/>
                <w:color w:val="000000"/>
                <w:sz w:val="20"/>
              </w:rPr>
              <w:t>
(ctcdo:​Identification​Means​Request​List​Details)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түпнұсқалығын (эмиссиясын) растауға арналған сәйкестендіру құралдарының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ctcdo:​Identification​Means​Request​List​Details​Type (M.CT.CDT.00283)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xml:space="preserve">
ЕАЭО СЭҚ ТН кодының 2, 4, 6, 8, 9 немесе 10 белгі деңгейіндегі мәні. </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Пайдаланылған таңбалау кодтарының тізбесі</w:t>
            </w:r>
          </w:p>
          <w:p>
            <w:pPr>
              <w:spacing w:after="20"/>
              <w:ind w:left="20"/>
              <w:jc w:val="both"/>
            </w:pPr>
            <w:r>
              <w:rPr>
                <w:rFonts w:ascii="Times New Roman"/>
                <w:b w:val="false"/>
                <w:i w:val="false"/>
                <w:color w:val="000000"/>
                <w:sz w:val="20"/>
              </w:rPr>
              <w:t>
(ctcdo:​Used​Identification​Means​List​Details)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ctcdo:​Used​Identification​Means​List​Details​Type (M.CT.CDT.00320)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Қаптаманы агрегаттау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агрегаттау түрінің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Сәйкестендіру құралы </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блогының </w:t>
            </w:r>
          </w:p>
          <w:p>
            <w:pPr>
              <w:spacing w:after="20"/>
              <w:ind w:left="20"/>
              <w:jc w:val="both"/>
            </w:pPr>
            <w:r>
              <w:rPr>
                <w:rFonts w:ascii="Times New Roman"/>
                <w:b w:val="false"/>
                <w:i w:val="false"/>
                <w:color w:val="000000"/>
                <w:sz w:val="20"/>
              </w:rPr>
              <w:t>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цифрлық сәйкестендіргіштегі құралда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мәртебесі  және оны орнату 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таңбалау ақпараттық жүйесінің ұлттық компонентінде </w:t>
            </w:r>
          </w:p>
          <w:p>
            <w:pPr>
              <w:spacing w:after="20"/>
              <w:ind w:left="20"/>
              <w:jc w:val="both"/>
            </w:pPr>
            <w:r>
              <w:rPr>
                <w:rFonts w:ascii="Times New Roman"/>
                <w:b w:val="false"/>
                <w:i w:val="false"/>
                <w:color w:val="000000"/>
                <w:sz w:val="20"/>
              </w:rPr>
              <w:t>тауарға мәртебе белгілеу себебінің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35" w:id="529"/>
    <w:p>
      <w:pPr>
        <w:spacing w:after="0"/>
        <w:ind w:left="0"/>
        <w:jc w:val="both"/>
      </w:pPr>
      <w:r>
        <w:rPr>
          <w:rFonts w:ascii="Times New Roman"/>
          <w:b w:val="false"/>
          <w:i w:val="false"/>
          <w:color w:val="000000"/>
          <w:sz w:val="28"/>
        </w:rPr>
        <w:t>
      43. "Сәйкестендіру құралдарының түпнұсқалығын (эмиссиясын) растауға сұрау салуды өңдеу нәтижесі туралы хабарлама" (R.CT.LS.03.021) электрондық құжаты (мәліметтері) құрылымының сипаттамасы 35-кестеде келтірілген.</w:t>
      </w:r>
    </w:p>
    <w:bookmarkEnd w:id="529"/>
    <w:bookmarkStart w:name="z536" w:id="530"/>
    <w:p>
      <w:pPr>
        <w:spacing w:after="0"/>
        <w:ind w:left="0"/>
        <w:jc w:val="both"/>
      </w:pPr>
      <w:r>
        <w:rPr>
          <w:rFonts w:ascii="Times New Roman"/>
          <w:b w:val="false"/>
          <w:i w:val="false"/>
          <w:color w:val="000000"/>
          <w:sz w:val="28"/>
        </w:rPr>
        <w:t>
      35-кесте</w:t>
      </w:r>
    </w:p>
    <w:bookmarkEnd w:id="530"/>
    <w:bookmarkStart w:name="z537" w:id="531"/>
    <w:p>
      <w:pPr>
        <w:spacing w:after="0"/>
        <w:ind w:left="0"/>
        <w:jc w:val="left"/>
      </w:pPr>
      <w:r>
        <w:rPr>
          <w:rFonts w:ascii="Times New Roman"/>
          <w:b/>
          <w:i w:val="false"/>
          <w:color w:val="000000"/>
        </w:rPr>
        <w:t xml:space="preserve"> "Сәйкестендіру құралдарының түпнұсқалығын (эмиссиясын) растауға сұрау салуды өңдеу нәтижесі туралы хабарлама" (R.CT.LS.03.021) электрондық құжаты (мәліметтері) құрылымының сипаттамасы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растауға сұрау салуды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растауға сұрау салуды өңдеу нәтижесі туралы хабарлама мәліметтерін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urn:EEC:R:CT:LS:03:IdentificationMeansEmissionConfirmationProcessingResult:v1.0.0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IdentificationMeansEmissionConfirmationProcessingResult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 IdentificationMeansEmissionConfirmationProcessingResult_v1.0.0.xsd</w:t>
            </w:r>
          </w:p>
        </w:tc>
      </w:tr>
    </w:tbl>
    <w:bookmarkStart w:name="z538" w:id="532"/>
    <w:p>
      <w:pPr>
        <w:spacing w:after="0"/>
        <w:ind w:left="0"/>
        <w:jc w:val="both"/>
      </w:pPr>
      <w:r>
        <w:rPr>
          <w:rFonts w:ascii="Times New Roman"/>
          <w:b w:val="false"/>
          <w:i w:val="false"/>
          <w:color w:val="000000"/>
          <w:sz w:val="28"/>
        </w:rPr>
        <w:t>
      44. Импортталатын атаулар кеңістігі 36-кестеде келтірілген.</w:t>
      </w:r>
    </w:p>
    <w:bookmarkEnd w:id="532"/>
    <w:bookmarkStart w:name="z539" w:id="533"/>
    <w:p>
      <w:pPr>
        <w:spacing w:after="0"/>
        <w:ind w:left="0"/>
        <w:jc w:val="both"/>
      </w:pPr>
      <w:r>
        <w:rPr>
          <w:rFonts w:ascii="Times New Roman"/>
          <w:b w:val="false"/>
          <w:i w:val="false"/>
          <w:color w:val="000000"/>
          <w:sz w:val="28"/>
        </w:rPr>
        <w:t>
      36-кесте</w:t>
      </w:r>
    </w:p>
    <w:bookmarkEnd w:id="533"/>
    <w:bookmarkStart w:name="z540" w:id="534"/>
    <w:p>
      <w:pPr>
        <w:spacing w:after="0"/>
        <w:ind w:left="0"/>
        <w:jc w:val="left"/>
      </w:pPr>
      <w:r>
        <w:rPr>
          <w:rFonts w:ascii="Times New Roman"/>
          <w:b/>
          <w:i w:val="false"/>
          <w:color w:val="000000"/>
        </w:rPr>
        <w:t xml:space="preserve"> Импортталатын атаулар кеңістігі</w:t>
      </w:r>
    </w:p>
    <w:bookmarkEnd w:id="5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41" w:id="535"/>
    <w:p>
      <w:pPr>
        <w:spacing w:after="0"/>
        <w:ind w:left="0"/>
        <w:jc w:val="both"/>
      </w:pPr>
      <w:r>
        <w:rPr>
          <w:rFonts w:ascii="Times New Roman"/>
          <w:b w:val="false"/>
          <w:i w:val="false"/>
          <w:color w:val="000000"/>
          <w:sz w:val="28"/>
        </w:rPr>
        <w:t>
      45. "Сәйкестендіру құралдарының түпнұсқалығын (эмиссиясын) растауға сұрау салуды өңдеу нәтижесі туралы хабарлама" (R.CT.LS.03.021) электрондық құжаты (мәліметтері) құрылымының деректемелік құрамы 37-кестеде келтірілген.</w:t>
      </w:r>
    </w:p>
    <w:bookmarkEnd w:id="535"/>
    <w:bookmarkStart w:name="z542" w:id="536"/>
    <w:p>
      <w:pPr>
        <w:spacing w:after="0"/>
        <w:ind w:left="0"/>
        <w:jc w:val="both"/>
      </w:pPr>
      <w:r>
        <w:rPr>
          <w:rFonts w:ascii="Times New Roman"/>
          <w:b w:val="false"/>
          <w:i w:val="false"/>
          <w:color w:val="000000"/>
          <w:sz w:val="28"/>
        </w:rPr>
        <w:t>
      37-кесте</w:t>
      </w:r>
    </w:p>
    <w:bookmarkEnd w:id="536"/>
    <w:bookmarkStart w:name="z543" w:id="537"/>
    <w:p>
      <w:pPr>
        <w:spacing w:after="0"/>
        <w:ind w:left="0"/>
        <w:jc w:val="left"/>
      </w:pPr>
      <w:r>
        <w:rPr>
          <w:rFonts w:ascii="Times New Roman"/>
          <w:b/>
          <w:i w:val="false"/>
          <w:color w:val="000000"/>
        </w:rPr>
        <w:t xml:space="preserve"> "Сәйкестендіру құралдарының түпнұсқалығын (эмиссиясын) растауға сұрау салуды өңдеу нәтижесі туралы хабарлама" (R.CT.LS.03.021) электрондық құжаты (мәліметтері) құрылымының деректемелік құрамы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(мәліметтер)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жасалған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 сәйкес тілдің екі әріптік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мүше мемлекетінің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Сәйкестендіру құралдарының түпнұсқалығын (эмиссиясын) растау сұратуын өңдеу нәтижесі</w:t>
            </w:r>
          </w:p>
          <w:p>
            <w:pPr>
              <w:spacing w:after="20"/>
              <w:ind w:left="20"/>
              <w:jc w:val="both"/>
            </w:pPr>
            <w:r>
              <w:rPr>
                <w:rFonts w:ascii="Times New Roman"/>
                <w:b w:val="false"/>
                <w:i w:val="false"/>
                <w:color w:val="000000"/>
                <w:sz w:val="20"/>
              </w:rPr>
              <w:t>
(ctcdo:​Identification​Means​Emission​Processing​Result​Details)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растауды сұрату мәліметтерін өңдеу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ctcdo:​Identification​Means​Emission​Processing​Result​Details​Type (M.CT.CDT.00294)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Тауардың ЕАЭО СЭҚ ТН бойынша коды </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Еуразиялық экономикалық одақ сыртқы экономикалық қызметінің Тауар номенклатурасы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 деңгейіндегі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Таңбаланған тауардың қосымша коды</w:t>
            </w:r>
          </w:p>
          <w:p>
            <w:pPr>
              <w:spacing w:after="20"/>
              <w:ind w:left="20"/>
              <w:jc w:val="both"/>
            </w:pPr>
            <w:r>
              <w:rPr>
                <w:rFonts w:ascii="Times New Roman"/>
                <w:b w:val="false"/>
                <w:i w:val="false"/>
                <w:color w:val="000000"/>
                <w:sz w:val="20"/>
              </w:rPr>
              <w:t>
(ctsdo:​Add​Marked​Goods​Code)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 позициясын сәйкестендіретін қосымша кодтық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Сәйкестендіру құралы туралы мәліметтерді өңдеу нәтижесі</w:t>
            </w:r>
          </w:p>
          <w:p>
            <w:pPr>
              <w:spacing w:after="20"/>
              <w:ind w:left="20"/>
              <w:jc w:val="both"/>
            </w:pPr>
            <w:r>
              <w:rPr>
                <w:rFonts w:ascii="Times New Roman"/>
                <w:b w:val="false"/>
                <w:i w:val="false"/>
                <w:color w:val="000000"/>
                <w:sz w:val="20"/>
              </w:rPr>
              <w:t>
(ctcdo:​Identification​Means​Processing​Result​Details)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мәліметтерді өңдеу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ctcdo:​Identification​Means​Processing​Result​Details​Type (M.CT.CDT.00288)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Пайдаланылған таңбалау кодтарының тізбесі</w:t>
            </w:r>
          </w:p>
          <w:p>
            <w:pPr>
              <w:spacing w:after="20"/>
              <w:ind w:left="20"/>
              <w:jc w:val="both"/>
            </w:pPr>
            <w:r>
              <w:rPr>
                <w:rFonts w:ascii="Times New Roman"/>
                <w:b w:val="false"/>
                <w:i w:val="false"/>
                <w:color w:val="000000"/>
                <w:sz w:val="20"/>
              </w:rPr>
              <w:t>
(ctcdo:​Used​Identification​Means​List​Details)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ctcdo:​Used​Identification​Means​List​Details​Type (M.CT.CDT.00320)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Қаптаманы агрегаттау түрі</w:t>
            </w:r>
          </w:p>
          <w:p>
            <w:pPr>
              <w:spacing w:after="20"/>
              <w:ind w:left="20"/>
              <w:jc w:val="both"/>
            </w:pPr>
            <w:r>
              <w:rPr>
                <w:rFonts w:ascii="Times New Roman"/>
                <w:b w:val="false"/>
                <w:i w:val="false"/>
                <w:color w:val="000000"/>
                <w:sz w:val="20"/>
              </w:rPr>
              <w:t>
(ctsdo:​Aggregation​Kind​Code)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агрегаттау түрінің (деңгейінің)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 туралы мәліметтер</w:t>
            </w:r>
          </w:p>
          <w:p>
            <w:pPr>
              <w:spacing w:after="20"/>
              <w:ind w:left="20"/>
              <w:jc w:val="both"/>
            </w:pPr>
            <w:r>
              <w:rPr>
                <w:rFonts w:ascii="Times New Roman"/>
                <w:b w:val="false"/>
                <w:i w:val="false"/>
                <w:color w:val="000000"/>
                <w:sz w:val="20"/>
              </w:rPr>
              <w:t>
(ctcdo:​Identification​Means​Details)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ctcdo:​Identification​Means​Details​Type (M.CT.CDT.00265)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Сәйкестендіру құралы </w:t>
            </w:r>
          </w:p>
          <w:p>
            <w:pPr>
              <w:spacing w:after="20"/>
              <w:ind w:left="20"/>
              <w:jc w:val="both"/>
            </w:pPr>
            <w:r>
              <w:rPr>
                <w:rFonts w:ascii="Times New Roman"/>
                <w:b w:val="false"/>
                <w:i w:val="false"/>
                <w:color w:val="000000"/>
                <w:sz w:val="20"/>
              </w:rPr>
              <w:t>
(ctcdo:​Identification​Means​Item​Details)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ctcdo:​Identification​Means​Item​Details​Type (M.CT.CDT.00261)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Сәйкестендіру құралдарының бірыңғай тізілімі бойынша тіркеу нөмірі</w:t>
            </w:r>
          </w:p>
          <w:p>
            <w:pPr>
              <w:spacing w:after="20"/>
              <w:ind w:left="20"/>
              <w:jc w:val="both"/>
            </w:pPr>
            <w:r>
              <w:rPr>
                <w:rFonts w:ascii="Times New Roman"/>
                <w:b w:val="false"/>
                <w:i w:val="false"/>
                <w:color w:val="000000"/>
                <w:sz w:val="20"/>
              </w:rPr>
              <w:t>
(ctcdo:​Identification​Means​Registry​Id​Details)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бірыңғай тізіліміндегі объектінің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ctcdo:​Identification​Means​Registry​Id​Details​Type (M.CT.CDT.00259)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Сәйкестендіру құралы түрінің коды</w:t>
            </w:r>
          </w:p>
          <w:p>
            <w:pPr>
              <w:spacing w:after="20"/>
              <w:ind w:left="20"/>
              <w:jc w:val="both"/>
            </w:pPr>
            <w:r>
              <w:rPr>
                <w:rFonts w:ascii="Times New Roman"/>
                <w:b w:val="false"/>
                <w:i w:val="false"/>
                <w:color w:val="000000"/>
                <w:sz w:val="20"/>
              </w:rPr>
              <w:t>
(ctsdo:​Identification​Means​Kind​Code)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Ақпарат құрамына талаптардың коды</w:t>
            </w:r>
          </w:p>
          <w:p>
            <w:pPr>
              <w:spacing w:after="20"/>
              <w:ind w:left="20"/>
              <w:jc w:val="both"/>
            </w:pPr>
            <w:r>
              <w:rPr>
                <w:rFonts w:ascii="Times New Roman"/>
                <w:b w:val="false"/>
                <w:i w:val="false"/>
                <w:color w:val="000000"/>
                <w:sz w:val="20"/>
              </w:rPr>
              <w:t>
(ctsdo:​Identification​Means​Info​Requipment​Code)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құрамына талаптар жиынтығының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Сәйкестендіру құралы деректерінің элементі</w:t>
            </w:r>
          </w:p>
          <w:p>
            <w:pPr>
              <w:spacing w:after="20"/>
              <w:ind w:left="20"/>
              <w:jc w:val="both"/>
            </w:pPr>
            <w:r>
              <w:rPr>
                <w:rFonts w:ascii="Times New Roman"/>
                <w:b w:val="false"/>
                <w:i w:val="false"/>
                <w:color w:val="000000"/>
                <w:sz w:val="20"/>
              </w:rPr>
              <w:t>
(ctcdo:​Identification​Means​Data​Unit​Details)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құралында орналасқан ақпарат блогының символдық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ctcdo:​Identification​Means​Data​Unit​Details​Type (M.CT.CDT.00262)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Қолдану сәйкестендіргіші</w:t>
            </w:r>
          </w:p>
          <w:p>
            <w:pPr>
              <w:spacing w:after="20"/>
              <w:ind w:left="20"/>
              <w:jc w:val="both"/>
            </w:pPr>
            <w:r>
              <w:rPr>
                <w:rFonts w:ascii="Times New Roman"/>
                <w:b w:val="false"/>
                <w:i w:val="false"/>
                <w:color w:val="000000"/>
                <w:sz w:val="20"/>
              </w:rPr>
              <w:t>
(ctsdo:​A​I​Id)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құралындағы ақпарат блогының </w:t>
            </w:r>
          </w:p>
          <w:p>
            <w:pPr>
              <w:spacing w:after="20"/>
              <w:ind w:left="20"/>
              <w:jc w:val="both"/>
            </w:pPr>
            <w:r>
              <w:rPr>
                <w:rFonts w:ascii="Times New Roman"/>
                <w:b w:val="false"/>
                <w:i w:val="false"/>
                <w:color w:val="000000"/>
                <w:sz w:val="20"/>
              </w:rPr>
              <w:t>цифрлық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ctsdo:​A​I​Id​Type (M.CT.SDT.00208)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(ctsdo:​Identification​Means​Unit​Character​Value​Id)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түріндегі цифрлық сәйкестендіргіштегі құралда қамтылған ақпарат блогының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ctsdo:​Id100​Type (M.CT.SDT.00101)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Таңбаланған тауардың мәртебесі</w:t>
            </w:r>
          </w:p>
          <w:p>
            <w:pPr>
              <w:spacing w:after="20"/>
              <w:ind w:left="20"/>
              <w:jc w:val="both"/>
            </w:pPr>
            <w:r>
              <w:rPr>
                <w:rFonts w:ascii="Times New Roman"/>
                <w:b w:val="false"/>
                <w:i w:val="false"/>
                <w:color w:val="000000"/>
                <w:sz w:val="20"/>
              </w:rPr>
              <w:t>
(ctcdo:​Marked​Goods​Status​Details)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тауардың мәртебесі  және оны орнату  </w:t>
            </w:r>
          </w:p>
          <w:p>
            <w:pPr>
              <w:spacing w:after="20"/>
              <w:ind w:left="20"/>
              <w:jc w:val="both"/>
            </w:pPr>
            <w:r>
              <w:rPr>
                <w:rFonts w:ascii="Times New Roman"/>
                <w:b w:val="false"/>
                <w:i w:val="false"/>
                <w:color w:val="000000"/>
                <w:sz w:val="20"/>
              </w:rPr>
              <w:t>күні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ctcdo:​Marked​Goods​Status​Details​Type (M.CT.CDT.00280)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Таңбаланған тауар мәртебесінің коды</w:t>
            </w:r>
          </w:p>
          <w:p>
            <w:pPr>
              <w:spacing w:after="20"/>
              <w:ind w:left="20"/>
              <w:jc w:val="both"/>
            </w:pPr>
            <w:r>
              <w:rPr>
                <w:rFonts w:ascii="Times New Roman"/>
                <w:b w:val="false"/>
                <w:i w:val="false"/>
                <w:color w:val="000000"/>
                <w:sz w:val="20"/>
              </w:rPr>
              <w:t>
(ctsdo:​Marked​Goods​Status​Code)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Мәртебе белгілеу себебінің коды</w:t>
            </w:r>
          </w:p>
          <w:p>
            <w:pPr>
              <w:spacing w:after="20"/>
              <w:ind w:left="20"/>
              <w:jc w:val="both"/>
            </w:pPr>
            <w:r>
              <w:rPr>
                <w:rFonts w:ascii="Times New Roman"/>
                <w:b w:val="false"/>
                <w:i w:val="false"/>
                <w:color w:val="000000"/>
                <w:sz w:val="20"/>
              </w:rPr>
              <w:t>
(ctsdo:​Marked​Goods​Status​Reason​Code)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таңбалау ақпараттық жүйесінің ұлттық компонентінде </w:t>
            </w:r>
          </w:p>
          <w:p>
            <w:pPr>
              <w:spacing w:after="20"/>
              <w:ind w:left="20"/>
              <w:jc w:val="both"/>
            </w:pPr>
            <w:r>
              <w:rPr>
                <w:rFonts w:ascii="Times New Roman"/>
                <w:b w:val="false"/>
                <w:i w:val="false"/>
                <w:color w:val="000000"/>
                <w:sz w:val="20"/>
              </w:rPr>
              <w:t xml:space="preserve">тауарға мәртебе белгілеу себебінің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мәртебе белгілеу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Өңдеу нәтижесі</w:t>
            </w:r>
          </w:p>
          <w:p>
            <w:pPr>
              <w:spacing w:after="20"/>
              <w:ind w:left="20"/>
              <w:jc w:val="both"/>
            </w:pPr>
            <w:r>
              <w:rPr>
                <w:rFonts w:ascii="Times New Roman"/>
                <w:b w:val="false"/>
                <w:i w:val="false"/>
                <w:color w:val="000000"/>
                <w:sz w:val="20"/>
              </w:rPr>
              <w:t>
(ctcdo:​Result​Details)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ctcdo:​Result​Details​Type (M.CT.CDT.00087)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Мәліметтерді өңдеу нәтижесінің коды</w:t>
            </w:r>
          </w:p>
          <w:p>
            <w:pPr>
              <w:spacing w:after="20"/>
              <w:ind w:left="20"/>
              <w:jc w:val="both"/>
            </w:pPr>
            <w:r>
              <w:rPr>
                <w:rFonts w:ascii="Times New Roman"/>
                <w:b w:val="false"/>
                <w:i w:val="false"/>
                <w:color w:val="000000"/>
                <w:sz w:val="20"/>
              </w:rPr>
              <w:t>
(ctsdo:​Result​Processing​Code)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Мәліметтерді өңдеу нәтижесінің сипаттамасы</w:t>
            </w:r>
          </w:p>
          <w:p>
            <w:pPr>
              <w:spacing w:after="20"/>
              <w:ind w:left="20"/>
              <w:jc w:val="both"/>
            </w:pPr>
            <w:r>
              <w:rPr>
                <w:rFonts w:ascii="Times New Roman"/>
                <w:b w:val="false"/>
                <w:i w:val="false"/>
                <w:color w:val="000000"/>
                <w:sz w:val="20"/>
              </w:rPr>
              <w:t>
(ctsdo:​Result​Description​Text)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мерзімінің ақырғы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Өнім сериясының нөмірі</w:t>
            </w:r>
          </w:p>
          <w:p>
            <w:pPr>
              <w:spacing w:after="20"/>
              <w:ind w:left="20"/>
              <w:jc w:val="both"/>
            </w:pPr>
            <w:r>
              <w:rPr>
                <w:rFonts w:ascii="Times New Roman"/>
                <w:b w:val="false"/>
                <w:i w:val="false"/>
                <w:color w:val="000000"/>
                <w:sz w:val="20"/>
              </w:rPr>
              <w:t>
(ctsdo:​Product​Series​Id)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серияның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Сәйкестендіру құралдары туралы шарттық қатынастар</w:t>
            </w:r>
          </w:p>
          <w:p>
            <w:pPr>
              <w:spacing w:after="20"/>
              <w:ind w:left="20"/>
              <w:jc w:val="both"/>
            </w:pPr>
            <w:r>
              <w:rPr>
                <w:rFonts w:ascii="Times New Roman"/>
                <w:b w:val="false"/>
                <w:i w:val="false"/>
                <w:color w:val="000000"/>
                <w:sz w:val="20"/>
              </w:rPr>
              <w:t>
(ctcdo:​Identification​Contract​Relationship​Details)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шарттық қатынастар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ctcdo:​Identification​Means​Contract​Relationship​Details​Type (M.CT.CDT.00286)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Мәлімдеуші</w:t>
            </w:r>
          </w:p>
          <w:p>
            <w:pPr>
              <w:spacing w:after="20"/>
              <w:ind w:left="20"/>
              <w:jc w:val="both"/>
            </w:pPr>
            <w:r>
              <w:rPr>
                <w:rFonts w:ascii="Times New Roman"/>
                <w:b w:val="false"/>
                <w:i w:val="false"/>
                <w:color w:val="000000"/>
                <w:sz w:val="20"/>
              </w:rPr>
              <w:t>
(ctcdo:​I​M​Applicant​Details)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 айналымға енгізетін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ctcdo:​Turnover​Subject​Details​Type (M.CT.CDT.00277)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w:t>
            </w:r>
          </w:p>
          <w:p>
            <w:pPr>
              <w:spacing w:after="20"/>
              <w:ind w:left="20"/>
              <w:jc w:val="both"/>
            </w:pPr>
            <w:r>
              <w:rPr>
                <w:rFonts w:ascii="Times New Roman"/>
                <w:b w:val="false"/>
                <w:i w:val="false"/>
                <w:color w:val="000000"/>
                <w:sz w:val="20"/>
              </w:rPr>
              <w:t>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жжеке тұлғаның немесе шаруашылық қызметін жүргізетін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жжеке тұлғаның немесе шаруашылық қызметін жүргізетін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Global Location Number сәйкестендіргіші </w:t>
            </w:r>
          </w:p>
          <w:p>
            <w:pPr>
              <w:spacing w:after="20"/>
              <w:ind w:left="20"/>
              <w:jc w:val="both"/>
            </w:pPr>
            <w:r>
              <w:rPr>
                <w:rFonts w:ascii="Times New Roman"/>
                <w:b w:val="false"/>
                <w:i w:val="false"/>
                <w:color w:val="000000"/>
                <w:sz w:val="20"/>
              </w:rPr>
              <w:t>
(ctsdo:​G​L​N​Id)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өндірушінің Global Location Number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ctsdo:​G​L​N​Id​Type (M.CT.SDT.00047)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эмитенті</w:t>
            </w:r>
          </w:p>
          <w:p>
            <w:pPr>
              <w:spacing w:after="20"/>
              <w:ind w:left="20"/>
              <w:jc w:val="both"/>
            </w:pPr>
            <w:r>
              <w:rPr>
                <w:rFonts w:ascii="Times New Roman"/>
                <w:b w:val="false"/>
                <w:i w:val="false"/>
                <w:color w:val="000000"/>
                <w:sz w:val="20"/>
              </w:rPr>
              <w:t>
(ctcdo:​Issuer​Details)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 сәйкестендіргіштерінің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 желісінің көше-жол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w:t>
            </w:r>
          </w:p>
          <w:p>
            <w:pPr>
              <w:spacing w:after="20"/>
              <w:ind w:left="20"/>
              <w:jc w:val="both"/>
            </w:pPr>
            <w:r>
              <w:rPr>
                <w:rFonts w:ascii="Times New Roman"/>
                <w:b w:val="false"/>
                <w:i w:val="false"/>
                <w:color w:val="000000"/>
                <w:sz w:val="20"/>
              </w:rPr>
              <w:t>
(ccdo:​Doc​Content​Details)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иесі мен таңбаланған тауарды айналымға енгізетін тұлға арасындағы шарттық қатынастарды растайтын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түрінің коды</w:t>
            </w:r>
          </w:p>
          <w:p>
            <w:pPr>
              <w:spacing w:after="20"/>
              <w:ind w:left="20"/>
              <w:jc w:val="both"/>
            </w:pPr>
            <w:r>
              <w:rPr>
                <w:rFonts w:ascii="Times New Roman"/>
                <w:b w:val="false"/>
                <w:i w:val="false"/>
                <w:color w:val="000000"/>
                <w:sz w:val="20"/>
              </w:rPr>
              <w:t xml:space="preserve">
(csdo:​Doc​Kind​Code)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тіркелген кезде оған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Құжат қолданысы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Құжат қолданысы мерзімінің аяқталу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XML-құжатының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Атаулар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4" w:id="538"/>
    <w:p>
      <w:pPr>
        <w:spacing w:after="0"/>
        <w:ind w:left="0"/>
        <w:jc w:val="both"/>
      </w:pPr>
      <w:r>
        <w:rPr>
          <w:rFonts w:ascii="Times New Roman"/>
          <w:b w:val="false"/>
          <w:i w:val="false"/>
          <w:color w:val="000000"/>
          <w:sz w:val="28"/>
        </w:rPr>
        <w:t>
      46. "Жеңіл өнеркәсіп тауарының егжей-тегжейлі сипаттамасы" (R.CT.LS.03.022) электрондық құжаты (мәліметтері) құрылымының сипаттамасы 38-кестеде келтірілген.</w:t>
      </w:r>
    </w:p>
    <w:bookmarkEnd w:id="538"/>
    <w:bookmarkStart w:name="z545" w:id="539"/>
    <w:p>
      <w:pPr>
        <w:spacing w:after="0"/>
        <w:ind w:left="0"/>
        <w:jc w:val="both"/>
      </w:pPr>
      <w:r>
        <w:rPr>
          <w:rFonts w:ascii="Times New Roman"/>
          <w:b w:val="false"/>
          <w:i w:val="false"/>
          <w:color w:val="000000"/>
          <w:sz w:val="28"/>
        </w:rPr>
        <w:t>
      38-кесте</w:t>
      </w:r>
    </w:p>
    <w:bookmarkEnd w:id="539"/>
    <w:bookmarkStart w:name="z546" w:id="540"/>
    <w:p>
      <w:pPr>
        <w:spacing w:after="0"/>
        <w:ind w:left="0"/>
        <w:jc w:val="left"/>
      </w:pPr>
      <w:r>
        <w:rPr>
          <w:rFonts w:ascii="Times New Roman"/>
          <w:b/>
          <w:i w:val="false"/>
          <w:color w:val="000000"/>
        </w:rPr>
        <w:t xml:space="preserve"> "Жеңіл өнеркәсіп тауарының егжей-тегжейлі сипаттамасы" (R.CT.LS.03.022) электрондық құжаты (мәліметтері) құрылымының сипаттамасы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тауарының егжей-тегжейлі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тауарының сипаттамалары мен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urn:EEC:R:CT:LS:03:LightIndustryProductDescription:v1.0.0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LightIndustryProductDescription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EEC_R_CT_LS_03_LightIndustryProductDescription_v1.0.0.xsd</w:t>
            </w:r>
          </w:p>
        </w:tc>
      </w:tr>
    </w:tbl>
    <w:bookmarkStart w:name="z547" w:id="541"/>
    <w:p>
      <w:pPr>
        <w:spacing w:after="0"/>
        <w:ind w:left="0"/>
        <w:jc w:val="both"/>
      </w:pPr>
      <w:r>
        <w:rPr>
          <w:rFonts w:ascii="Times New Roman"/>
          <w:b w:val="false"/>
          <w:i w:val="false"/>
          <w:color w:val="000000"/>
          <w:sz w:val="28"/>
        </w:rPr>
        <w:t>
      47. Импортталатын атаулар кеңістігі 39-кестеде келтірілген.</w:t>
      </w:r>
    </w:p>
    <w:bookmarkEnd w:id="541"/>
    <w:bookmarkStart w:name="z548" w:id="542"/>
    <w:p>
      <w:pPr>
        <w:spacing w:after="0"/>
        <w:ind w:left="0"/>
        <w:jc w:val="both"/>
      </w:pPr>
      <w:r>
        <w:rPr>
          <w:rFonts w:ascii="Times New Roman"/>
          <w:b w:val="false"/>
          <w:i w:val="false"/>
          <w:color w:val="000000"/>
          <w:sz w:val="28"/>
        </w:rPr>
        <w:t>
      39-кесте</w:t>
      </w:r>
    </w:p>
    <w:bookmarkEnd w:id="542"/>
    <w:bookmarkStart w:name="z549" w:id="543"/>
    <w:p>
      <w:pPr>
        <w:spacing w:after="0"/>
        <w:ind w:left="0"/>
        <w:jc w:val="left"/>
      </w:pPr>
      <w:r>
        <w:rPr>
          <w:rFonts w:ascii="Times New Roman"/>
          <w:b/>
          <w:i w:val="false"/>
          <w:color w:val="000000"/>
        </w:rPr>
        <w:t xml:space="preserve"> Импортталатын атаулар кеңістігі</w:t>
      </w:r>
    </w:p>
    <w:bookmarkEnd w:id="5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50" w:id="544"/>
    <w:p>
      <w:pPr>
        <w:spacing w:after="0"/>
        <w:ind w:left="0"/>
        <w:jc w:val="both"/>
      </w:pPr>
      <w:r>
        <w:rPr>
          <w:rFonts w:ascii="Times New Roman"/>
          <w:b w:val="false"/>
          <w:i w:val="false"/>
          <w:color w:val="000000"/>
          <w:sz w:val="28"/>
        </w:rPr>
        <w:t>
      48. "Жеңіл өнеркәсіп тауарының егжей-тегжейлі сипаттамасы" (R.CT.LS.03.022) электрондық құжаты (мәліметтері) құрылымының деректемелік құрамы 40-кестеде келтірілген.</w:t>
      </w:r>
    </w:p>
    <w:bookmarkEnd w:id="544"/>
    <w:bookmarkStart w:name="z551" w:id="545"/>
    <w:p>
      <w:pPr>
        <w:spacing w:after="0"/>
        <w:ind w:left="0"/>
        <w:jc w:val="both"/>
      </w:pPr>
      <w:r>
        <w:rPr>
          <w:rFonts w:ascii="Times New Roman"/>
          <w:b w:val="false"/>
          <w:i w:val="false"/>
          <w:color w:val="000000"/>
          <w:sz w:val="28"/>
        </w:rPr>
        <w:t>
      40-кесте</w:t>
      </w:r>
    </w:p>
    <w:bookmarkEnd w:id="545"/>
    <w:bookmarkStart w:name="z552" w:id="546"/>
    <w:p>
      <w:pPr>
        <w:spacing w:after="0"/>
        <w:ind w:left="0"/>
        <w:jc w:val="left"/>
      </w:pPr>
      <w:r>
        <w:rPr>
          <w:rFonts w:ascii="Times New Roman"/>
          <w:b/>
          <w:i w:val="false"/>
          <w:color w:val="000000"/>
        </w:rPr>
        <w:t xml:space="preserve"> "Жеңіл өнеркәсіп тауарының егжей-тегжейлі сипаттамасы" (R.CT.LS.03.022) электрондық құжаты (мәліметтері) құрылымының деректемелік құрамы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функционалдық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әртүрлілігі</w:t>
            </w:r>
          </w:p>
          <w:p>
            <w:pPr>
              <w:spacing w:after="20"/>
              <w:ind w:left="20"/>
              <w:jc w:val="both"/>
            </w:pPr>
            <w:r>
              <w:rPr>
                <w:rFonts w:ascii="Times New Roman"/>
                <w:b w:val="false"/>
                <w:i w:val="false"/>
                <w:color w:val="000000"/>
                <w:sz w:val="20"/>
              </w:rPr>
              <w:t>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 (тауар дайындалған материалдың атауы және тауардың өзге де айырым белгілері (моделі, түсі, мөлшері, материалы, шикізат құрамы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жапсырмадағы атауы</w:t>
            </w:r>
          </w:p>
          <w:p>
            <w:pPr>
              <w:spacing w:after="20"/>
              <w:ind w:left="20"/>
              <w:jc w:val="both"/>
            </w:pPr>
            <w:r>
              <w:rPr>
                <w:rFonts w:ascii="Times New Roman"/>
                <w:b w:val="false"/>
                <w:i w:val="false"/>
                <w:color w:val="000000"/>
                <w:sz w:val="20"/>
              </w:rPr>
              <w:t>
(ctsdo:​Label​Product​Name)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жапсырмадағы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біріктірілген сипаттамасы</w:t>
            </w:r>
          </w:p>
          <w:p>
            <w:pPr>
              <w:spacing w:after="20"/>
              <w:ind w:left="20"/>
              <w:jc w:val="both"/>
            </w:pPr>
            <w:r>
              <w:rPr>
                <w:rFonts w:ascii="Times New Roman"/>
                <w:b w:val="false"/>
                <w:i w:val="false"/>
                <w:color w:val="000000"/>
                <w:sz w:val="20"/>
              </w:rPr>
              <w:t>
(ctsdo:​Goods​Consolidated​Description​Text)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біріктірілген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белгісінің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(бренді,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Маркасының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суббренді немесе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 </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бейнесі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фотографиялық бейнесін қамтиды.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Жеңіл өнеркәсіп тауары типінің атауы</w:t>
            </w:r>
          </w:p>
          <w:p>
            <w:pPr>
              <w:spacing w:after="20"/>
              <w:ind w:left="20"/>
              <w:jc w:val="both"/>
            </w:pPr>
            <w:r>
              <w:rPr>
                <w:rFonts w:ascii="Times New Roman"/>
                <w:b w:val="false"/>
                <w:i w:val="false"/>
                <w:color w:val="000000"/>
                <w:sz w:val="20"/>
              </w:rPr>
              <w:t>
(ctsdo:​Light​Industry​Product​Kind​Name)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тауары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Моделінің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Түсі</w:t>
            </w:r>
          </w:p>
          <w:p>
            <w:pPr>
              <w:spacing w:after="20"/>
              <w:ind w:left="20"/>
              <w:jc w:val="both"/>
            </w:pPr>
            <w:r>
              <w:rPr>
                <w:rFonts w:ascii="Times New Roman"/>
                <w:b w:val="false"/>
                <w:i w:val="false"/>
                <w:color w:val="000000"/>
                <w:sz w:val="20"/>
              </w:rPr>
              <w:t>
(ctsdo:​Colour​Name)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Жеңіл өнеркәсіп тауарының мөлшері</w:t>
            </w:r>
          </w:p>
          <w:p>
            <w:pPr>
              <w:spacing w:after="20"/>
              <w:ind w:left="20"/>
              <w:jc w:val="both"/>
            </w:pPr>
            <w:r>
              <w:rPr>
                <w:rFonts w:ascii="Times New Roman"/>
                <w:b w:val="false"/>
                <w:i w:val="false"/>
                <w:color w:val="000000"/>
                <w:sz w:val="20"/>
              </w:rPr>
              <w:t>
(ctsdo:​Light​Industry​Product​Size​Text)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тауарының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Жасы (жас санаты) </w:t>
            </w:r>
          </w:p>
          <w:p>
            <w:pPr>
              <w:spacing w:after="20"/>
              <w:ind w:left="20"/>
              <w:jc w:val="both"/>
            </w:pPr>
            <w:r>
              <w:rPr>
                <w:rFonts w:ascii="Times New Roman"/>
                <w:b w:val="false"/>
                <w:i w:val="false"/>
                <w:color w:val="000000"/>
                <w:sz w:val="20"/>
              </w:rPr>
              <w:t>
(ctsdo:​Age​Text)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жасы (жас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жынысқа тиесілілігі бойынша санаты</w:t>
            </w:r>
          </w:p>
          <w:p>
            <w:pPr>
              <w:spacing w:after="20"/>
              <w:ind w:left="20"/>
              <w:jc w:val="both"/>
            </w:pPr>
            <w:r>
              <w:rPr>
                <w:rFonts w:ascii="Times New Roman"/>
                <w:b w:val="false"/>
                <w:i w:val="false"/>
                <w:color w:val="000000"/>
                <w:sz w:val="20"/>
              </w:rPr>
              <w:t>
(ctsdo:​Sex​Identity​Commodity​Kind​Code)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жынысқа тиістілігі бойынша жеңіл өнеркәсіп тауары санатының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Материалдың атауы</w:t>
            </w:r>
          </w:p>
          <w:p>
            <w:pPr>
              <w:spacing w:after="20"/>
              <w:ind w:left="20"/>
              <w:jc w:val="both"/>
            </w:pPr>
            <w:r>
              <w:rPr>
                <w:rFonts w:ascii="Times New Roman"/>
                <w:b w:val="false"/>
                <w:i w:val="false"/>
                <w:color w:val="000000"/>
                <w:sz w:val="20"/>
              </w:rPr>
              <w:t>
(ctsdo:​Material​Name)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дайындалған материалдың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Тауардың құрамы</w:t>
            </w:r>
          </w:p>
          <w:p>
            <w:pPr>
              <w:spacing w:after="20"/>
              <w:ind w:left="20"/>
              <w:jc w:val="both"/>
            </w:pPr>
            <w:r>
              <w:rPr>
                <w:rFonts w:ascii="Times New Roman"/>
                <w:b w:val="false"/>
                <w:i w:val="false"/>
                <w:color w:val="000000"/>
                <w:sz w:val="20"/>
              </w:rPr>
              <w:t>
(ctsdo:​Goods​Composition​Description​Text)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құрамына кіретін элементтердің, ингредиенттердің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3" w:id="547"/>
    <w:p>
      <w:pPr>
        <w:spacing w:after="0"/>
        <w:ind w:left="0"/>
        <w:jc w:val="both"/>
      </w:pPr>
      <w:r>
        <w:rPr>
          <w:rFonts w:ascii="Times New Roman"/>
          <w:b w:val="false"/>
          <w:i w:val="false"/>
          <w:color w:val="000000"/>
          <w:sz w:val="28"/>
        </w:rPr>
        <w:t>
      49. "Духилардың (иіс судың) егжей-тегжейлі сипаттамасы" (R.CT.LS.03.023) электрондық құжаты (мәліметтері) құрылымының сипаттамасы 41-кестеде келтірілген.</w:t>
      </w:r>
    </w:p>
    <w:bookmarkEnd w:id="547"/>
    <w:bookmarkStart w:name="z554" w:id="548"/>
    <w:p>
      <w:pPr>
        <w:spacing w:after="0"/>
        <w:ind w:left="0"/>
        <w:jc w:val="both"/>
      </w:pPr>
      <w:r>
        <w:rPr>
          <w:rFonts w:ascii="Times New Roman"/>
          <w:b w:val="false"/>
          <w:i w:val="false"/>
          <w:color w:val="000000"/>
          <w:sz w:val="28"/>
        </w:rPr>
        <w:t>
      41-кесте</w:t>
      </w:r>
    </w:p>
    <w:bookmarkEnd w:id="548"/>
    <w:bookmarkStart w:name="z555" w:id="549"/>
    <w:p>
      <w:pPr>
        <w:spacing w:after="0"/>
        <w:ind w:left="0"/>
        <w:jc w:val="left"/>
      </w:pPr>
      <w:r>
        <w:rPr>
          <w:rFonts w:ascii="Times New Roman"/>
          <w:b/>
          <w:i w:val="false"/>
          <w:color w:val="000000"/>
        </w:rPr>
        <w:t xml:space="preserve"> "Духилардың (иіс судың) егжей-тегжейлі сипаттамасы" (R.CT.LS.03.023) электрондық құжаты (мәліметтері) құрылымының сипаттамасы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духилардың (иіс судың) егжей-тегжейлі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духилардың (иіс судың) сипаттамалары мен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urn:EEC:R:CT:LS:03:PerfumeDescription:v1.0.0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PerfumeDescription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EEC_R_CT_LS_03_PerfumeDescription_v1.0.0.xsd</w:t>
            </w:r>
          </w:p>
        </w:tc>
      </w:tr>
    </w:tbl>
    <w:bookmarkStart w:name="z556" w:id="550"/>
    <w:p>
      <w:pPr>
        <w:spacing w:after="0"/>
        <w:ind w:left="0"/>
        <w:jc w:val="both"/>
      </w:pPr>
      <w:r>
        <w:rPr>
          <w:rFonts w:ascii="Times New Roman"/>
          <w:b w:val="false"/>
          <w:i w:val="false"/>
          <w:color w:val="000000"/>
          <w:sz w:val="28"/>
        </w:rPr>
        <w:t>
      50. Импортталатын атаулар кеңістігі 42-кестеде келтірілген.</w:t>
      </w:r>
    </w:p>
    <w:bookmarkEnd w:id="550"/>
    <w:bookmarkStart w:name="z557" w:id="551"/>
    <w:p>
      <w:pPr>
        <w:spacing w:after="0"/>
        <w:ind w:left="0"/>
        <w:jc w:val="both"/>
      </w:pPr>
      <w:r>
        <w:rPr>
          <w:rFonts w:ascii="Times New Roman"/>
          <w:b w:val="false"/>
          <w:i w:val="false"/>
          <w:color w:val="000000"/>
          <w:sz w:val="28"/>
        </w:rPr>
        <w:t>
      42-кесте</w:t>
      </w:r>
    </w:p>
    <w:bookmarkEnd w:id="551"/>
    <w:bookmarkStart w:name="z558" w:id="552"/>
    <w:p>
      <w:pPr>
        <w:spacing w:after="0"/>
        <w:ind w:left="0"/>
        <w:jc w:val="left"/>
      </w:pPr>
      <w:r>
        <w:rPr>
          <w:rFonts w:ascii="Times New Roman"/>
          <w:b/>
          <w:i w:val="false"/>
          <w:color w:val="000000"/>
        </w:rPr>
        <w:t xml:space="preserve"> Импортталатын атаулар кеңістігі</w:t>
      </w:r>
    </w:p>
    <w:bookmarkEnd w:id="5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59" w:id="553"/>
    <w:p>
      <w:pPr>
        <w:spacing w:after="0"/>
        <w:ind w:left="0"/>
        <w:jc w:val="both"/>
      </w:pPr>
      <w:r>
        <w:rPr>
          <w:rFonts w:ascii="Times New Roman"/>
          <w:b w:val="false"/>
          <w:i w:val="false"/>
          <w:color w:val="000000"/>
          <w:sz w:val="28"/>
        </w:rPr>
        <w:t>
      51. "Духилардың (иіс судың) егжей-тегжейлі сипаттамасы" (R.CT.LS.03.023) электрондық құжаты (мәліметтері) құрылымының деректемелік құрамы 43-кестеде келтірілген.</w:t>
      </w:r>
    </w:p>
    <w:bookmarkEnd w:id="553"/>
    <w:bookmarkStart w:name="z560" w:id="554"/>
    <w:p>
      <w:pPr>
        <w:spacing w:after="0"/>
        <w:ind w:left="0"/>
        <w:jc w:val="both"/>
      </w:pPr>
      <w:r>
        <w:rPr>
          <w:rFonts w:ascii="Times New Roman"/>
          <w:b w:val="false"/>
          <w:i w:val="false"/>
          <w:color w:val="000000"/>
          <w:sz w:val="28"/>
        </w:rPr>
        <w:t>
      43-кесте</w:t>
      </w:r>
    </w:p>
    <w:bookmarkEnd w:id="554"/>
    <w:bookmarkStart w:name="z561" w:id="555"/>
    <w:p>
      <w:pPr>
        <w:spacing w:after="0"/>
        <w:ind w:left="0"/>
        <w:jc w:val="left"/>
      </w:pPr>
      <w:r>
        <w:rPr>
          <w:rFonts w:ascii="Times New Roman"/>
          <w:b/>
          <w:i w:val="false"/>
          <w:color w:val="000000"/>
        </w:rPr>
        <w:t xml:space="preserve"> "Духилардың (иіс судың) егжей-тегжейлі сипаттамасы" (R.CT.LS.03.023) электрондық құжаты (мәліметтері) құрылымының деректемелік құрамы </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белгісінің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(бренді,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 </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бейнесі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фотографиялық бейнесін қамтиды.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көлемі</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өнімнің қаптамасыз (ыдыссыз) мәлімделген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Макс.кол-во дроб. цифр: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өнімнің қаптамасы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Материалдың атауы</w:t>
            </w:r>
          </w:p>
          <w:p>
            <w:pPr>
              <w:spacing w:after="20"/>
              <w:ind w:left="20"/>
              <w:jc w:val="both"/>
            </w:pPr>
            <w:r>
              <w:rPr>
                <w:rFonts w:ascii="Times New Roman"/>
                <w:b w:val="false"/>
                <w:i w:val="false"/>
                <w:color w:val="000000"/>
                <w:sz w:val="20"/>
              </w:rPr>
              <w:t>
(ctsdo:​Material​Name)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өнім қаптамасының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күні</w:t>
            </w:r>
          </w:p>
          <w:p>
            <w:pPr>
              <w:spacing w:after="20"/>
              <w:ind w:left="20"/>
              <w:jc w:val="both"/>
            </w:pPr>
            <w:r>
              <w:rPr>
                <w:rFonts w:ascii="Times New Roman"/>
                <w:b w:val="false"/>
                <w:i w:val="false"/>
                <w:color w:val="000000"/>
                <w:sz w:val="20"/>
              </w:rPr>
              <w:t>
(csdo:​Manufacture​Date)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өнімнің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2" w:id="556"/>
    <w:p>
      <w:pPr>
        <w:spacing w:after="0"/>
        <w:ind w:left="0"/>
        <w:jc w:val="both"/>
      </w:pPr>
      <w:r>
        <w:rPr>
          <w:rFonts w:ascii="Times New Roman"/>
          <w:b w:val="false"/>
          <w:i w:val="false"/>
          <w:color w:val="000000"/>
          <w:sz w:val="28"/>
        </w:rPr>
        <w:t>
      52. "Пневматикалық резеңке жаңа шиналардың (доңғалаққаптардың) егжей-тегжейлі сипаттамасы" (R.CT.LS.03.024) электрондық құжаты (мәліметтері) құрылымының сипаттамасы 44-кестеде келтірілген.</w:t>
      </w:r>
    </w:p>
    <w:bookmarkEnd w:id="556"/>
    <w:bookmarkStart w:name="z563" w:id="557"/>
    <w:p>
      <w:pPr>
        <w:spacing w:after="0"/>
        <w:ind w:left="0"/>
        <w:jc w:val="both"/>
      </w:pPr>
      <w:r>
        <w:rPr>
          <w:rFonts w:ascii="Times New Roman"/>
          <w:b w:val="false"/>
          <w:i w:val="false"/>
          <w:color w:val="000000"/>
          <w:sz w:val="28"/>
        </w:rPr>
        <w:t>
      44-кесте</w:t>
      </w:r>
    </w:p>
    <w:bookmarkEnd w:id="557"/>
    <w:bookmarkStart w:name="z564" w:id="558"/>
    <w:p>
      <w:pPr>
        <w:spacing w:after="0"/>
        <w:ind w:left="0"/>
        <w:jc w:val="left"/>
      </w:pPr>
      <w:r>
        <w:rPr>
          <w:rFonts w:ascii="Times New Roman"/>
          <w:b/>
          <w:i w:val="false"/>
          <w:color w:val="000000"/>
        </w:rPr>
        <w:t xml:space="preserve"> "Пневматикалық резеңке жаңа шиналардың (доңғалаққаптардың) егжей-тегжейлі сипаттамасы" (R.CT.LS.03.024) электрондық құжаты (мәліметтері) құрылымының сипаттамасы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жаңа шиналардың (доңғалаққаптардың) егжей-тегжейлі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жаңа шиналардың (доңғалаққаптардың) сипаттамалары мен қасиеттері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urn:EEC:R:CT:LS:03:TyreDescription:v1.0.0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TyreDescription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EEC_R_CT_LS_03_TyreDescription_v1.0.0.xsd</w:t>
            </w:r>
          </w:p>
        </w:tc>
      </w:tr>
    </w:tbl>
    <w:bookmarkStart w:name="z565" w:id="559"/>
    <w:p>
      <w:pPr>
        <w:spacing w:after="0"/>
        <w:ind w:left="0"/>
        <w:jc w:val="both"/>
      </w:pPr>
      <w:r>
        <w:rPr>
          <w:rFonts w:ascii="Times New Roman"/>
          <w:b w:val="false"/>
          <w:i w:val="false"/>
          <w:color w:val="000000"/>
          <w:sz w:val="28"/>
        </w:rPr>
        <w:t>
      53. Импортталатын атаулар кеңістігі 45-кестеде келтірілген.</w:t>
      </w:r>
    </w:p>
    <w:bookmarkEnd w:id="559"/>
    <w:bookmarkStart w:name="z566" w:id="560"/>
    <w:p>
      <w:pPr>
        <w:spacing w:after="0"/>
        <w:ind w:left="0"/>
        <w:jc w:val="both"/>
      </w:pPr>
      <w:r>
        <w:rPr>
          <w:rFonts w:ascii="Times New Roman"/>
          <w:b w:val="false"/>
          <w:i w:val="false"/>
          <w:color w:val="000000"/>
          <w:sz w:val="28"/>
        </w:rPr>
        <w:t>
      45-кесте</w:t>
      </w:r>
    </w:p>
    <w:bookmarkEnd w:id="560"/>
    <w:bookmarkStart w:name="z567" w:id="561"/>
    <w:p>
      <w:pPr>
        <w:spacing w:after="0"/>
        <w:ind w:left="0"/>
        <w:jc w:val="left"/>
      </w:pPr>
      <w:r>
        <w:rPr>
          <w:rFonts w:ascii="Times New Roman"/>
          <w:b/>
          <w:i w:val="false"/>
          <w:color w:val="000000"/>
        </w:rPr>
        <w:t xml:space="preserve"> Импортталатын атаулар кеңістігі</w:t>
      </w:r>
    </w:p>
    <w:bookmarkEnd w:id="5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68" w:id="562"/>
    <w:p>
      <w:pPr>
        <w:spacing w:after="0"/>
        <w:ind w:left="0"/>
        <w:jc w:val="both"/>
      </w:pPr>
      <w:r>
        <w:rPr>
          <w:rFonts w:ascii="Times New Roman"/>
          <w:b w:val="false"/>
          <w:i w:val="false"/>
          <w:color w:val="000000"/>
          <w:sz w:val="28"/>
        </w:rPr>
        <w:t>
      54. "Пневматикалық резеңке жаңа шиналардың (доңғалаққаптардың) егжей-тегжейлі сипаттамасы" (R.CT.LS.03.024) электрондық құжаты (мәліметтері) құрылымының деректемелік құрамы 46-кестеде келтірілген.</w:t>
      </w:r>
    </w:p>
    <w:bookmarkEnd w:id="562"/>
    <w:bookmarkStart w:name="z569" w:id="563"/>
    <w:p>
      <w:pPr>
        <w:spacing w:after="0"/>
        <w:ind w:left="0"/>
        <w:jc w:val="both"/>
      </w:pPr>
      <w:r>
        <w:rPr>
          <w:rFonts w:ascii="Times New Roman"/>
          <w:b w:val="false"/>
          <w:i w:val="false"/>
          <w:color w:val="000000"/>
          <w:sz w:val="28"/>
        </w:rPr>
        <w:t>
      46-кесте</w:t>
      </w:r>
    </w:p>
    <w:bookmarkEnd w:id="563"/>
    <w:bookmarkStart w:name="z570" w:id="564"/>
    <w:p>
      <w:pPr>
        <w:spacing w:after="0"/>
        <w:ind w:left="0"/>
        <w:jc w:val="left"/>
      </w:pPr>
      <w:r>
        <w:rPr>
          <w:rFonts w:ascii="Times New Roman"/>
          <w:b/>
          <w:i w:val="false"/>
          <w:color w:val="000000"/>
        </w:rPr>
        <w:t xml:space="preserve"> "Пневматикалық резеңке жаңа шиналардың (доңғалаққаптардың) егжей-тегжейлі сипаттамасы" (R.CT.LS.03.024) электрондық құжаты (мәліметтері) құрылымының деректемелік құрамы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функционалдық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әртүрлілігі</w:t>
            </w:r>
          </w:p>
          <w:p>
            <w:pPr>
              <w:spacing w:after="20"/>
              <w:ind w:left="20"/>
              <w:jc w:val="both"/>
            </w:pPr>
            <w:r>
              <w:rPr>
                <w:rFonts w:ascii="Times New Roman"/>
                <w:b w:val="false"/>
                <w:i w:val="false"/>
                <w:color w:val="000000"/>
                <w:sz w:val="20"/>
              </w:rPr>
              <w:t>
(ctsdo:​Goods​Variety​Text)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 (тауар дайындалған материалдың атауы және тауардың өзге де айырым белгілері (Шина моделі, бейіннің ені, бейіннің биіктігінің оның еніне номиналды арақатынасы, Шина қаңқасының түрі, жиектің номиналды отырғызу диаметрі, шинаға жүктеме индексі, жылдамдық санаты, маусымдылық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жапсырмадағы атауы</w:t>
            </w:r>
          </w:p>
          <w:p>
            <w:pPr>
              <w:spacing w:after="20"/>
              <w:ind w:left="20"/>
              <w:jc w:val="both"/>
            </w:pPr>
            <w:r>
              <w:rPr>
                <w:rFonts w:ascii="Times New Roman"/>
                <w:b w:val="false"/>
                <w:i w:val="false"/>
                <w:color w:val="000000"/>
                <w:sz w:val="20"/>
              </w:rPr>
              <w:t>
(ctsdo:​Label​Product​Name)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жапсырмадағы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біріктірілген сипаттамасы</w:t>
            </w:r>
          </w:p>
          <w:p>
            <w:pPr>
              <w:spacing w:after="20"/>
              <w:ind w:left="20"/>
              <w:jc w:val="both"/>
            </w:pPr>
            <w:r>
              <w:rPr>
                <w:rFonts w:ascii="Times New Roman"/>
                <w:b w:val="false"/>
                <w:i w:val="false"/>
                <w:color w:val="000000"/>
                <w:sz w:val="20"/>
              </w:rPr>
              <w:t>
(ctsdo:​Goods​Consolidated​Description​Text)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біріктірілген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белгісінің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(бренді,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Маркасының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суббренді немесе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 </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бейнесі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фотографиялық бейнесін қамтиды.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Моделінің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(доңғалаққап) өндіруші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Шина (доңғалаққап) профилінің ені</w:t>
            </w:r>
          </w:p>
          <w:p>
            <w:pPr>
              <w:spacing w:after="20"/>
              <w:ind w:left="20"/>
              <w:jc w:val="both"/>
            </w:pPr>
            <w:r>
              <w:rPr>
                <w:rFonts w:ascii="Times New Roman"/>
                <w:b w:val="false"/>
                <w:i w:val="false"/>
                <w:color w:val="000000"/>
                <w:sz w:val="20"/>
              </w:rPr>
              <w:t>
(ctcdo:​Tyre​Width​Details)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(доңғалаққап) профилінің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xml:space="preserve">
Өлшеу нәтижесінде айқындалған сандық шама. </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Шина (доңғалаққап) бейіні биіктігінің оның еніне номиналды арақатынасы </w:t>
            </w:r>
          </w:p>
          <w:p>
            <w:pPr>
              <w:spacing w:after="20"/>
              <w:ind w:left="20"/>
              <w:jc w:val="both"/>
            </w:pPr>
            <w:r>
              <w:rPr>
                <w:rFonts w:ascii="Times New Roman"/>
                <w:b w:val="false"/>
                <w:i w:val="false"/>
                <w:color w:val="000000"/>
                <w:sz w:val="20"/>
              </w:rPr>
              <w:t>
(ctcdo:​Tyre​Hightto​Width​Ratio​Details)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(доңғалаққап) бейіні биіктігінің оның еніне номиналды арақатынасы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Шина (доңғалаққап) қаңқасының типі</w:t>
            </w:r>
          </w:p>
          <w:p>
            <w:pPr>
              <w:spacing w:after="20"/>
              <w:ind w:left="20"/>
              <w:jc w:val="both"/>
            </w:pPr>
            <w:r>
              <w:rPr>
                <w:rFonts w:ascii="Times New Roman"/>
                <w:b w:val="false"/>
                <w:i w:val="false"/>
                <w:color w:val="000000"/>
                <w:sz w:val="20"/>
              </w:rPr>
              <w:t>
(ctcdo:​Tyre​Carcass​Kind​Details)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(доңғалаққап) қаңқасының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xml:space="preserve">
(code​List​Id атрибуты)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Дөңгелектің номиналды отырғызу диаметрі</w:t>
            </w:r>
          </w:p>
          <w:p>
            <w:pPr>
              <w:spacing w:after="20"/>
              <w:ind w:left="20"/>
              <w:jc w:val="both"/>
            </w:pPr>
            <w:r>
              <w:rPr>
                <w:rFonts w:ascii="Times New Roman"/>
                <w:b w:val="false"/>
                <w:i w:val="false"/>
                <w:color w:val="000000"/>
                <w:sz w:val="20"/>
              </w:rPr>
              <w:t>
(ctcdo:​Rim​Diameter​Details)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дөңгелектің номиналды отырғызу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 </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Шинаға (доңғалаққапқа) жүктеменің индексі</w:t>
            </w:r>
          </w:p>
          <w:p>
            <w:pPr>
              <w:spacing w:after="20"/>
              <w:ind w:left="20"/>
              <w:jc w:val="both"/>
            </w:pPr>
            <w:r>
              <w:rPr>
                <w:rFonts w:ascii="Times New Roman"/>
                <w:b w:val="false"/>
                <w:i w:val="false"/>
                <w:color w:val="000000"/>
                <w:sz w:val="20"/>
              </w:rPr>
              <w:t>
(ctcdo:​Tyre​Load​Index​Details)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шинаға (доңғалаққапқа) жүктеменің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Шина (доңғалаққап) жылдамдығының санаты</w:t>
            </w:r>
          </w:p>
          <w:p>
            <w:pPr>
              <w:spacing w:after="20"/>
              <w:ind w:left="20"/>
              <w:jc w:val="both"/>
            </w:pPr>
            <w:r>
              <w:rPr>
                <w:rFonts w:ascii="Times New Roman"/>
                <w:b w:val="false"/>
                <w:i w:val="false"/>
                <w:color w:val="000000"/>
                <w:sz w:val="20"/>
              </w:rPr>
              <w:t>
(ctcdo:​Tyre​Speed​Rating​Details)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(доңғалаққап) жылдамдығының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Шина (доңғалаққап) маусымдылығы</w:t>
            </w:r>
          </w:p>
          <w:p>
            <w:pPr>
              <w:spacing w:after="20"/>
              <w:ind w:left="20"/>
              <w:jc w:val="both"/>
            </w:pPr>
            <w:r>
              <w:rPr>
                <w:rFonts w:ascii="Times New Roman"/>
                <w:b w:val="false"/>
                <w:i w:val="false"/>
                <w:color w:val="000000"/>
                <w:sz w:val="20"/>
              </w:rPr>
              <w:t>
(ctcdo:​Tyre​Season​Details)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(доңғалаққап) маусымдылығы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1" w:id="565"/>
    <w:p>
      <w:pPr>
        <w:spacing w:after="0"/>
        <w:ind w:left="0"/>
        <w:jc w:val="both"/>
      </w:pPr>
      <w:r>
        <w:rPr>
          <w:rFonts w:ascii="Times New Roman"/>
          <w:b w:val="false"/>
          <w:i w:val="false"/>
          <w:color w:val="000000"/>
          <w:sz w:val="28"/>
        </w:rPr>
        <w:t>
      55. "Фотокамераның (кинокамерадан басқа), фотожарқылдың және жарқ еткізу шамының егжей-тегжейлі сипаттамасы" (R.CT.LS.03.025) электрондық құжаты (мәліметтері) құрылымының сипаттамасы 47-кестеде келтірілген.</w:t>
      </w:r>
    </w:p>
    <w:bookmarkEnd w:id="565"/>
    <w:bookmarkStart w:name="z572" w:id="566"/>
    <w:p>
      <w:pPr>
        <w:spacing w:after="0"/>
        <w:ind w:left="0"/>
        <w:jc w:val="both"/>
      </w:pPr>
      <w:r>
        <w:rPr>
          <w:rFonts w:ascii="Times New Roman"/>
          <w:b w:val="false"/>
          <w:i w:val="false"/>
          <w:color w:val="000000"/>
          <w:sz w:val="28"/>
        </w:rPr>
        <w:t>
      47-кесте</w:t>
      </w:r>
    </w:p>
    <w:bookmarkEnd w:id="566"/>
    <w:bookmarkStart w:name="z573" w:id="567"/>
    <w:p>
      <w:pPr>
        <w:spacing w:after="0"/>
        <w:ind w:left="0"/>
        <w:jc w:val="left"/>
      </w:pPr>
      <w:r>
        <w:rPr>
          <w:rFonts w:ascii="Times New Roman"/>
          <w:b/>
          <w:i w:val="false"/>
          <w:color w:val="000000"/>
        </w:rPr>
        <w:t xml:space="preserve"> "Фотокамераның (кинокамерадан басқа), фотожарқылдың және жарқ еткізу шамының егжей-тегжейлі сипаттамасы" (R.CT.LS.03.025) электрондық құжаты (мәліметтері) құрылымының сипаттамасы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фотокамераның (кинокамерадан басқа), фотожарқылдың және жарқ еткізу шамының егжей-тегжейлі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фотокамераның (кинокамерадан басқа), фотожарқылдың және жарқ еткізу шамының сипаттамалары мен қасиеттері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urn:EEC:R:CT:LS:03:CameraDescription:v1.0.0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CameraDescription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EEC_R_CT_LS_03_CameraDescription_v1.0.0.xsd</w:t>
            </w:r>
          </w:p>
        </w:tc>
      </w:tr>
    </w:tbl>
    <w:bookmarkStart w:name="z574" w:id="568"/>
    <w:p>
      <w:pPr>
        <w:spacing w:after="0"/>
        <w:ind w:left="0"/>
        <w:jc w:val="both"/>
      </w:pPr>
      <w:r>
        <w:rPr>
          <w:rFonts w:ascii="Times New Roman"/>
          <w:b w:val="false"/>
          <w:i w:val="false"/>
          <w:color w:val="000000"/>
          <w:sz w:val="28"/>
        </w:rPr>
        <w:t>
      56. Импортталатын атаулар кеңістігі 48-кестеде келтірілген.</w:t>
      </w:r>
    </w:p>
    <w:bookmarkEnd w:id="568"/>
    <w:bookmarkStart w:name="z575" w:id="569"/>
    <w:p>
      <w:pPr>
        <w:spacing w:after="0"/>
        <w:ind w:left="0"/>
        <w:jc w:val="both"/>
      </w:pPr>
      <w:r>
        <w:rPr>
          <w:rFonts w:ascii="Times New Roman"/>
          <w:b w:val="false"/>
          <w:i w:val="false"/>
          <w:color w:val="000000"/>
          <w:sz w:val="28"/>
        </w:rPr>
        <w:t>
      48-кесте</w:t>
      </w:r>
    </w:p>
    <w:bookmarkEnd w:id="569"/>
    <w:bookmarkStart w:name="z576" w:id="570"/>
    <w:p>
      <w:pPr>
        <w:spacing w:after="0"/>
        <w:ind w:left="0"/>
        <w:jc w:val="left"/>
      </w:pPr>
      <w:r>
        <w:rPr>
          <w:rFonts w:ascii="Times New Roman"/>
          <w:b/>
          <w:i w:val="false"/>
          <w:color w:val="000000"/>
        </w:rPr>
        <w:t xml:space="preserve"> Импортталатын атаулар кеңістігі</w:t>
      </w:r>
    </w:p>
    <w:bookmarkEnd w:id="5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77" w:id="571"/>
    <w:p>
      <w:pPr>
        <w:spacing w:after="0"/>
        <w:ind w:left="0"/>
        <w:jc w:val="both"/>
      </w:pPr>
      <w:r>
        <w:rPr>
          <w:rFonts w:ascii="Times New Roman"/>
          <w:b w:val="false"/>
          <w:i w:val="false"/>
          <w:color w:val="000000"/>
          <w:sz w:val="28"/>
        </w:rPr>
        <w:t>
      57. "Фотокамераның (кинокамерадан басқа), фотожарқылдың және жарқ еткізу шамының егжей-тегжейлі сипаттамасы" (R.CT.LS.03.025) электрондық құжаты (мәліметтері) құрылымының деректемелік құрамы 49-кестеде келтірілген.</w:t>
      </w:r>
    </w:p>
    <w:bookmarkEnd w:id="571"/>
    <w:bookmarkStart w:name="z578" w:id="572"/>
    <w:p>
      <w:pPr>
        <w:spacing w:after="0"/>
        <w:ind w:left="0"/>
        <w:jc w:val="both"/>
      </w:pPr>
      <w:r>
        <w:rPr>
          <w:rFonts w:ascii="Times New Roman"/>
          <w:b w:val="false"/>
          <w:i w:val="false"/>
          <w:color w:val="000000"/>
          <w:sz w:val="28"/>
        </w:rPr>
        <w:t>
      49-кесте</w:t>
      </w:r>
    </w:p>
    <w:bookmarkEnd w:id="572"/>
    <w:bookmarkStart w:name="z579" w:id="573"/>
    <w:p>
      <w:pPr>
        <w:spacing w:after="0"/>
        <w:ind w:left="0"/>
        <w:jc w:val="left"/>
      </w:pPr>
      <w:r>
        <w:rPr>
          <w:rFonts w:ascii="Times New Roman"/>
          <w:b/>
          <w:i w:val="false"/>
          <w:color w:val="000000"/>
        </w:rPr>
        <w:t xml:space="preserve"> "Фотокамераның (кинокамерадан басқа), фотожарқылдың және жарқ еткізу шамының егжей-тегжейлі сипаттамасы" (R.CT.LS.03.025) электрондық құжаты (мәліметтері) құрылымының деректемелік құрамы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құжатына жақындастырылған тауардың сипаттамасы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(ctsdo:​Goods​Name)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белгісінің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(бренді,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қаптама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қатысты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80" w:id="574"/>
    <w:p>
      <w:pPr>
        <w:spacing w:after="0"/>
        <w:ind w:left="0"/>
        <w:jc w:val="both"/>
      </w:pPr>
      <w:r>
        <w:rPr>
          <w:rFonts w:ascii="Times New Roman"/>
          <w:b w:val="false"/>
          <w:i w:val="false"/>
          <w:color w:val="000000"/>
          <w:sz w:val="28"/>
        </w:rPr>
        <w:t>
      58. "Сүт өнімінің егжей-тегжейлі сипаттамасы" (R.CT.LS.03.026) электрондық құжаты (мәліметтері) құрылымының сипаттамасы 50-кестеде келтірілген.</w:t>
      </w:r>
    </w:p>
    <w:bookmarkEnd w:id="574"/>
    <w:bookmarkStart w:name="z581" w:id="575"/>
    <w:p>
      <w:pPr>
        <w:spacing w:after="0"/>
        <w:ind w:left="0"/>
        <w:jc w:val="both"/>
      </w:pPr>
      <w:r>
        <w:rPr>
          <w:rFonts w:ascii="Times New Roman"/>
          <w:b w:val="false"/>
          <w:i w:val="false"/>
          <w:color w:val="000000"/>
          <w:sz w:val="28"/>
        </w:rPr>
        <w:t>
      50-кесте</w:t>
      </w:r>
    </w:p>
    <w:bookmarkEnd w:id="575"/>
    <w:bookmarkStart w:name="z582" w:id="576"/>
    <w:p>
      <w:pPr>
        <w:spacing w:after="0"/>
        <w:ind w:left="0"/>
        <w:jc w:val="left"/>
      </w:pPr>
      <w:r>
        <w:rPr>
          <w:rFonts w:ascii="Times New Roman"/>
          <w:b/>
          <w:i w:val="false"/>
          <w:color w:val="000000"/>
        </w:rPr>
        <w:t xml:space="preserve"> "Сүт өнімінің егжей-тегжейлі сипаттамасы" (R.CT.LS.03.026) электрондық құжаты (мәліметтері) құрылымының сипаттамасы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өнімінің егжей-тегжейлі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R.CT.LS.03.026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өнімінің сипаттамалары мен қасиеттері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urn:EEC:R:CT:LS:03:DairyProductDescription:v1.0.0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DairyProductDescription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EEC_R_CT_LS_03_DairyProductDescription_v1.0.0.xsd</w:t>
            </w:r>
          </w:p>
        </w:tc>
      </w:tr>
    </w:tbl>
    <w:bookmarkStart w:name="z583" w:id="577"/>
    <w:p>
      <w:pPr>
        <w:spacing w:after="0"/>
        <w:ind w:left="0"/>
        <w:jc w:val="both"/>
      </w:pPr>
      <w:r>
        <w:rPr>
          <w:rFonts w:ascii="Times New Roman"/>
          <w:b w:val="false"/>
          <w:i w:val="false"/>
          <w:color w:val="000000"/>
          <w:sz w:val="28"/>
        </w:rPr>
        <w:t>
      59. Импортталатын атаулар кеңістігі 51-кестеде келтірілген.</w:t>
      </w:r>
    </w:p>
    <w:bookmarkEnd w:id="577"/>
    <w:bookmarkStart w:name="z584" w:id="578"/>
    <w:p>
      <w:pPr>
        <w:spacing w:after="0"/>
        <w:ind w:left="0"/>
        <w:jc w:val="both"/>
      </w:pPr>
      <w:r>
        <w:rPr>
          <w:rFonts w:ascii="Times New Roman"/>
          <w:b w:val="false"/>
          <w:i w:val="false"/>
          <w:color w:val="000000"/>
          <w:sz w:val="28"/>
        </w:rPr>
        <w:t>
      51-кесте</w:t>
      </w:r>
    </w:p>
    <w:bookmarkEnd w:id="578"/>
    <w:bookmarkStart w:name="z585" w:id="579"/>
    <w:p>
      <w:pPr>
        <w:spacing w:after="0"/>
        <w:ind w:left="0"/>
        <w:jc w:val="left"/>
      </w:pPr>
      <w:r>
        <w:rPr>
          <w:rFonts w:ascii="Times New Roman"/>
          <w:b/>
          <w:i w:val="false"/>
          <w:color w:val="000000"/>
        </w:rPr>
        <w:t xml:space="preserve"> Импортталатын атаулар кеңістігі</w:t>
      </w:r>
    </w:p>
    <w:bookmarkEnd w:id="5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 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және "Z.Z.Z"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енгізуге жататын базистік деректер моделі мен заттық саланың деректер моделі нұсқасының нөміріне сәйкес келеді.</w:t>
      </w:r>
    </w:p>
    <w:bookmarkStart w:name="z586" w:id="580"/>
    <w:p>
      <w:pPr>
        <w:spacing w:after="0"/>
        <w:ind w:left="0"/>
        <w:jc w:val="both"/>
      </w:pPr>
      <w:r>
        <w:rPr>
          <w:rFonts w:ascii="Times New Roman"/>
          <w:b w:val="false"/>
          <w:i w:val="false"/>
          <w:color w:val="000000"/>
          <w:sz w:val="28"/>
        </w:rPr>
        <w:t>
      60. "Сүт өнімінің егжей-тегжейлі сипаттамасы" (R.CT.LS.03.026) электрондық құжаты (мәліметтері) құрылымының деректемелік құрамы 52- кестеде келтірілген.</w:t>
      </w:r>
    </w:p>
    <w:bookmarkEnd w:id="580"/>
    <w:bookmarkStart w:name="z587" w:id="581"/>
    <w:p>
      <w:pPr>
        <w:spacing w:after="0"/>
        <w:ind w:left="0"/>
        <w:jc w:val="both"/>
      </w:pPr>
      <w:r>
        <w:rPr>
          <w:rFonts w:ascii="Times New Roman"/>
          <w:b w:val="false"/>
          <w:i w:val="false"/>
          <w:color w:val="000000"/>
          <w:sz w:val="28"/>
        </w:rPr>
        <w:t>
      52-кесте</w:t>
      </w:r>
    </w:p>
    <w:bookmarkEnd w:id="581"/>
    <w:bookmarkStart w:name="z588" w:id="582"/>
    <w:p>
      <w:pPr>
        <w:spacing w:after="0"/>
        <w:ind w:left="0"/>
        <w:jc w:val="left"/>
      </w:pPr>
      <w:r>
        <w:rPr>
          <w:rFonts w:ascii="Times New Roman"/>
          <w:b/>
          <w:i w:val="false"/>
          <w:color w:val="000000"/>
        </w:rPr>
        <w:t xml:space="preserve"> "Сүт өнімінің егжей-тегжейлі сипаттамасы" (R.CT.LS.03.026) электрондық құжаты (мәліметтері) құрылымының деректемелік құрамы </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Жануар түрінің (тобының) коды</w:t>
            </w:r>
          </w:p>
          <w:p>
            <w:pPr>
              <w:spacing w:after="20"/>
              <w:ind w:left="20"/>
              <w:jc w:val="both"/>
            </w:pPr>
            <w:r>
              <w:rPr>
                <w:rFonts w:ascii="Times New Roman"/>
                <w:b w:val="false"/>
                <w:i w:val="false"/>
                <w:color w:val="000000"/>
                <w:sz w:val="20"/>
              </w:rPr>
              <w:t>
(ctsdo:​Animal​Kind​Code)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дайындау үшін шикізат пайда болған жануар түрінің (тобының)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Жануар түрінің (тобының) атауы</w:t>
            </w:r>
          </w:p>
          <w:p>
            <w:pPr>
              <w:spacing w:after="20"/>
              <w:ind w:left="20"/>
              <w:jc w:val="both"/>
            </w:pPr>
            <w:r>
              <w:rPr>
                <w:rFonts w:ascii="Times New Roman"/>
                <w:b w:val="false"/>
                <w:i w:val="false"/>
                <w:color w:val="000000"/>
                <w:sz w:val="20"/>
              </w:rPr>
              <w:t>
(ctsdo:​Animal​Kind​Name)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дайындау үшін шикізат пайда болған жануар түрінің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жапсырмадағы атауы</w:t>
            </w:r>
          </w:p>
          <w:p>
            <w:pPr>
              <w:spacing w:after="20"/>
              <w:ind w:left="20"/>
              <w:jc w:val="both"/>
            </w:pPr>
            <w:r>
              <w:rPr>
                <w:rFonts w:ascii="Times New Roman"/>
                <w:b w:val="false"/>
                <w:i w:val="false"/>
                <w:color w:val="000000"/>
                <w:sz w:val="20"/>
              </w:rPr>
              <w:t>
(ctsdo:​Label​Product​Name)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жапсырмадағы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белгісінің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(бренді, сауда маркасы)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бейнесі</w:t>
            </w:r>
          </w:p>
          <w:p>
            <w:pPr>
              <w:spacing w:after="20"/>
              <w:ind w:left="20"/>
              <w:jc w:val="both"/>
            </w:pPr>
            <w:r>
              <w:rPr>
                <w:rFonts w:ascii="Times New Roman"/>
                <w:b w:val="false"/>
                <w:i w:val="false"/>
                <w:color w:val="000000"/>
                <w:sz w:val="20"/>
              </w:rPr>
              <w:t>
(ctsdo:​Goods​Item​Picture)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фотографиялық бейнесі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ctsdo:​Goods​Item​Picture​Type (M.CT.SDT.00049)</w:t>
            </w:r>
          </w:p>
          <w:p>
            <w:pPr>
              <w:spacing w:after="20"/>
              <w:ind w:left="20"/>
              <w:jc w:val="both"/>
            </w:pPr>
            <w:r>
              <w:rPr>
                <w:rFonts w:ascii="Times New Roman"/>
                <w:b w:val="false"/>
                <w:i w:val="false"/>
                <w:color w:val="000000"/>
                <w:sz w:val="20"/>
              </w:rPr>
              <w:t>
Элемент тауардың фотографиялық бейнесін қамтиды.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1468007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Майдың массалық үлесі</w:t>
            </w:r>
          </w:p>
          <w:p>
            <w:pPr>
              <w:spacing w:after="20"/>
              <w:ind w:left="20"/>
              <w:jc w:val="both"/>
            </w:pPr>
            <w:r>
              <w:rPr>
                <w:rFonts w:ascii="Times New Roman"/>
                <w:b w:val="false"/>
                <w:i w:val="false"/>
                <w:color w:val="000000"/>
                <w:sz w:val="20"/>
              </w:rPr>
              <w:t>
(ctcdo:​Fat​Mass​Fraction​Details)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Ақуыздың массалық үлесі</w:t>
            </w:r>
          </w:p>
          <w:p>
            <w:pPr>
              <w:spacing w:after="20"/>
              <w:ind w:left="20"/>
              <w:jc w:val="both"/>
            </w:pPr>
            <w:r>
              <w:rPr>
                <w:rFonts w:ascii="Times New Roman"/>
                <w:b w:val="false"/>
                <w:i w:val="false"/>
                <w:color w:val="000000"/>
                <w:sz w:val="20"/>
              </w:rPr>
              <w:t>
(ctcdo:​Protein​Mass​Fraction​Details)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ctcdo:​Goods​Characteristic​Value​Details​Type (M.CT.CDT.00400)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Кодтық белгілеу нысанындағы тауар сипаттамасының мәні</w:t>
            </w:r>
          </w:p>
          <w:p>
            <w:pPr>
              <w:spacing w:after="20"/>
              <w:ind w:left="20"/>
              <w:jc w:val="both"/>
            </w:pPr>
            <w:r>
              <w:rPr>
                <w:rFonts w:ascii="Times New Roman"/>
                <w:b w:val="false"/>
                <w:i w:val="false"/>
                <w:color w:val="000000"/>
                <w:sz w:val="20"/>
              </w:rPr>
              <w:t>
(ctsdo:​Goods​Characteristic​Value​Code)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айқындалуы мүмкін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Мәтін нысанындағы тауар сипаттамасының мәні</w:t>
            </w:r>
          </w:p>
          <w:p>
            <w:pPr>
              <w:spacing w:after="20"/>
              <w:ind w:left="20"/>
              <w:jc w:val="both"/>
            </w:pPr>
            <w:r>
              <w:rPr>
                <w:rFonts w:ascii="Times New Roman"/>
                <w:b w:val="false"/>
                <w:i w:val="false"/>
                <w:color w:val="000000"/>
                <w:sz w:val="20"/>
              </w:rPr>
              <w:t>
(ctsdo:​Goods​Characteristic​Value​Name)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нысанындағы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Тауардың сандық нысандағы сипаттамасының мәні</w:t>
            </w:r>
          </w:p>
          <w:p>
            <w:pPr>
              <w:spacing w:after="20"/>
              <w:ind w:left="20"/>
              <w:jc w:val="both"/>
            </w:pPr>
            <w:r>
              <w:rPr>
                <w:rFonts w:ascii="Times New Roman"/>
                <w:b w:val="false"/>
                <w:i w:val="false"/>
                <w:color w:val="000000"/>
                <w:sz w:val="20"/>
              </w:rPr>
              <w:t>
(ctsdo:​Goods​Characteristic​Measure)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ctsdo:​Fraction​Number246​Measure​Type (M.CT.SDT.00800)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Тауар сипаттамасының сандық немесе сандық емес нысандағы мәні</w:t>
            </w:r>
          </w:p>
          <w:p>
            <w:pPr>
              <w:spacing w:after="20"/>
              <w:ind w:left="20"/>
              <w:jc w:val="both"/>
            </w:pPr>
            <w:r>
              <w:rPr>
                <w:rFonts w:ascii="Times New Roman"/>
                <w:b w:val="false"/>
                <w:i w:val="false"/>
                <w:color w:val="000000"/>
                <w:sz w:val="20"/>
              </w:rPr>
              <w:t>
(ctsdo:​Goods​Characteristic​Value)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сандық емес нысанда көрсетілген тауар сипаттамасының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csdo:Value100Type (M.SDT.00110)</w:t>
            </w:r>
          </w:p>
          <w:p>
            <w:pPr>
              <w:spacing w:after="20"/>
              <w:ind w:left="20"/>
              <w:jc w:val="both"/>
            </w:pPr>
            <w:r>
              <w:rPr>
                <w:rFonts w:ascii="Times New Roman"/>
                <w:b w:val="false"/>
                <w:i w:val="false"/>
                <w:color w:val="000000"/>
                <w:sz w:val="20"/>
              </w:rPr>
              <w:t>
100 символға дейінгі мән.</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Өлшем бірлігінің коды</w:t>
            </w:r>
          </w:p>
          <w:p>
            <w:pPr>
              <w:spacing w:after="20"/>
              <w:ind w:left="20"/>
              <w:jc w:val="both"/>
            </w:pPr>
            <w:r>
              <w:rPr>
                <w:rFonts w:ascii="Times New Roman"/>
                <w:b w:val="false"/>
                <w:i w:val="false"/>
                <w:color w:val="000000"/>
                <w:sz w:val="20"/>
              </w:rPr>
              <w:t>
(ctsdo:​Measurement​Unit​Code)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ctsdo:​Measurement​Unit​Code​Type (M.CT.SDT.00123)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өлшем бірлігінің әріптік-цифрлық кодының мәні.</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Нетто масса</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өнімінің тұтыну қаптамасының нетто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Нетто көлемі</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өнімінің тұтыну қаптамасының нетто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Емдік немесе өзге де мамандандырылған тамақтанудың белгісі</w:t>
            </w:r>
          </w:p>
          <w:p>
            <w:pPr>
              <w:spacing w:after="20"/>
              <w:ind w:left="20"/>
              <w:jc w:val="both"/>
            </w:pPr>
            <w:r>
              <w:rPr>
                <w:rFonts w:ascii="Times New Roman"/>
                <w:b w:val="false"/>
                <w:i w:val="false"/>
                <w:color w:val="000000"/>
                <w:sz w:val="20"/>
              </w:rPr>
              <w:t>
(ctsdo:​Clinical​Nutrition​Indicator)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емдік немесе өзге де мамандандырылған тамақтануға тиесілігін сипаттайтын белгі: 1 - өнім (тауар) емдік немесе өзге де мамандандырылған тағам болып табылады; 0 - өнім (тауар) емдік немесе өзге де мамандандырылған тағам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 тағамының белгісі</w:t>
            </w:r>
          </w:p>
          <w:p>
            <w:pPr>
              <w:spacing w:after="20"/>
              <w:ind w:left="20"/>
              <w:jc w:val="both"/>
            </w:pPr>
            <w:r>
              <w:rPr>
                <w:rFonts w:ascii="Times New Roman"/>
                <w:b w:val="false"/>
                <w:i w:val="false"/>
                <w:color w:val="000000"/>
                <w:sz w:val="20"/>
              </w:rPr>
              <w:t>
(ctsdo:​Child​Nutrition​Indicator)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балалар тағамына тиістілігін сипаттайтын белгі:</w:t>
            </w:r>
          </w:p>
          <w:p>
            <w:pPr>
              <w:spacing w:after="20"/>
              <w:ind w:left="20"/>
              <w:jc w:val="both"/>
            </w:pPr>
            <w:r>
              <w:rPr>
                <w:rFonts w:ascii="Times New Roman"/>
                <w:b w:val="false"/>
                <w:i w:val="false"/>
                <w:color w:val="000000"/>
                <w:sz w:val="20"/>
              </w:rPr>
              <w:t xml:space="preserve">1 - өнім (тауар) балалар тағамы болып табылады; </w:t>
            </w:r>
          </w:p>
          <w:p>
            <w:pPr>
              <w:spacing w:after="20"/>
              <w:ind w:left="20"/>
              <w:jc w:val="both"/>
            </w:pPr>
            <w:r>
              <w:rPr>
                <w:rFonts w:ascii="Times New Roman"/>
                <w:b w:val="false"/>
                <w:i w:val="false"/>
                <w:color w:val="000000"/>
                <w:sz w:val="20"/>
              </w:rPr>
              <w:t>0 - өнім (тауар) балалар тағамы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құрамы</w:t>
            </w:r>
          </w:p>
          <w:p>
            <w:pPr>
              <w:spacing w:after="20"/>
              <w:ind w:left="20"/>
              <w:jc w:val="both"/>
            </w:pPr>
            <w:r>
              <w:rPr>
                <w:rFonts w:ascii="Times New Roman"/>
                <w:b w:val="false"/>
                <w:i w:val="false"/>
                <w:color w:val="000000"/>
                <w:sz w:val="20"/>
              </w:rPr>
              <w:t>
(ctsdo:​Goods​Composition​Description​Text)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сапалық құрамының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қаптама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(сәйкестендіргішке)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Қаптама материалының коды</w:t>
            </w:r>
          </w:p>
          <w:p>
            <w:pPr>
              <w:spacing w:after="20"/>
              <w:ind w:left="20"/>
              <w:jc w:val="both"/>
            </w:pPr>
            <w:r>
              <w:rPr>
                <w:rFonts w:ascii="Times New Roman"/>
                <w:b w:val="false"/>
                <w:i w:val="false"/>
                <w:color w:val="000000"/>
                <w:sz w:val="20"/>
              </w:rPr>
              <w:t>
(ctsdo:​Package​Material​Kind​Code)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(сәйкестендіргішке)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Материалдың атауы</w:t>
            </w:r>
          </w:p>
          <w:p>
            <w:pPr>
              <w:spacing w:after="20"/>
              <w:ind w:left="20"/>
              <w:jc w:val="both"/>
            </w:pPr>
            <w:r>
              <w:rPr>
                <w:rFonts w:ascii="Times New Roman"/>
                <w:b w:val="false"/>
                <w:i w:val="false"/>
                <w:color w:val="000000"/>
                <w:sz w:val="20"/>
              </w:rPr>
              <w:t>
(ctsdo:​Material​Name)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материалының атауы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Ветеринариялық бақылауға (қадағалауға) бағыныстылық белгісі</w:t>
            </w:r>
          </w:p>
          <w:p>
            <w:pPr>
              <w:spacing w:after="20"/>
              <w:ind w:left="20"/>
              <w:jc w:val="both"/>
            </w:pPr>
            <w:r>
              <w:rPr>
                <w:rFonts w:ascii="Times New Roman"/>
                <w:b w:val="false"/>
                <w:i w:val="false"/>
                <w:color w:val="000000"/>
                <w:sz w:val="20"/>
              </w:rPr>
              <w:t>
(ctsdo:​Veterinary​Control​Indicator)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ветеринариялық бақылауға (қадағалауға) тиесілігін сипаттайтын белгі:</w:t>
            </w:r>
          </w:p>
          <w:p>
            <w:pPr>
              <w:spacing w:after="20"/>
              <w:ind w:left="20"/>
              <w:jc w:val="both"/>
            </w:pPr>
            <w:r>
              <w:rPr>
                <w:rFonts w:ascii="Times New Roman"/>
                <w:b w:val="false"/>
                <w:i w:val="false"/>
                <w:color w:val="000000"/>
                <w:sz w:val="20"/>
              </w:rPr>
              <w:t xml:space="preserve">1 - өнім (тауар) ветеринарлық бақылаудың (қадағалаудың) бақылауындағы өнім болып табылады; </w:t>
            </w:r>
          </w:p>
          <w:p>
            <w:pPr>
              <w:spacing w:after="20"/>
              <w:ind w:left="20"/>
              <w:jc w:val="both"/>
            </w:pPr>
            <w:r>
              <w:rPr>
                <w:rFonts w:ascii="Times New Roman"/>
                <w:b w:val="false"/>
                <w:i w:val="false"/>
                <w:color w:val="000000"/>
                <w:sz w:val="20"/>
              </w:rPr>
              <w:t>0 - өнім (тауар) ветеринарлық бақылаудың (қадағалаудың) бақылауындағы өнім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40 тәулікке дейін сақтау мерзімінің белгісі </w:t>
            </w:r>
          </w:p>
          <w:p>
            <w:pPr>
              <w:spacing w:after="20"/>
              <w:ind w:left="20"/>
              <w:jc w:val="both"/>
            </w:pPr>
            <w:r>
              <w:rPr>
                <w:rFonts w:ascii="Times New Roman"/>
                <w:b w:val="false"/>
                <w:i w:val="false"/>
                <w:color w:val="000000"/>
                <w:sz w:val="20"/>
              </w:rPr>
              <w:t>
(ctsdo:​Storage​Life40​Days​Indicator)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мерзімі 40 тәулікке дейінгі (қоса алғанда) өнімге (тауарларға) тиесілігін сипаттайтын белгі:  </w:t>
            </w:r>
          </w:p>
          <w:p>
            <w:pPr>
              <w:spacing w:after="20"/>
              <w:ind w:left="20"/>
              <w:jc w:val="both"/>
            </w:pPr>
            <w:r>
              <w:rPr>
                <w:rFonts w:ascii="Times New Roman"/>
                <w:b w:val="false"/>
                <w:i w:val="false"/>
                <w:color w:val="000000"/>
                <w:sz w:val="20"/>
              </w:rPr>
              <w:t xml:space="preserve">1 - өнім (тауар) сақтау мерзімі 40 тәулікке дейін (қоса алғанда) құрайтын өнімге (тауарларға) жатады;  </w:t>
            </w:r>
          </w:p>
          <w:p>
            <w:pPr>
              <w:spacing w:after="20"/>
              <w:ind w:left="20"/>
              <w:jc w:val="both"/>
            </w:pPr>
            <w:r>
              <w:rPr>
                <w:rFonts w:ascii="Times New Roman"/>
                <w:b w:val="false"/>
                <w:i w:val="false"/>
                <w:color w:val="000000"/>
                <w:sz w:val="20"/>
              </w:rPr>
              <w:t>0 - өнім (тауар) сақтау мерзімі 40 тәулікке дейін (қоса алғанда) құрайтын өнімге (тауарларға) жатпайды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қаптамаға тұтынушылық қаптамалар салынымдарының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xml:space="preserve">№ 100 шешімімен </w:t>
            </w:r>
            <w:r>
              <w:br/>
            </w:r>
            <w:r>
              <w:rPr>
                <w:rFonts w:ascii="Times New Roman"/>
                <w:b w:val="false"/>
                <w:i w:val="false"/>
                <w:color w:val="000000"/>
                <w:sz w:val="20"/>
              </w:rPr>
              <w:t>БЕКІТІЛГЕН</w:t>
            </w:r>
          </w:p>
        </w:tc>
      </w:tr>
    </w:tbl>
    <w:bookmarkStart w:name="z590" w:id="583"/>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қосылу ТӘРТІБІ</w:t>
      </w:r>
    </w:p>
    <w:bookmarkEnd w:id="583"/>
    <w:bookmarkStart w:name="z591" w:id="584"/>
    <w:p>
      <w:pPr>
        <w:spacing w:after="0"/>
        <w:ind w:left="0"/>
        <w:jc w:val="left"/>
      </w:pPr>
      <w:r>
        <w:rPr>
          <w:rFonts w:ascii="Times New Roman"/>
          <w:b/>
          <w:i w:val="false"/>
          <w:color w:val="000000"/>
        </w:rPr>
        <w:t xml:space="preserve"> І. Жалпы ережелер</w:t>
      </w:r>
    </w:p>
    <w:bookmarkEnd w:id="584"/>
    <w:bookmarkStart w:name="z592" w:id="58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әзірленді:</w:t>
      </w:r>
    </w:p>
    <w:bookmarkEnd w:id="585"/>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Кеңесінің "Жеңіл өнеркәсіп тауарларын сәйкестендіру құралдарымен таңбалауды енгізу туралы" 2019 жылғы 18 қарашадағы № 127 шешімі;</w:t>
      </w:r>
    </w:p>
    <w:p>
      <w:pPr>
        <w:spacing w:after="0"/>
        <w:ind w:left="0"/>
        <w:jc w:val="both"/>
      </w:pPr>
      <w:r>
        <w:rPr>
          <w:rFonts w:ascii="Times New Roman"/>
          <w:b w:val="false"/>
          <w:i w:val="false"/>
          <w:color w:val="000000"/>
          <w:sz w:val="28"/>
        </w:rPr>
        <w:t>
      Еуразиялық экономикалық комиссия Кеңесінің "Иіс майлар мен иіс суларды сәйкестендіру құралдарымен таңбалауды енгізу туралы" 2019 жылғы 18 қарашадағы № 128 шешімі;</w:t>
      </w:r>
    </w:p>
    <w:p>
      <w:pPr>
        <w:spacing w:after="0"/>
        <w:ind w:left="0"/>
        <w:jc w:val="both"/>
      </w:pPr>
      <w:r>
        <w:rPr>
          <w:rFonts w:ascii="Times New Roman"/>
          <w:b w:val="false"/>
          <w:i w:val="false"/>
          <w:color w:val="000000"/>
          <w:sz w:val="28"/>
        </w:rPr>
        <w:t>
      Еуразиялық экономикалық комиссия Кеңесінің "Жаңа пневматикалық резеңке шиналар мен доңғалаққаптарды сәйкестендіру құралдарымен таңбалауды енгізу туралы" 2019 жылғы 18 қарашадағы № 129 шешімі;</w:t>
      </w:r>
    </w:p>
    <w:p>
      <w:pPr>
        <w:spacing w:after="0"/>
        <w:ind w:left="0"/>
        <w:jc w:val="both"/>
      </w:pPr>
      <w:r>
        <w:rPr>
          <w:rFonts w:ascii="Times New Roman"/>
          <w:b w:val="false"/>
          <w:i w:val="false"/>
          <w:color w:val="000000"/>
          <w:sz w:val="28"/>
        </w:rPr>
        <w:t>
      Еуразиялық экономикалық комиссия Кеңесінің "Фотокамераларды (кинокамералардан басқа), фотожарқылдарды және жарқ еткізу шамдарын сәйкестендіру құралдарымен таңбалауды енгізу туралы" 2019 жылғы 18 қарашадағы № 130 шешімі;</w:t>
      </w:r>
    </w:p>
    <w:p>
      <w:pPr>
        <w:spacing w:after="0"/>
        <w:ind w:left="0"/>
        <w:jc w:val="both"/>
      </w:pPr>
      <w:r>
        <w:rPr>
          <w:rFonts w:ascii="Times New Roman"/>
          <w:b w:val="false"/>
          <w:i w:val="false"/>
          <w:color w:val="000000"/>
          <w:sz w:val="28"/>
        </w:rPr>
        <w:t>
      Еуразиялық экономикалық комиссия Кеңесінің "Сүт өнімдерінің жекелеген түрлерін сәйкестендіру құралдарымен таңбалауды енгізу туралы" 2020 жылғы 23 желтоқсандағы № 129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одақта тауарларды сәйкестендіру құралдарымен таңбалау жүйесінің базалық технологиялық ұйымдастырушылық моделі туралы (бұдан әрі – Тауарларды таңбалау жүйесінің базалық моделі)" 2021 жылғы 5 наурыздағы № 19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bookmarkStart w:name="z593" w:id="586"/>
    <w:p>
      <w:pPr>
        <w:spacing w:after="0"/>
        <w:ind w:left="0"/>
        <w:jc w:val="left"/>
      </w:pPr>
      <w:r>
        <w:rPr>
          <w:rFonts w:ascii="Times New Roman"/>
          <w:b/>
          <w:i w:val="false"/>
          <w:color w:val="000000"/>
        </w:rPr>
        <w:t xml:space="preserve"> ІІ. Қолданылу саласы</w:t>
      </w:r>
    </w:p>
    <w:bookmarkEnd w:id="586"/>
    <w:bookmarkStart w:name="z594" w:id="587"/>
    <w:p>
      <w:pPr>
        <w:spacing w:after="0"/>
        <w:ind w:left="0"/>
        <w:jc w:val="both"/>
      </w:pPr>
      <w:r>
        <w:rPr>
          <w:rFonts w:ascii="Times New Roman"/>
          <w:b w:val="false"/>
          <w:i w:val="false"/>
          <w:color w:val="000000"/>
          <w:sz w:val="28"/>
        </w:rPr>
        <w:t>
      2. Осы Тәртіп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процесіне (бұдан әрі – жалпы процесс) жаңа қатысушының қосылуы кезіндегі ақпараттық өзара іс-қимылға қойылатын талаптарды (P.LS.03) айқындайды.</w:t>
      </w:r>
    </w:p>
    <w:bookmarkEnd w:id="587"/>
    <w:p>
      <w:pPr>
        <w:spacing w:after="0"/>
        <w:ind w:left="0"/>
        <w:jc w:val="both"/>
      </w:pPr>
      <w:r>
        <w:rPr>
          <w:rFonts w:ascii="Times New Roman"/>
          <w:b w:val="false"/>
          <w:i w:val="false"/>
          <w:color w:val="000000"/>
          <w:sz w:val="28"/>
        </w:rPr>
        <w:t>
      Осы Тәртіп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 мақсатында жалпы процеске жаңа қатысушының қосылуы кезіндегі ақпараттық өзара іс-қимыл жағдайында қолданылмайды.</w:t>
      </w:r>
    </w:p>
    <w:bookmarkStart w:name="z595" w:id="588"/>
    <w:p>
      <w:pPr>
        <w:spacing w:after="0"/>
        <w:ind w:left="0"/>
        <w:jc w:val="both"/>
      </w:pPr>
      <w:r>
        <w:rPr>
          <w:rFonts w:ascii="Times New Roman"/>
          <w:b w:val="false"/>
          <w:i w:val="false"/>
          <w:color w:val="000000"/>
          <w:sz w:val="28"/>
        </w:rPr>
        <w:t>
      3. Осы Тәртіппен айқындалған рәсімдерді өзара іс-қимылға қатысушы бір мезгілде не жаңа қатысушы жалпы процеске қосылған кезде белгілі бір уақыт кезеңі ішінде орындайды.</w:t>
      </w:r>
    </w:p>
    <w:bookmarkEnd w:id="588"/>
    <w:bookmarkStart w:name="z596" w:id="589"/>
    <w:p>
      <w:pPr>
        <w:spacing w:after="0"/>
        <w:ind w:left="0"/>
        <w:jc w:val="left"/>
      </w:pPr>
      <w:r>
        <w:rPr>
          <w:rFonts w:ascii="Times New Roman"/>
          <w:b/>
          <w:i w:val="false"/>
          <w:color w:val="000000"/>
        </w:rPr>
        <w:t xml:space="preserve"> ІІІ. Негізгі ұғымдар</w:t>
      </w:r>
    </w:p>
    <w:bookmarkEnd w:id="589"/>
    <w:bookmarkStart w:name="z597" w:id="590"/>
    <w:p>
      <w:pPr>
        <w:spacing w:after="0"/>
        <w:ind w:left="0"/>
        <w:jc w:val="both"/>
      </w:pPr>
      <w:r>
        <w:rPr>
          <w:rFonts w:ascii="Times New Roman"/>
          <w:b w:val="false"/>
          <w:i w:val="false"/>
          <w:color w:val="000000"/>
          <w:sz w:val="28"/>
        </w:rPr>
        <w:t>
      4. Осы Тәртіптің мақсаттары үшін төмендегілерді білдіретін мынадай ұғымдар пайдаланылады:</w:t>
      </w:r>
    </w:p>
    <w:bookmarkEnd w:id="590"/>
    <w:p>
      <w:pPr>
        <w:spacing w:after="0"/>
        <w:ind w:left="0"/>
        <w:jc w:val="both"/>
      </w:pPr>
      <w:r>
        <w:rPr>
          <w:rFonts w:ascii="Times New Roman"/>
          <w:b w:val="false"/>
          <w:i w:val="false"/>
          <w:color w:val="000000"/>
          <w:sz w:val="28"/>
        </w:rPr>
        <w:t>
      "интеграциялық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хаттамының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интеграциялық ақпараттық жүйе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598" w:id="591"/>
    <w:p>
      <w:pPr>
        <w:spacing w:after="0"/>
        <w:ind w:left="0"/>
        <w:jc w:val="left"/>
      </w:pPr>
      <w:r>
        <w:rPr>
          <w:rFonts w:ascii="Times New Roman"/>
          <w:b/>
          <w:i w:val="false"/>
          <w:color w:val="000000"/>
        </w:rPr>
        <w:t xml:space="preserve"> IV. Өзара іс-қимылға қатысушылар</w:t>
      </w:r>
    </w:p>
    <w:bookmarkEnd w:id="591"/>
    <w:bookmarkStart w:name="z599" w:id="592"/>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олардың рөлдері кестеде келтірілген.</w:t>
      </w:r>
    </w:p>
    <w:bookmarkEnd w:id="592"/>
    <w:bookmarkStart w:name="z600" w:id="593"/>
    <w:p>
      <w:pPr>
        <w:spacing w:after="0"/>
        <w:ind w:left="0"/>
        <w:jc w:val="both"/>
      </w:pPr>
      <w:r>
        <w:rPr>
          <w:rFonts w:ascii="Times New Roman"/>
          <w:b w:val="false"/>
          <w:i w:val="false"/>
          <w:color w:val="000000"/>
          <w:sz w:val="28"/>
        </w:rPr>
        <w:t>
      Кесте</w:t>
      </w:r>
    </w:p>
    <w:bookmarkEnd w:id="593"/>
    <w:bookmarkStart w:name="z601" w:id="594"/>
    <w:p>
      <w:pPr>
        <w:spacing w:after="0"/>
        <w:ind w:left="0"/>
        <w:jc w:val="left"/>
      </w:pPr>
      <w:r>
        <w:rPr>
          <w:rFonts w:ascii="Times New Roman"/>
          <w:b/>
          <w:i w:val="false"/>
          <w:color w:val="000000"/>
        </w:rPr>
        <w:t xml:space="preserve"> Өзара іс-қимылға қатысушылардың рөлдері</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қосылу рәсімдерін орындайды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импорттаушы тіркелген мүше мемлекетінің уәкілетті органы (P.LS.03.ACT.003), Одақтың экспорттаушы тіркелген мүше мемлекетінің уәкілетті органы (P.LS.03.ACT.004),</w:t>
            </w:r>
          </w:p>
          <w:p>
            <w:pPr>
              <w:spacing w:after="20"/>
              <w:ind w:left="20"/>
              <w:jc w:val="both"/>
            </w:pPr>
            <w:r>
              <w:rPr>
                <w:rFonts w:ascii="Times New Roman"/>
                <w:b w:val="false"/>
                <w:i w:val="false"/>
                <w:color w:val="000000"/>
                <w:sz w:val="20"/>
              </w:rPr>
              <w:t xml:space="preserve">
Одаққа мүше мемлекеттің мәліметтер беретін уәкілетті органы </w:t>
            </w:r>
          </w:p>
          <w:p>
            <w:pPr>
              <w:spacing w:after="20"/>
              <w:ind w:left="20"/>
              <w:jc w:val="both"/>
            </w:pPr>
            <w:r>
              <w:rPr>
                <w:rFonts w:ascii="Times New Roman"/>
                <w:b w:val="false"/>
                <w:i w:val="false"/>
                <w:color w:val="000000"/>
                <w:sz w:val="20"/>
              </w:rPr>
              <w:t>
(P.LS.03.ACT.005)</w:t>
            </w:r>
          </w:p>
          <w:p>
            <w:pPr>
              <w:spacing w:after="20"/>
              <w:ind w:left="20"/>
              <w:jc w:val="both"/>
            </w:pPr>
            <w:r>
              <w:rPr>
                <w:rFonts w:ascii="Times New Roman"/>
                <w:b w:val="false"/>
                <w:i w:val="false"/>
                <w:color w:val="000000"/>
                <w:sz w:val="20"/>
              </w:rPr>
              <w:t>
Одақтың эмитент тіркелген мүше мемлекетінің уәкілетті органы (P.LS.03.ACT.007),</w:t>
            </w:r>
          </w:p>
          <w:p>
            <w:pPr>
              <w:spacing w:after="20"/>
              <w:ind w:left="20"/>
              <w:jc w:val="both"/>
            </w:pPr>
            <w:r>
              <w:rPr>
                <w:rFonts w:ascii="Times New Roman"/>
                <w:b w:val="false"/>
                <w:i w:val="false"/>
                <w:color w:val="000000"/>
                <w:sz w:val="20"/>
              </w:rPr>
              <w:t>
Одақтың сыртқы саудаға қатысушы (импорттаушы) тіркелген мүше мемлекетінің уәкілетті органы (P.LS.03.ACT.008)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қосылу рәсімдерінің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602" w:id="595"/>
    <w:p>
      <w:pPr>
        <w:spacing w:after="0"/>
        <w:ind w:left="0"/>
        <w:jc w:val="left"/>
      </w:pPr>
      <w:r>
        <w:rPr>
          <w:rFonts w:ascii="Times New Roman"/>
          <w:b/>
          <w:i w:val="false"/>
          <w:color w:val="000000"/>
        </w:rPr>
        <w:t xml:space="preserve"> V. Қосылу рәсімдерінің сипаттамасы</w:t>
      </w:r>
    </w:p>
    <w:bookmarkEnd w:id="595"/>
    <w:bookmarkStart w:name="z603" w:id="596"/>
    <w:p>
      <w:pPr>
        <w:spacing w:after="0"/>
        <w:ind w:left="0"/>
        <w:jc w:val="both"/>
      </w:pPr>
      <w:r>
        <w:rPr>
          <w:rFonts w:ascii="Times New Roman"/>
          <w:b w:val="false"/>
          <w:i w:val="false"/>
          <w:color w:val="000000"/>
          <w:sz w:val="28"/>
        </w:rPr>
        <w:t>
      6. Жалпы процеске қосылатын қатысушы жалпы процеске қосылу рәсімдері орындағанға дейін жалпы процесті іске асыру және ақпараттық өзара іс-қимылды қамтамасыз ету үшін қажетті, интеграцияланған ақпараттық жүйенің жұмыс істеуін қамтамасыз ету кезінде қолданылатын құжаттармен айқындалған талаптар, сондай-ақ Одаққа мүше мемлекет (бұдан әрі – мүше мемлекет) заңнамасының ұлттық сегмент шеңберіндегі ақпараттық өзара іс-қимылды регламенттейтін талаптары орындалуға тиіс.</w:t>
      </w:r>
    </w:p>
    <w:bookmarkEnd w:id="596"/>
    <w:bookmarkStart w:name="z604" w:id="597"/>
    <w:p>
      <w:pPr>
        <w:spacing w:after="0"/>
        <w:ind w:left="0"/>
        <w:jc w:val="both"/>
      </w:pPr>
      <w:r>
        <w:rPr>
          <w:rFonts w:ascii="Times New Roman"/>
          <w:b w:val="false"/>
          <w:i w:val="false"/>
          <w:color w:val="000000"/>
          <w:sz w:val="28"/>
        </w:rPr>
        <w:t xml:space="preserve">
      7. Жаңа қатысушының жалпы процеске қосылу рәсімдерін орындау: </w:t>
      </w:r>
    </w:p>
    <w:bookmarkEnd w:id="597"/>
    <w:bookmarkStart w:name="z605" w:id="598"/>
    <w:p>
      <w:pPr>
        <w:spacing w:after="0"/>
        <w:ind w:left="0"/>
        <w:jc w:val="both"/>
      </w:pPr>
      <w:r>
        <w:rPr>
          <w:rFonts w:ascii="Times New Roman"/>
          <w:b w:val="false"/>
          <w:i w:val="false"/>
          <w:color w:val="000000"/>
          <w:sz w:val="28"/>
        </w:rPr>
        <w:t xml:space="preserve">
      а) мүше мемлекеттің жаңа қатысушының жалпы процеске қосылуы туралы (ақпараттық өзара іс-қимылды қамтамасыз етуге жауапты уәкілетті органды көрсете отырып) Еуразиялық экономикалық комиссияны хабардар етуін; </w:t>
      </w:r>
    </w:p>
    <w:bookmarkEnd w:id="598"/>
    <w:bookmarkStart w:name="z606" w:id="599"/>
    <w:p>
      <w:pPr>
        <w:spacing w:after="0"/>
        <w:ind w:left="0"/>
        <w:jc w:val="both"/>
      </w:pPr>
      <w:r>
        <w:rPr>
          <w:rFonts w:ascii="Times New Roman"/>
          <w:b w:val="false"/>
          <w:i w:val="false"/>
          <w:color w:val="000000"/>
          <w:sz w:val="28"/>
        </w:rPr>
        <w:t>
      б) қажет болған жағдайда мүше мемлекеттің нормативтік құқықтық актілеріне технологиялық құжаттардың талаптарын орындау үшін қажетті өзгерістер енгізуді;</w:t>
      </w:r>
    </w:p>
    <w:bookmarkEnd w:id="599"/>
    <w:bookmarkStart w:name="z607" w:id="600"/>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әзірлеуді (пысықтауды);</w:t>
      </w:r>
    </w:p>
    <w:bookmarkEnd w:id="600"/>
    <w:bookmarkStart w:name="z608" w:id="601"/>
    <w:p>
      <w:pPr>
        <w:spacing w:after="0"/>
        <w:ind w:left="0"/>
        <w:jc w:val="both"/>
      </w:pPr>
      <w:r>
        <w:rPr>
          <w:rFonts w:ascii="Times New Roman"/>
          <w:b w:val="false"/>
          <w:i w:val="false"/>
          <w:color w:val="000000"/>
          <w:sz w:val="28"/>
        </w:rPr>
        <w:t>
      г) жалпы процеске қосылатын қатысушының ақпараттық жүйесін ұлттық сегментке қосуды, егер мұндай қосу бұған дейін жүзеге асырылмаса;</w:t>
      </w:r>
    </w:p>
    <w:bookmarkEnd w:id="601"/>
    <w:bookmarkStart w:name="z609" w:id="602"/>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алуын;</w:t>
      </w:r>
    </w:p>
    <w:bookmarkEnd w:id="602"/>
    <w:bookmarkStart w:name="z610" w:id="603"/>
    <w:p>
      <w:pPr>
        <w:spacing w:after="0"/>
        <w:ind w:left="0"/>
        <w:jc w:val="both"/>
      </w:pPr>
      <w:r>
        <w:rPr>
          <w:rFonts w:ascii="Times New Roman"/>
          <w:b w:val="false"/>
          <w:i w:val="false"/>
          <w:color w:val="000000"/>
          <w:sz w:val="28"/>
        </w:rPr>
        <w:t>
      е) жалпы процеске қосылатын қатысушылардың ақпараттық жүйелері мен әкімшінің арасындағы ақпараттық өзара іс-қимылды технологиялық құжаттардың талаптарына сәйкестігіне тестілеуді қамтиды.</w:t>
      </w:r>
    </w:p>
    <w:bookmarkEnd w:id="603"/>
    <w:bookmarkStart w:name="z611" w:id="604"/>
    <w:p>
      <w:pPr>
        <w:spacing w:after="0"/>
        <w:ind w:left="0"/>
        <w:jc w:val="both"/>
      </w:pPr>
      <w:r>
        <w:rPr>
          <w:rFonts w:ascii="Times New Roman"/>
          <w:b w:val="false"/>
          <w:i w:val="false"/>
          <w:color w:val="000000"/>
          <w:sz w:val="28"/>
        </w:rPr>
        <w:t>
      8. Талаптар сақталған және осы Тәртіптің 6 – 7-тармақтарына сәйкес іс-әрекет сәтті орындалған жағдайда жалпы процеске қатысушылардың арасында мәліметтермен келесі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604"/>
    <w:bookmarkStart w:name="z612" w:id="605"/>
    <w:p>
      <w:pPr>
        <w:spacing w:after="0"/>
        <w:ind w:left="0"/>
        <w:jc w:val="both"/>
      </w:pPr>
      <w:r>
        <w:rPr>
          <w:rFonts w:ascii="Times New Roman"/>
          <w:b w:val="false"/>
          <w:i w:val="false"/>
          <w:color w:val="000000"/>
          <w:sz w:val="28"/>
        </w:rPr>
        <w:t xml:space="preserve">
      9. Жаңа қатысушының жалпы процеске қосылу рәсімдерін орындау мерзімі Еуразиялық экономикалық комиссия Кеңесінің тауарларды таңбалауды енгізу туралы актілерінде және мүше мемлекеттердің заңнамасында айқындалған тауарларды таңбалауды енгізу мерзімдерімен үйлесуге тиіс. </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xml:space="preserve">№ 100 шешімімен </w:t>
            </w:r>
            <w:r>
              <w:br/>
            </w:r>
            <w:r>
              <w:rPr>
                <w:rFonts w:ascii="Times New Roman"/>
                <w:b w:val="false"/>
                <w:i w:val="false"/>
                <w:color w:val="000000"/>
                <w:sz w:val="20"/>
              </w:rPr>
              <w:t>БЕКІТІЛГЕН</w:t>
            </w:r>
          </w:p>
        </w:tc>
      </w:tr>
    </w:tbl>
    <w:bookmarkStart w:name="z614" w:id="606"/>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w:t>
      </w:r>
    </w:p>
    <w:bookmarkEnd w:id="606"/>
    <w:bookmarkStart w:name="z615" w:id="607"/>
    <w:p>
      <w:pPr>
        <w:spacing w:after="0"/>
        <w:ind w:left="0"/>
        <w:jc w:val="left"/>
      </w:pPr>
      <w:r>
        <w:rPr>
          <w:rFonts w:ascii="Times New Roman"/>
          <w:b/>
          <w:i w:val="false"/>
          <w:color w:val="000000"/>
        </w:rPr>
        <w:t xml:space="preserve"> І. Жалпы ережелер</w:t>
      </w:r>
    </w:p>
    <w:bookmarkEnd w:id="607"/>
    <w:bookmarkStart w:name="z616" w:id="60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608"/>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Кеңесінің "Жеңіл өнеркәсіп тауарларын сәйкестендіру құралдарымен таңбалауды енгізу туралы" 2019 жылғы 18 қарашадағы № 127 шешімі;</w:t>
      </w:r>
    </w:p>
    <w:p>
      <w:pPr>
        <w:spacing w:after="0"/>
        <w:ind w:left="0"/>
        <w:jc w:val="both"/>
      </w:pPr>
      <w:r>
        <w:rPr>
          <w:rFonts w:ascii="Times New Roman"/>
          <w:b w:val="false"/>
          <w:i w:val="false"/>
          <w:color w:val="000000"/>
          <w:sz w:val="28"/>
        </w:rPr>
        <w:t>
      Еуразиялық экономикалық комиссия Кеңесінің "Иіс майлар мен иіс суларды сәйкестендіру құралдарымен таңбалауды енгізу туралы" 2019 жылғы 18 қарашадағы № 128 шешімі;</w:t>
      </w:r>
    </w:p>
    <w:p>
      <w:pPr>
        <w:spacing w:after="0"/>
        <w:ind w:left="0"/>
        <w:jc w:val="both"/>
      </w:pPr>
      <w:r>
        <w:rPr>
          <w:rFonts w:ascii="Times New Roman"/>
          <w:b w:val="false"/>
          <w:i w:val="false"/>
          <w:color w:val="000000"/>
          <w:sz w:val="28"/>
        </w:rPr>
        <w:t>
      Еуразиялық экономикалық комиссия Кеңесінің "Жаңа пневматикалық резеңке шиналар мен доңғалаққаптарды сәйкестендіру құралдарымен таңбалауды енгізу туралы" 2019 жылғы 18 қарашадағы № 129 шешімі;</w:t>
      </w:r>
    </w:p>
    <w:p>
      <w:pPr>
        <w:spacing w:after="0"/>
        <w:ind w:left="0"/>
        <w:jc w:val="both"/>
      </w:pPr>
      <w:r>
        <w:rPr>
          <w:rFonts w:ascii="Times New Roman"/>
          <w:b w:val="false"/>
          <w:i w:val="false"/>
          <w:color w:val="000000"/>
          <w:sz w:val="28"/>
        </w:rPr>
        <w:t>
      Еуразиялық экономикалық комиссия Кеңесінің "Фотокамераларды (кинокамералардан басқа), фотожарқылдарды және жарқ еткізу шамдарын сәйкестендіру құралдарымен таңбалауды енгізу туралы" 2019 жылғы 18 қарашадағы № 130 шешімі;</w:t>
      </w:r>
    </w:p>
    <w:p>
      <w:pPr>
        <w:spacing w:after="0"/>
        <w:ind w:left="0"/>
        <w:jc w:val="both"/>
      </w:pPr>
      <w:r>
        <w:rPr>
          <w:rFonts w:ascii="Times New Roman"/>
          <w:b w:val="false"/>
          <w:i w:val="false"/>
          <w:color w:val="000000"/>
          <w:sz w:val="28"/>
        </w:rPr>
        <w:t>
      Еуразиялық экономикалық комиссия Кеңесінің "Сүт өнімдерінің жекелеген түрлерін сәйкестендіру құралдарымен таңбалауды енгізу туралы" 2020 жылғы 23 желтоқсандағы № 129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одақта тауарларды сәйкестендіру құралдарымен таңбалау жүйесінің базалық технологиялық ұйымдастырушылық моделі туралы (бұдан әрі – Тауарларды таңбалау жүйесінің базалық моделі)" 2021 жылғы 5 наурыздағы № 19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617" w:id="609"/>
    <w:p>
      <w:pPr>
        <w:spacing w:after="0"/>
        <w:ind w:left="0"/>
        <w:jc w:val="left"/>
      </w:pPr>
      <w:r>
        <w:rPr>
          <w:rFonts w:ascii="Times New Roman"/>
          <w:b/>
          <w:i w:val="false"/>
          <w:color w:val="000000"/>
        </w:rPr>
        <w:t xml:space="preserve"> ІІ. Қолданылу саласы</w:t>
      </w:r>
    </w:p>
    <w:bookmarkEnd w:id="609"/>
    <w:bookmarkStart w:name="z618" w:id="610"/>
    <w:p>
      <w:pPr>
        <w:spacing w:after="0"/>
        <w:ind w:left="0"/>
        <w:jc w:val="both"/>
      </w:pPr>
      <w:r>
        <w:rPr>
          <w:rFonts w:ascii="Times New Roman"/>
          <w:b w:val="false"/>
          <w:i w:val="false"/>
          <w:color w:val="000000"/>
          <w:sz w:val="28"/>
        </w:rPr>
        <w:t>
      2. Осы Регламент жалпы процеске қатысушылардың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бірдей түсінуін қамтамасыз ету мақсатында әзірленген.</w:t>
      </w:r>
    </w:p>
    <w:bookmarkEnd w:id="610"/>
    <w:p>
      <w:pPr>
        <w:spacing w:after="0"/>
        <w:ind w:left="0"/>
        <w:jc w:val="both"/>
      </w:pPr>
      <w:r>
        <w:rPr>
          <w:rFonts w:ascii="Times New Roman"/>
          <w:b w:val="false"/>
          <w:i w:val="false"/>
          <w:color w:val="000000"/>
          <w:sz w:val="28"/>
        </w:rPr>
        <w:t>
      Осы Регламент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алмасуға байланысты ақпараттық өзара іс-қимыл кезінде қолданылмайды.</w:t>
      </w:r>
    </w:p>
    <w:bookmarkStart w:name="z619" w:id="611"/>
    <w:p>
      <w:pPr>
        <w:spacing w:after="0"/>
        <w:ind w:left="0"/>
        <w:jc w:val="both"/>
      </w:pPr>
      <w:r>
        <w:rPr>
          <w:rFonts w:ascii="Times New Roman"/>
          <w:b w:val="false"/>
          <w:i w:val="false"/>
          <w:color w:val="000000"/>
          <w:sz w:val="28"/>
        </w:rPr>
        <w:t>
      3. Осы Регламент жалпы процеске қатысушылардың арасындағы ақпараттық өзара іс-қимылды іске асыруға тікелей бағытталған жалпы процестің операцияларын орындаудың тәртібі мен шарттарына қойылатын талаптарды айқындайды.</w:t>
      </w:r>
    </w:p>
    <w:bookmarkEnd w:id="611"/>
    <w:bookmarkStart w:name="z620" w:id="612"/>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тауарларды таңбалаудың ақпараттық жүйесінің ұлттық компоненттерін жобалау, әзірлеу және пысықтау кезінде қолданады. </w:t>
      </w:r>
    </w:p>
    <w:bookmarkEnd w:id="612"/>
    <w:bookmarkStart w:name="z621" w:id="613"/>
    <w:p>
      <w:pPr>
        <w:spacing w:after="0"/>
        <w:ind w:left="0"/>
        <w:jc w:val="left"/>
      </w:pPr>
      <w:r>
        <w:rPr>
          <w:rFonts w:ascii="Times New Roman"/>
          <w:b/>
          <w:i w:val="false"/>
          <w:color w:val="000000"/>
        </w:rPr>
        <w:t xml:space="preserve"> ІІІ. Негізгі ұғымдар</w:t>
      </w:r>
    </w:p>
    <w:bookmarkEnd w:id="613"/>
    <w:bookmarkStart w:name="z622" w:id="614"/>
    <w:p>
      <w:pPr>
        <w:spacing w:after="0"/>
        <w:ind w:left="0"/>
        <w:jc w:val="both"/>
      </w:pPr>
      <w:r>
        <w:rPr>
          <w:rFonts w:ascii="Times New Roman"/>
          <w:b w:val="false"/>
          <w:i w:val="false"/>
          <w:color w:val="000000"/>
          <w:sz w:val="28"/>
        </w:rPr>
        <w:t>
      5. Осы Регламенттің мақсаттары үшін төмендегілерді білдіретін мынадай ұғымдар пайдаланылады:</w:t>
      </w:r>
    </w:p>
    <w:bookmarkEnd w:id="614"/>
    <w:p>
      <w:pPr>
        <w:spacing w:after="0"/>
        <w:ind w:left="0"/>
        <w:jc w:val="both"/>
      </w:pPr>
      <w:r>
        <w:rPr>
          <w:rFonts w:ascii="Times New Roman"/>
          <w:b w:val="false"/>
          <w:i w:val="false"/>
          <w:color w:val="000000"/>
          <w:sz w:val="28"/>
        </w:rPr>
        <w:t>
      "электрондық құжаттың (мәліметтердің) деректемесі" – белгілі бір тұрғыда бөлінбейтін болып есептелетін электрондық құжаттың (мәліметтердің)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рәсімдерін орындаудың белгілі бір кезеңінде жалпы процесс операцияларын орындау кезінде өзгеретін жалпы процестің ақпараттық объектісін сипаттайтын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процестің транзакцияс"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623" w:id="615"/>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615"/>
    <w:bookmarkStart w:name="z624" w:id="616"/>
    <w:p>
      <w:pPr>
        <w:spacing w:after="0"/>
        <w:ind w:left="0"/>
        <w:jc w:val="left"/>
      </w:pPr>
      <w:r>
        <w:rPr>
          <w:rFonts w:ascii="Times New Roman"/>
          <w:b/>
          <w:i w:val="false"/>
          <w:color w:val="000000"/>
        </w:rPr>
        <w:t xml:space="preserve"> 1. Ақпараттық өзара іс-қимылға қатысушылар</w:t>
      </w:r>
    </w:p>
    <w:bookmarkEnd w:id="616"/>
    <w:bookmarkStart w:name="z625" w:id="617"/>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617"/>
    <w:bookmarkStart w:name="z626" w:id="618"/>
    <w:p>
      <w:pPr>
        <w:spacing w:after="0"/>
        <w:ind w:left="0"/>
        <w:jc w:val="both"/>
      </w:pPr>
      <w:r>
        <w:rPr>
          <w:rFonts w:ascii="Times New Roman"/>
          <w:b w:val="false"/>
          <w:i w:val="false"/>
          <w:color w:val="000000"/>
          <w:sz w:val="28"/>
        </w:rPr>
        <w:t>
      1-кесте</w:t>
      </w:r>
    </w:p>
    <w:bookmarkEnd w:id="618"/>
    <w:bookmarkStart w:name="z627" w:id="619"/>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орындалуына мониторингті және бақылауды жүзеге асыру мақсатында таңбаланған тауарлар мен олардың сәйкестендіру құралдары туралы мәліметтер сұратуды, алуды және өңдеуді жүзеге асырады;</w:t>
            </w:r>
          </w:p>
          <w:p>
            <w:pPr>
              <w:spacing w:after="20"/>
              <w:ind w:left="20"/>
              <w:jc w:val="both"/>
            </w:pPr>
            <w:r>
              <w:rPr>
                <w:rFonts w:ascii="Times New Roman"/>
                <w:b w:val="false"/>
                <w:i w:val="false"/>
                <w:color w:val="000000"/>
                <w:sz w:val="20"/>
              </w:rPr>
              <w:t>
мәліметтерді мүдделі тұлғаларға одан әрі беру мақсатында таңбаланған тауар және сәйкестендіру құралы туралы осындай мәліметтерді сұратуды, алуды және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жөнелтуші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сұрау салуы бойынша таңбаланған тауарлар мен оларды сәйкестендіру құралдары туралы мәліметтер қалыптастыруды және беруді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мәмілеттерді беретін уәкілетті органы (P.LS.03.ACT.005)</w:t>
            </w:r>
          </w:p>
        </w:tc>
      </w:tr>
    </w:tbl>
    <w:bookmarkStart w:name="z628" w:id="620"/>
    <w:p>
      <w:pPr>
        <w:spacing w:after="0"/>
        <w:ind w:left="0"/>
        <w:jc w:val="left"/>
      </w:pPr>
      <w:r>
        <w:rPr>
          <w:rFonts w:ascii="Times New Roman"/>
          <w:b/>
          <w:i w:val="false"/>
          <w:color w:val="000000"/>
        </w:rPr>
        <w:t xml:space="preserve"> 2. Ақпараттық өзара іс-қимылдың құрылымы</w:t>
      </w:r>
    </w:p>
    <w:bookmarkEnd w:id="620"/>
    <w:bookmarkStart w:name="z629" w:id="621"/>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 мен Еуразиялық экономикалық комиссияның (бұдан әрі тиісінше – мүше мемлекеттің уәкілетті органы, Комиссия) арасында жүзеге асырылады:</w:t>
      </w:r>
    </w:p>
    <w:bookmarkEnd w:id="621"/>
    <w:p>
      <w:pPr>
        <w:spacing w:after="0"/>
        <w:ind w:left="0"/>
        <w:jc w:val="both"/>
      </w:pPr>
      <w:r>
        <w:rPr>
          <w:rFonts w:ascii="Times New Roman"/>
          <w:b w:val="false"/>
          <w:i w:val="false"/>
          <w:color w:val="000000"/>
          <w:sz w:val="28"/>
        </w:rPr>
        <w:t>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кезіндегі ақпараттық өзара іс-қимыл;</w:t>
      </w:r>
    </w:p>
    <w:p>
      <w:pPr>
        <w:spacing w:after="0"/>
        <w:ind w:left="0"/>
        <w:jc w:val="both"/>
      </w:pPr>
      <w:r>
        <w:rPr>
          <w:rFonts w:ascii="Times New Roman"/>
          <w:b w:val="false"/>
          <w:i w:val="false"/>
          <w:color w:val="000000"/>
          <w:sz w:val="28"/>
        </w:rPr>
        <w:t>
      таңбаланған тауарлар мен олардың сәйкестендіру құралдары туралы мәліметтерді мүдделі тұлғаға беру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Комиссияның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622"/>
    <w:p>
      <w:pPr>
        <w:spacing w:after="0"/>
        <w:ind w:left="0"/>
        <w:jc w:val="both"/>
      </w:pPr>
      <w:r>
        <w:rPr>
          <w:rFonts w:ascii="Times New Roman"/>
          <w:b w:val="false"/>
          <w:i w:val="false"/>
          <w:color w:val="000000"/>
          <w:sz w:val="28"/>
        </w:rPr>
        <w:t>
      1-сурет. Мүше мемлекеттердің уәкілетті органдары мен Комиссияның арасындағы өзара іс-қимылдың құрылымы</w:t>
      </w:r>
    </w:p>
    <w:bookmarkEnd w:id="622"/>
    <w:bookmarkStart w:name="z631" w:id="623"/>
    <w:p>
      <w:pPr>
        <w:spacing w:after="0"/>
        <w:ind w:left="0"/>
        <w:jc w:val="both"/>
      </w:pPr>
      <w:r>
        <w:rPr>
          <w:rFonts w:ascii="Times New Roman"/>
          <w:b w:val="false"/>
          <w:i w:val="false"/>
          <w:color w:val="000000"/>
          <w:sz w:val="28"/>
        </w:rPr>
        <w:t>
      8. Мүше мемлекеттердің уәкілетті органдары мен Комиссияның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623"/>
    <w:bookmarkStart w:name="z632" w:id="624"/>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қатысушылардың арасындағы жалпы процестің ақпараттық объектісінің жай-күйін үндестіру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байланыстар айқындалған.</w:t>
      </w:r>
    </w:p>
    <w:bookmarkEnd w:id="624"/>
    <w:bookmarkStart w:name="z633" w:id="625"/>
    <w:p>
      <w:pPr>
        <w:spacing w:after="0"/>
        <w:ind w:left="0"/>
        <w:jc w:val="both"/>
      </w:pPr>
      <w:r>
        <w:rPr>
          <w:rFonts w:ascii="Times New Roman"/>
          <w:b w:val="false"/>
          <w:i w:val="false"/>
          <w:color w:val="000000"/>
          <w:sz w:val="28"/>
        </w:rPr>
        <w:t xml:space="preserve">
      10. Бастамашы жалпы процестің транзакцияларын орындау кезінде өзі жүзеге асыратын операцияның (бастамашылық операцияның) шеңберінде респондентке сұрау салу-хабарын жібереді, респондент оған жауап ретінде өзі жүзеге асыратын операцияның (қабылдаушы операцияның) шеңберінде жалпы процесс транзакциясының шаблонына қарай жауап-хабар жіберуі немесе жібермеуі мүмкін. Хабардың құрамындағы деректердің құрылымы Еуразиялық экономикалық комиссия Алқасының 2022 жылғы 13 шілдедегі № 100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келуге тиіс. </w:t>
      </w:r>
    </w:p>
    <w:bookmarkEnd w:id="625"/>
    <w:bookmarkStart w:name="z634" w:id="626"/>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626"/>
    <w:bookmarkStart w:name="z635" w:id="627"/>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627"/>
    <w:bookmarkStart w:name="z636" w:id="628"/>
    <w:p>
      <w:pPr>
        <w:spacing w:after="0"/>
        <w:ind w:left="0"/>
        <w:jc w:val="left"/>
      </w:pPr>
      <w:r>
        <w:rPr>
          <w:rFonts w:ascii="Times New Roman"/>
          <w:b/>
          <w:i w:val="false"/>
          <w:color w:val="000000"/>
        </w:rPr>
        <w:t xml:space="preserve"> 1.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кезіндегі ақпараттық өзара іс-қимыл</w:t>
      </w:r>
    </w:p>
    <w:bookmarkEnd w:id="628"/>
    <w:bookmarkStart w:name="z637" w:id="629"/>
    <w:p>
      <w:pPr>
        <w:spacing w:after="0"/>
        <w:ind w:left="0"/>
        <w:jc w:val="both"/>
      </w:pPr>
      <w:r>
        <w:rPr>
          <w:rFonts w:ascii="Times New Roman"/>
          <w:b w:val="false"/>
          <w:i w:val="false"/>
          <w:color w:val="000000"/>
          <w:sz w:val="28"/>
        </w:rPr>
        <w:t xml:space="preserve">
      12.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 жалпы процесс транзакцияларын орындау схемасы 2-суретте көрсетілген. 2-кестеде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 </w:t>
      </w:r>
    </w:p>
    <w:bookmarkEnd w:id="6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216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630"/>
    <w:p>
      <w:pPr>
        <w:spacing w:after="0"/>
        <w:ind w:left="0"/>
        <w:jc w:val="both"/>
      </w:pPr>
      <w:r>
        <w:rPr>
          <w:rFonts w:ascii="Times New Roman"/>
          <w:b w:val="false"/>
          <w:i w:val="false"/>
          <w:color w:val="000000"/>
          <w:sz w:val="28"/>
        </w:rPr>
        <w:t>
      2-сурет.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 жалпы процесс транзакцияларын орындау схемасы</w:t>
      </w:r>
    </w:p>
    <w:bookmarkEnd w:id="630"/>
    <w:bookmarkStart w:name="z639" w:id="631"/>
    <w:p>
      <w:pPr>
        <w:spacing w:after="0"/>
        <w:ind w:left="0"/>
        <w:jc w:val="both"/>
      </w:pPr>
      <w:r>
        <w:rPr>
          <w:rFonts w:ascii="Times New Roman"/>
          <w:b w:val="false"/>
          <w:i w:val="false"/>
          <w:color w:val="000000"/>
          <w:sz w:val="28"/>
        </w:rPr>
        <w:t>
      2-кесте</w:t>
      </w:r>
    </w:p>
    <w:bookmarkEnd w:id="631"/>
    <w:bookmarkStart w:name="z640" w:id="632"/>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кезіндегі жалпы процесс транзакцияларының тізбесі</w:t>
      </w:r>
    </w:p>
    <w:bookmarkEnd w:id="6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Комиссияның алуы (P.LS.03.PRC.020)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сұрату (P.LS.03.OPR.067);</w:t>
            </w:r>
          </w:p>
          <w:p>
            <w:pPr>
              <w:spacing w:after="20"/>
              <w:ind w:left="20"/>
              <w:jc w:val="both"/>
            </w:pPr>
            <w:r>
              <w:rPr>
                <w:rFonts w:ascii="Times New Roman"/>
                <w:b w:val="false"/>
                <w:i w:val="false"/>
                <w:color w:val="000000"/>
                <w:sz w:val="20"/>
              </w:rPr>
              <w:t>
сұрау салу бойынша таңбаланған тауарлар мен олардың сәйкестендіру құралдары туралы мәліметтер алу (P.LS.03.OPR.069)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таңбаланған тауарлар мен олардың сәйкестендіру құралдары туралы мәліметтер беру (P.LS.03.OPR.068)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берілді;</w:t>
            </w:r>
          </w:p>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 (P.LS.03.TRN.021)</w:t>
            </w:r>
          </w:p>
        </w:tc>
      </w:tr>
    </w:tbl>
    <w:bookmarkStart w:name="z641" w:id="633"/>
    <w:p>
      <w:pPr>
        <w:spacing w:after="0"/>
        <w:ind w:left="0"/>
        <w:jc w:val="left"/>
      </w:pPr>
      <w:r>
        <w:rPr>
          <w:rFonts w:ascii="Times New Roman"/>
          <w:b/>
          <w:i w:val="false"/>
          <w:color w:val="000000"/>
        </w:rPr>
        <w:t xml:space="preserve"> 2. Таңбаланған тауарлар мен сәйкестендіру құралдары туралы мәліметтерді мүдделі тұлғаға беру кезіндегі ақпараттық өзара іс-қимыл</w:t>
      </w:r>
    </w:p>
    <w:bookmarkEnd w:id="633"/>
    <w:bookmarkStart w:name="z642" w:id="634"/>
    <w:p>
      <w:pPr>
        <w:spacing w:after="0"/>
        <w:ind w:left="0"/>
        <w:jc w:val="both"/>
      </w:pPr>
      <w:r>
        <w:rPr>
          <w:rFonts w:ascii="Times New Roman"/>
          <w:b w:val="false"/>
          <w:i w:val="false"/>
          <w:color w:val="000000"/>
          <w:sz w:val="28"/>
        </w:rPr>
        <w:t>
      13. Таңбаланған тауарлар мен сәйкестендіру құралдары туралы мәліметтерді мүдделі тұлғаға беру кезінде жалпы процесс транзакцияларын орындау схемасы 3-суретте көрсетілген. 3-кестеде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6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089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635"/>
    <w:p>
      <w:pPr>
        <w:spacing w:after="0"/>
        <w:ind w:left="0"/>
        <w:jc w:val="both"/>
      </w:pPr>
      <w:r>
        <w:rPr>
          <w:rFonts w:ascii="Times New Roman"/>
          <w:b w:val="false"/>
          <w:i w:val="false"/>
          <w:color w:val="000000"/>
          <w:sz w:val="28"/>
        </w:rPr>
        <w:t>
      3-сурет. Таңбаланған тауарлар мен сәйкестендіру құралдары туралы мәліметтерді мүдделі тұлғаға беру кезінде жалпы процесс транзакцияларын орындау схемасы</w:t>
      </w:r>
    </w:p>
    <w:bookmarkEnd w:id="635"/>
    <w:bookmarkStart w:name="z644" w:id="636"/>
    <w:p>
      <w:pPr>
        <w:spacing w:after="0"/>
        <w:ind w:left="0"/>
        <w:jc w:val="both"/>
      </w:pPr>
      <w:r>
        <w:rPr>
          <w:rFonts w:ascii="Times New Roman"/>
          <w:b w:val="false"/>
          <w:i w:val="false"/>
          <w:color w:val="000000"/>
          <w:sz w:val="28"/>
        </w:rPr>
        <w:t>
      3-кесте</w:t>
      </w:r>
    </w:p>
    <w:bookmarkEnd w:id="636"/>
    <w:bookmarkStart w:name="z645" w:id="637"/>
    <w:p>
      <w:pPr>
        <w:spacing w:after="0"/>
        <w:ind w:left="0"/>
        <w:jc w:val="left"/>
      </w:pPr>
      <w:r>
        <w:rPr>
          <w:rFonts w:ascii="Times New Roman"/>
          <w:b/>
          <w:i w:val="false"/>
          <w:color w:val="000000"/>
        </w:rPr>
        <w:t xml:space="preserve"> Мүдделі тұлғаға таңбаланған тауар мен сәйкестендіру құралы туралы мәліметтер беру кезіндегі жалпы процесс транзакцияларының тізбесі</w:t>
      </w:r>
    </w:p>
    <w:bookmarkEnd w:id="6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таңбалаудың ақпараттық жүйесі интеграциялық компонентінің ақпараттық сервистері арқылы таңбаланған тауар мен сәйкестендіру құралы туралы мәліметтер беру (P.LS.03.PRC.021)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тұлғаға беру үшін ақпараттық сервистер арқылы таңбаланған тауар мен сәйкестендіру құралы туралы мәліметтер сұрату (P.LS.03.OPR.071);</w:t>
            </w:r>
          </w:p>
          <w:p>
            <w:pPr>
              <w:spacing w:after="20"/>
              <w:ind w:left="20"/>
              <w:jc w:val="both"/>
            </w:pPr>
            <w:r>
              <w:rPr>
                <w:rFonts w:ascii="Times New Roman"/>
                <w:b w:val="false"/>
                <w:i w:val="false"/>
                <w:color w:val="000000"/>
                <w:sz w:val="20"/>
              </w:rPr>
              <w:t xml:space="preserve">
ақпараттық сервистер арқылы мүдделі тұлғаға беру үшін таңбаланған тауар мен сәйкестендіру құралы туралы мәліметтерді өңдеу және беру </w:t>
            </w:r>
          </w:p>
          <w:p>
            <w:pPr>
              <w:spacing w:after="20"/>
              <w:ind w:left="20"/>
              <w:jc w:val="both"/>
            </w:pPr>
            <w:r>
              <w:rPr>
                <w:rFonts w:ascii="Times New Roman"/>
                <w:b w:val="false"/>
                <w:i w:val="false"/>
                <w:color w:val="000000"/>
                <w:sz w:val="20"/>
              </w:rPr>
              <w:t>
(P.LS.03.OPR.073)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сәйкестендіру құралы туралы мәліметтер беру</w:t>
            </w:r>
          </w:p>
          <w:p>
            <w:pPr>
              <w:spacing w:after="20"/>
              <w:ind w:left="20"/>
              <w:jc w:val="both"/>
            </w:pPr>
            <w:r>
              <w:rPr>
                <w:rFonts w:ascii="Times New Roman"/>
                <w:b w:val="false"/>
                <w:i w:val="false"/>
                <w:color w:val="000000"/>
                <w:sz w:val="20"/>
              </w:rPr>
              <w:t>
(P.LS.03.OPR.072)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сұрау салуға жауап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таңбаланған тауар мен сәйкестендіру құралы туралы мәліметтер беру (P.LS.03.TRN.022)</w:t>
            </w:r>
          </w:p>
        </w:tc>
      </w:tr>
    </w:tbl>
    <w:bookmarkStart w:name="z646" w:id="638"/>
    <w:p>
      <w:pPr>
        <w:spacing w:after="0"/>
        <w:ind w:left="0"/>
        <w:jc w:val="left"/>
      </w:pPr>
      <w:r>
        <w:rPr>
          <w:rFonts w:ascii="Times New Roman"/>
          <w:b/>
          <w:i w:val="false"/>
          <w:color w:val="000000"/>
        </w:rPr>
        <w:t xml:space="preserve"> VI. Жалпы процесс хабарларының сипаттамасы</w:t>
      </w:r>
    </w:p>
    <w:bookmarkEnd w:id="638"/>
    <w:bookmarkStart w:name="z647" w:id="639"/>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w:t>
      </w:r>
    </w:p>
    <w:bookmarkEnd w:id="639"/>
    <w:bookmarkStart w:name="z648" w:id="640"/>
    <w:p>
      <w:pPr>
        <w:spacing w:after="0"/>
        <w:ind w:left="0"/>
        <w:jc w:val="both"/>
      </w:pPr>
      <w:r>
        <w:rPr>
          <w:rFonts w:ascii="Times New Roman"/>
          <w:b w:val="false"/>
          <w:i w:val="false"/>
          <w:color w:val="000000"/>
          <w:sz w:val="28"/>
        </w:rPr>
        <w:t>
      4-кесте</w:t>
      </w:r>
    </w:p>
    <w:bookmarkEnd w:id="640"/>
    <w:bookmarkStart w:name="z649" w:id="641"/>
    <w:p>
      <w:pPr>
        <w:spacing w:after="0"/>
        <w:ind w:left="0"/>
        <w:jc w:val="left"/>
      </w:pPr>
      <w:r>
        <w:rPr>
          <w:rFonts w:ascii="Times New Roman"/>
          <w:b/>
          <w:i w:val="false"/>
          <w:color w:val="000000"/>
        </w:rPr>
        <w:t xml:space="preserve"> Жалпы процесс хабарларының тізбесі</w:t>
      </w:r>
    </w:p>
    <w:bookmarkEnd w:id="6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таңбаланған тауар туралы мәліметтерді сұратуы</w:t>
            </w:r>
          </w:p>
          <w:p>
            <w:pPr>
              <w:spacing w:after="20"/>
              <w:ind w:left="20"/>
              <w:jc w:val="both"/>
            </w:pPr>
            <w:r>
              <w:rPr>
                <w:rFonts w:ascii="Times New Roman"/>
                <w:b w:val="false"/>
                <w:i w:val="false"/>
                <w:color w:val="000000"/>
                <w:sz w:val="20"/>
              </w:rPr>
              <w:t>
(R.CT.LS.03.003)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тауардың, сәйкестендіру құралдарының айналымы туралы Комиссияға берілетін мәліметтер (R.CT.LS.03.013)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мәліметтерге сұрау салуды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жүйесінің ұлттық компонентінде таңбаланған тауар мен оның сәйкестендіру құралы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оның сәйкестендіру құралы туралы мәліметтерге сұрау салуды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 электрондық құжаттар мен мәліметтердің форматтары мен құрылымын сипаттаудың 1-кестесінде келтірілген таңбалауға жататын тауарлардың белгілі бір санатының егжей-тегжейлі сипаттамасының құрылымы</w:t>
            </w:r>
          </w:p>
        </w:tc>
      </w:tr>
    </w:tbl>
    <w:bookmarkStart w:name="z650" w:id="642"/>
    <w:p>
      <w:pPr>
        <w:spacing w:after="0"/>
        <w:ind w:left="0"/>
        <w:jc w:val="left"/>
      </w:pPr>
      <w:r>
        <w:rPr>
          <w:rFonts w:ascii="Times New Roman"/>
          <w:b/>
          <w:i w:val="false"/>
          <w:color w:val="000000"/>
        </w:rPr>
        <w:t xml:space="preserve"> VII. Жалпы процесс транзакцияларының сипаттамасы</w:t>
      </w:r>
    </w:p>
    <w:bookmarkEnd w:id="642"/>
    <w:bookmarkStart w:name="z651" w:id="643"/>
    <w:p>
      <w:pPr>
        <w:spacing w:after="0"/>
        <w:ind w:left="0"/>
        <w:jc w:val="left"/>
      </w:pPr>
      <w:r>
        <w:rPr>
          <w:rFonts w:ascii="Times New Roman"/>
          <w:b/>
          <w:i w:val="false"/>
          <w:color w:val="000000"/>
        </w:rPr>
        <w:t xml:space="preserve"> 1. "Таңбаланған тауарлар мен олардың сәйкестендіру құралдары туралы мәліметтер алу" жалпы процесінің (P.LS.03.TRN.021) транзакциясы</w:t>
      </w:r>
    </w:p>
    <w:bookmarkEnd w:id="643"/>
    <w:bookmarkStart w:name="z652" w:id="644"/>
    <w:p>
      <w:pPr>
        <w:spacing w:after="0"/>
        <w:ind w:left="0"/>
        <w:jc w:val="both"/>
      </w:pPr>
      <w:r>
        <w:rPr>
          <w:rFonts w:ascii="Times New Roman"/>
          <w:b w:val="false"/>
          <w:i w:val="false"/>
          <w:color w:val="000000"/>
          <w:sz w:val="28"/>
        </w:rPr>
        <w:t>
      15. "Таңбаланған тауарлар мен олардың сәйкестендіру құралдары туралы мәліметтер алу" жалпы процесінің (P.LS.03.TRN.021) транзакциясы респонденттің бастамашыға тиісті мәліметтерді беруі үшін орындалады. Жалпы процестің көрсетілген транзакциясын орындау схемасы 4-суретте көрсетілген. Жалпы процесс транзакциясының параметрлері 5-кестеде келтірілген.</w:t>
      </w:r>
    </w:p>
    <w:bookmarkEnd w:id="6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645"/>
    <w:p>
      <w:pPr>
        <w:spacing w:after="0"/>
        <w:ind w:left="0"/>
        <w:jc w:val="both"/>
      </w:pPr>
      <w:r>
        <w:rPr>
          <w:rFonts w:ascii="Times New Roman"/>
          <w:b w:val="false"/>
          <w:i w:val="false"/>
          <w:color w:val="000000"/>
          <w:sz w:val="28"/>
        </w:rPr>
        <w:t>
      4-сурет. "Таңбаланған тауарлар мен олардың сәйкестендіру құралдары туралы мәліметтер алу" (P.LS.03.TRN.021) жалпы процесінің транзакциясын орындау схемасы</w:t>
      </w:r>
    </w:p>
    <w:bookmarkEnd w:id="645"/>
    <w:bookmarkStart w:name="z654" w:id="646"/>
    <w:p>
      <w:pPr>
        <w:spacing w:after="0"/>
        <w:ind w:left="0"/>
        <w:jc w:val="both"/>
      </w:pPr>
      <w:r>
        <w:rPr>
          <w:rFonts w:ascii="Times New Roman"/>
          <w:b w:val="false"/>
          <w:i w:val="false"/>
          <w:color w:val="000000"/>
          <w:sz w:val="28"/>
        </w:rPr>
        <w:t>
      5-кесте</w:t>
      </w:r>
    </w:p>
    <w:bookmarkEnd w:id="646"/>
    <w:bookmarkStart w:name="z655" w:id="647"/>
    <w:p>
      <w:pPr>
        <w:spacing w:after="0"/>
        <w:ind w:left="0"/>
        <w:jc w:val="left"/>
      </w:pPr>
      <w:r>
        <w:rPr>
          <w:rFonts w:ascii="Times New Roman"/>
          <w:b/>
          <w:i w:val="false"/>
          <w:color w:val="000000"/>
        </w:rPr>
        <w:t xml:space="preserve"> "Таңбаланған тауарлар мен олардың сәйкестендіру құралдары туралы мәліметтер алу" (P.LS.03.TRN.021) жалпы процесі транзакциясының сипаттамасы</w:t>
      </w:r>
    </w:p>
    <w:bookmarkEnd w:id="6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олардың сәйкестендіру құралдары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таңбаланған тауарлар мен олардың сәйкестендіру құралдары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берілді</w:t>
            </w:r>
          </w:p>
          <w:p>
            <w:pPr>
              <w:spacing w:after="20"/>
              <w:ind w:left="20"/>
              <w:jc w:val="both"/>
            </w:pPr>
            <w:r>
              <w:rPr>
                <w:rFonts w:ascii="Times New Roman"/>
                <w:b w:val="false"/>
                <w:i w:val="false"/>
                <w:color w:val="000000"/>
                <w:sz w:val="20"/>
              </w:rPr>
              <w:t>
таңбаланған тауарлардың айналымы туралы мәліметтер (P.LS.03.BEN.003):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 (P.LS.03.MSG.036)</w:t>
            </w:r>
          </w:p>
          <w:p>
            <w:pPr>
              <w:spacing w:after="20"/>
              <w:ind w:left="20"/>
              <w:jc w:val="both"/>
            </w:pPr>
            <w:r>
              <w:rPr>
                <w:rFonts w:ascii="Times New Roman"/>
                <w:b w:val="false"/>
                <w:i w:val="false"/>
                <w:color w:val="000000"/>
                <w:sz w:val="20"/>
              </w:rPr>
              <w:t>
таңбаланған тауарлар мен сәйкестендіру құралдары туралы мәліметтерге сұрау салуды өңдеу нәтижелері туралы хабарлама (P.LS.03.MSG.037)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6" w:id="648"/>
    <w:p>
      <w:pPr>
        <w:spacing w:after="0"/>
        <w:ind w:left="0"/>
        <w:jc w:val="left"/>
      </w:pPr>
      <w:r>
        <w:rPr>
          <w:rFonts w:ascii="Times New Roman"/>
          <w:b/>
          <w:i w:val="false"/>
          <w:color w:val="000000"/>
        </w:rPr>
        <w:t xml:space="preserve"> 2. "Сұрау салу бойынша таңбаланған тауар мен сәйкестендіру құралы туралы мәліметтер беру" (P.LS.03.TRN.022) жалпы процесінің транзакциясы</w:t>
      </w:r>
    </w:p>
    <w:bookmarkEnd w:id="648"/>
    <w:bookmarkStart w:name="z657" w:id="649"/>
    <w:p>
      <w:pPr>
        <w:spacing w:after="0"/>
        <w:ind w:left="0"/>
        <w:jc w:val="both"/>
      </w:pPr>
      <w:r>
        <w:rPr>
          <w:rFonts w:ascii="Times New Roman"/>
          <w:b w:val="false"/>
          <w:i w:val="false"/>
          <w:color w:val="000000"/>
          <w:sz w:val="28"/>
        </w:rPr>
        <w:t>
      16. "Сұрау салу бойынша таңбаланған тауар мен сәйкестендіру құралы туралы мәліметтер беру" (P.LS.03.TRN.022) жалпы процесінің транзакциясы тауарларды таңбалаудың ақпараттық жүйесі интеграциялық компонентінің ақпараттық сервистері арқылы мүдделі тұлғадан таңбаланған тауар мен сәйкестендіру құралы туралы мәліметтерге сұрау салу алу кезінде бастамашының респонденттен тиісті мәліметтер алуы үшін орындалады. Жалпы процестің көрсетілген транзакциясын орындау схемасы 5-суретте ұсынылған. Жалпы процесс транзакциясының параметрлері 6-кестеде келтірілген.</w:t>
      </w:r>
    </w:p>
    <w:bookmarkEnd w:id="6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50"/>
    <w:p>
      <w:pPr>
        <w:spacing w:after="0"/>
        <w:ind w:left="0"/>
        <w:jc w:val="both"/>
      </w:pPr>
      <w:r>
        <w:rPr>
          <w:rFonts w:ascii="Times New Roman"/>
          <w:b w:val="false"/>
          <w:i w:val="false"/>
          <w:color w:val="000000"/>
          <w:sz w:val="28"/>
        </w:rPr>
        <w:t>
      5-сурет. "Сұрау салу бойынша таңбаланған тауар мен сәйкестендіру құралы туралы мәліметтер беру" (P.LS.03.TRN.022) жалпы процесінің транзакциясын орындау схемасы</w:t>
      </w:r>
    </w:p>
    <w:bookmarkEnd w:id="650"/>
    <w:bookmarkStart w:name="z659" w:id="651"/>
    <w:p>
      <w:pPr>
        <w:spacing w:after="0"/>
        <w:ind w:left="0"/>
        <w:jc w:val="both"/>
      </w:pPr>
      <w:r>
        <w:rPr>
          <w:rFonts w:ascii="Times New Roman"/>
          <w:b w:val="false"/>
          <w:i w:val="false"/>
          <w:color w:val="000000"/>
          <w:sz w:val="28"/>
        </w:rPr>
        <w:t>
      6-кесте</w:t>
      </w:r>
    </w:p>
    <w:bookmarkEnd w:id="651"/>
    <w:bookmarkStart w:name="z660" w:id="652"/>
    <w:p>
      <w:pPr>
        <w:spacing w:after="0"/>
        <w:ind w:left="0"/>
        <w:jc w:val="left"/>
      </w:pPr>
      <w:r>
        <w:rPr>
          <w:rFonts w:ascii="Times New Roman"/>
          <w:b/>
          <w:i w:val="false"/>
          <w:color w:val="000000"/>
        </w:rPr>
        <w:t xml:space="preserve"> "Сұрау салу бойынша таңбаланған тауар мен сәйкестендіру құралы туралы мәліметтер беру" (P.LS.03.TRN.022) жалпы процесі транзакциясының сипаттамасы</w:t>
      </w:r>
    </w:p>
    <w:bookmarkEnd w:id="6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таңбаланған тауар мен сәйкестендіру құралы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сервистер арқылы мүдделі тұлғаға беру үшін таңбаланған тауар мен сәйкестендіру құралы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сұрау салуы бойынша таңбаланған тауар мен оның сәйкестендіру құралы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сұрау салуға жауап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жүйесінің ұлттық компонентінен таңбаланған тауар мен оның сәйкестендіру құралы туралы мәліметтер сұрату (P.LS.03.MSG.038)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мен оның сәйкестендіру құралы туралы мәліметтерге сұрау салуды өңдеу нәтижелері туралы хабарлама (P.LS.03.MSG.039)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1" w:id="653"/>
    <w:p>
      <w:pPr>
        <w:spacing w:after="0"/>
        <w:ind w:left="0"/>
        <w:jc w:val="left"/>
      </w:pPr>
      <w:r>
        <w:rPr>
          <w:rFonts w:ascii="Times New Roman"/>
          <w:b/>
          <w:i w:val="false"/>
          <w:color w:val="000000"/>
        </w:rPr>
        <w:t xml:space="preserve"> VIII. Тосын жағдайларда әрекет ету тәртібі</w:t>
      </w:r>
    </w:p>
    <w:bookmarkEnd w:id="653"/>
    <w:bookmarkStart w:name="z662" w:id="654"/>
    <w:p>
      <w:pPr>
        <w:spacing w:after="0"/>
        <w:ind w:left="0"/>
        <w:jc w:val="both"/>
      </w:pPr>
      <w:r>
        <w:rPr>
          <w:rFonts w:ascii="Times New Roman"/>
          <w:b w:val="false"/>
          <w:i w:val="false"/>
          <w:color w:val="000000"/>
          <w:sz w:val="28"/>
        </w:rPr>
        <w:t>
      17.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7-кестеде келтірілген.</w:t>
      </w:r>
    </w:p>
    <w:bookmarkEnd w:id="654"/>
    <w:bookmarkStart w:name="z663" w:id="655"/>
    <w:p>
      <w:pPr>
        <w:spacing w:after="0"/>
        <w:ind w:left="0"/>
        <w:jc w:val="both"/>
      </w:pPr>
      <w:r>
        <w:rPr>
          <w:rFonts w:ascii="Times New Roman"/>
          <w:b w:val="false"/>
          <w:i w:val="false"/>
          <w:color w:val="000000"/>
          <w:sz w:val="28"/>
        </w:rPr>
        <w:t>
      18. Мүше мемлекеттің уәкілетті органы қате туралы хабарлама алынған хабарға оның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655"/>
    <w:bookmarkStart w:name="z664" w:id="656"/>
    <w:p>
      <w:pPr>
        <w:spacing w:after="0"/>
        <w:ind w:left="0"/>
        <w:jc w:val="both"/>
      </w:pPr>
      <w:r>
        <w:rPr>
          <w:rFonts w:ascii="Times New Roman"/>
          <w:b w:val="false"/>
          <w:i w:val="false"/>
          <w:color w:val="000000"/>
          <w:sz w:val="28"/>
        </w:rPr>
        <w:t>
      7-кесте</w:t>
      </w:r>
    </w:p>
    <w:bookmarkEnd w:id="656"/>
    <w:bookmarkStart w:name="z665" w:id="657"/>
    <w:p>
      <w:pPr>
        <w:spacing w:after="0"/>
        <w:ind w:left="0"/>
        <w:jc w:val="left"/>
      </w:pPr>
      <w:r>
        <w:rPr>
          <w:rFonts w:ascii="Times New Roman"/>
          <w:b/>
          <w:i w:val="false"/>
          <w:color w:val="000000"/>
        </w:rPr>
        <w:t xml:space="preserve"> Тосын жағдайлардағы әрекеттер</w:t>
      </w:r>
    </w:p>
    <w:bookmarkEnd w:id="6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сыныптағыштар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пайдаланымдағы анықтамалықтар мен сыныптағыштарды үндестіруі немесе электрондық құжаттардың (мәліметтердің) XML-схемаларын жаңартуы қажет. </w:t>
            </w:r>
          </w:p>
          <w:p>
            <w:pPr>
              <w:spacing w:after="20"/>
              <w:ind w:left="20"/>
              <w:jc w:val="both"/>
            </w:pPr>
            <w:r>
              <w:rPr>
                <w:rFonts w:ascii="Times New Roman"/>
                <w:b w:val="false"/>
                <w:i w:val="false"/>
                <w:color w:val="000000"/>
                <w:sz w:val="20"/>
              </w:rPr>
              <w:t>
Егер анықтамалықтар мен сыныптағыштар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666" w:id="658"/>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658"/>
    <w:bookmarkStart w:name="z667" w:id="659"/>
    <w:p>
      <w:pPr>
        <w:spacing w:after="0"/>
        <w:ind w:left="0"/>
        <w:jc w:val="both"/>
      </w:pPr>
      <w:r>
        <w:rPr>
          <w:rFonts w:ascii="Times New Roman"/>
          <w:b w:val="false"/>
          <w:i w:val="false"/>
          <w:color w:val="000000"/>
          <w:sz w:val="28"/>
        </w:rPr>
        <w:t>
      19.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 хабарында берілетін "Комиссияның таңбаланған тауар туралы мәліметтерді сұратуы" (R.CT.LS.03.003) электрондық құжаттарының (мәліметтерінің) деректемелерін толтыруға қойылатын талаптар 8-кестеде келтірілген.</w:t>
      </w:r>
    </w:p>
    <w:bookmarkEnd w:id="659"/>
    <w:bookmarkStart w:name="z668" w:id="660"/>
    <w:p>
      <w:pPr>
        <w:spacing w:after="0"/>
        <w:ind w:left="0"/>
        <w:jc w:val="both"/>
      </w:pPr>
      <w:r>
        <w:rPr>
          <w:rFonts w:ascii="Times New Roman"/>
          <w:b w:val="false"/>
          <w:i w:val="false"/>
          <w:color w:val="000000"/>
          <w:sz w:val="28"/>
        </w:rPr>
        <w:t>
      8-кесте</w:t>
      </w:r>
    </w:p>
    <w:bookmarkEnd w:id="660"/>
    <w:bookmarkStart w:name="z669" w:id="661"/>
    <w:p>
      <w:pPr>
        <w:spacing w:after="0"/>
        <w:ind w:left="0"/>
        <w:jc w:val="left"/>
      </w:pPr>
      <w:r>
        <w:rPr>
          <w:rFonts w:ascii="Times New Roman"/>
          <w:b/>
          <w:i w:val="false"/>
          <w:color w:val="000000"/>
        </w:rPr>
        <w:t xml:space="preserve">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 хабарында берілетін "Комиссияның таңбаланған тауар туралы мәліметтерді сұратуы" (R.CT.LS.03.003) электрондық құжаттарының (мәліметтерінің) деректемелерін толтыруға қойылатын талаптар</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(ctsdo:ReportYearMonth)" деректемесі толтырылуға және мәліметтер берілетін есепті ай (айлар)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толтырылуға және ол (олар) бойынша мәліметтер беру талап етілетін кемінде 10 белгі деңгейінде ЕАЭО СЭҚ ТН кодының (кодтарының)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бастапқы күні (ctsdo:FirstDayReportPeriodDate)", "Есепті кезеңнің ақырғы күні (ctsdo:LastDayReportPeriodDate)", "Салық төлеушінің сәйкестендіргіші (csdo:‌Taxpayer‌Id)", "Global Location Number сәйкестендіргіші (ctsdo:‌GLNId)", "Тауарды айналысқа шығару тәсілі (ctsdo:‌Release‌Method‌Code)" деректемелері толтырылмайды</w:t>
            </w:r>
          </w:p>
        </w:tc>
      </w:tr>
    </w:tbl>
    <w:bookmarkStart w:name="z670" w:id="662"/>
    <w:p>
      <w:pPr>
        <w:spacing w:after="0"/>
        <w:ind w:left="0"/>
        <w:jc w:val="both"/>
      </w:pPr>
      <w:r>
        <w:rPr>
          <w:rFonts w:ascii="Times New Roman"/>
          <w:b w:val="false"/>
          <w:i w:val="false"/>
          <w:color w:val="000000"/>
          <w:sz w:val="28"/>
        </w:rPr>
        <w:t>
      20. "Таңбаланған тауарлар мен сәйкестендіру құралдары туралы мәліметтер" (P.LS.03.MSG.036) хабарында берілетін "Сәйкестендіру құралдарымен таңбаланған тауарлардың айналымы туралы мәліметтер" (R.CT.LS.03.013) электрондық құжаттарының (мәліметтерінің) деректемелерін толтыруға қойылатын талаптар 9-кестеде келтірілген.</w:t>
      </w:r>
    </w:p>
    <w:bookmarkEnd w:id="662"/>
    <w:bookmarkStart w:name="z671" w:id="663"/>
    <w:p>
      <w:pPr>
        <w:spacing w:after="0"/>
        <w:ind w:left="0"/>
        <w:jc w:val="both"/>
      </w:pPr>
      <w:r>
        <w:rPr>
          <w:rFonts w:ascii="Times New Roman"/>
          <w:b w:val="false"/>
          <w:i w:val="false"/>
          <w:color w:val="000000"/>
          <w:sz w:val="28"/>
        </w:rPr>
        <w:t>
      9-кесте</w:t>
      </w:r>
    </w:p>
    <w:bookmarkEnd w:id="663"/>
    <w:bookmarkStart w:name="z672" w:id="664"/>
    <w:p>
      <w:pPr>
        <w:spacing w:after="0"/>
        <w:ind w:left="0"/>
        <w:jc w:val="left"/>
      </w:pPr>
      <w:r>
        <w:rPr>
          <w:rFonts w:ascii="Times New Roman"/>
          <w:b/>
          <w:i w:val="false"/>
          <w:color w:val="000000"/>
        </w:rPr>
        <w:t xml:space="preserve"> "Таңбаланған тауарлар мен сәйкестендіру құралдары туралы мәліметтер" (P.LS.03.MSG.036) хабарында берілетін "Сәйкестендіру құралдарымен таңбаланған тауарлардың айналымы туралы мәліметтер" (R.CT.LS.03.013) электрондық құжаттарының (мәліметтерінің) деректемелерін толтыруға қойылатын талаптар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"Таңбаланған тауарлар мен олардың сәйкестендіру құралдары туралы мәліметтер алу" (P.LS.03.TRN.021) (бұдан әрі – тауарлардың айналымы туралы мәліметтер сұрату) транзакциясының бір данасы шеңберінде "Келісімнің орындалуын мониторингтеу және бақылау мақсатында таңбаланған тауарлар мен олардың сәйкестендіру құралдары туралы мәліметтерді сұрату" (P.LS.03.MSG.035) хабарында берілетін "Комиссияның таңбаланған тауар туралы мәліметтерге сұрау салуында" (R.CT.LS.03.003)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бірнеше кодтары бойынша мәліметтер берілген жағдайда әрбір тауар бойынша мәліметтер "Таңбаланған тауарлардың айналымы туралы мәліметтер (ctcdo:‌Turnover‌Statistic‌Details)" деректемесінің жекелеген даналарында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күнтізбелік айдың ішінде бір тауар үшін мәліметтер берілетін жағдайда әрбір ай бойынша мәліметтер "Таңбаланған тауарлардың айналымы туралы мәліметтер (ctcdo:‌Turnover‌Statistic‌Details)" деректемесінің құрамындағы "Тауардың айналымы туралы мәліметтер (ctcdo:‌Identification‌Means‌Monitoring‌Details)" деректемесінің жекелеген даналарында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айдың басындағы жағдай бойынша мүше мемлекеттегі айналымдағы тауарлардың сәйкестендіру құралдарының жалпы саны туралы, сондай-ақ мүше мемлекетте айналымнан шығарылған тауарлардың сәйкестендіру құралдарының жалпы саны туралы мәліметтер берілуге тиіс. Тауарлардың сәйкестендіру құралдарының көрсетілген жалпы саны туралы мәліметтер, егер оларды тіркеу мүше мемлекеттің заңнамасында көзделген жағдайда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айдың ішінде есепті айда олармен мынадай операциялар жасалған тауарлардың сәйкестендіру құралдарының саны туралы мәліметтер берілуге тиіс:</w:t>
            </w:r>
          </w:p>
          <w:p>
            <w:pPr>
              <w:spacing w:after="20"/>
              <w:ind w:left="20"/>
              <w:jc w:val="both"/>
            </w:pPr>
            <w:r>
              <w:rPr>
                <w:rFonts w:ascii="Times New Roman"/>
                <w:b w:val="false"/>
                <w:i w:val="false"/>
                <w:color w:val="000000"/>
                <w:sz w:val="20"/>
              </w:rPr>
              <w:t>
мүше мемлекетте тауарды айналымға енгізу;</w:t>
            </w:r>
          </w:p>
          <w:p>
            <w:pPr>
              <w:spacing w:after="20"/>
              <w:ind w:left="20"/>
              <w:jc w:val="both"/>
            </w:pPr>
            <w:r>
              <w:rPr>
                <w:rFonts w:ascii="Times New Roman"/>
                <w:b w:val="false"/>
                <w:i w:val="false"/>
                <w:color w:val="000000"/>
                <w:sz w:val="20"/>
              </w:rPr>
              <w:t>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тауарды мүше мемлекеттегі айналымнан шығару (егер таңбаланған тауардың айналымнан шығарылуын тіркеу мүше мемлекеттің заңнамасында көзделген жағдайда);</w:t>
            </w:r>
          </w:p>
          <w:p>
            <w:pPr>
              <w:spacing w:after="20"/>
              <w:ind w:left="20"/>
              <w:jc w:val="both"/>
            </w:pPr>
            <w:r>
              <w:rPr>
                <w:rFonts w:ascii="Times New Roman"/>
                <w:b w:val="false"/>
                <w:i w:val="false"/>
                <w:color w:val="000000"/>
                <w:sz w:val="20"/>
              </w:rPr>
              <w:t>
трансшекаралық сауда шеңберінде сатылған тауарды мүше мемлекеттегі айналымнан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Одақ аумағында өндірілген тауарлар үшін және Одақтың аумағына үшінші елдерден әкелінген тауарлар үшін бөлік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операциялар үшін:</w:t>
            </w:r>
          </w:p>
          <w:p>
            <w:pPr>
              <w:spacing w:after="20"/>
              <w:ind w:left="20"/>
              <w:jc w:val="both"/>
            </w:pPr>
            <w:r>
              <w:rPr>
                <w:rFonts w:ascii="Times New Roman"/>
                <w:b w:val="false"/>
                <w:i w:val="false"/>
                <w:color w:val="000000"/>
                <w:sz w:val="20"/>
              </w:rPr>
              <w:t>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трансшекаралық сауда шеңберінде сатылған тауарды мүше мемлекеттегі айналымнан шығару;</w:t>
            </w:r>
          </w:p>
          <w:p>
            <w:pPr>
              <w:spacing w:after="20"/>
              <w:ind w:left="20"/>
              <w:jc w:val="both"/>
            </w:pPr>
            <w:r>
              <w:rPr>
                <w:rFonts w:ascii="Times New Roman"/>
                <w:b w:val="false"/>
                <w:i w:val="false"/>
                <w:color w:val="000000"/>
                <w:sz w:val="20"/>
              </w:rPr>
              <w:t>
мәліметтер трансшекаралық сауда жүзеге асырылатын мүше мемлекеттердің бөлінісінде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 туралы мәліметтер беру кезінде көліктік немесе топтық қаптамаларға қондырылған сәйкестендіру құралдары туралы мәліметтер ескерілмеуге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айналымы туралы мәліметтер (ctcdo:‌Turnover‌Statistic‌Details)" деректемесінің құрамындағы "Тауардың ЕАЭО СЭҚ ТН бойынша коды (csdo:CommodityCode)" деректемесі тауарлардың айналымы туралы мәліметтерге сұрау салудағы "Тауардың ЕАЭО СЭҚ ТН бойынша коды (csdo:CommodityCode)" деректемесінде көрсетілген мәліметтерге сәйкес тауардың ЕАЭО СЭҚ ТН бойынша кодын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 туралы мәліметтер (ctcdo:IdentificationMeansMonitoringDetails) деректемесінің құрамындағы "Есепті ай (ctsdo:ReportYearMonth)" деректемесі YYYY-MM форматында мәліметтер берілетін жылдың айы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тауармен операция туралы мәліметтер (ctcdo: IdentificatedGoods StatisticDetails)" деректемесінің құрамындағы "Операцияның коды (ctsdo:IdentificatedGoods OperationCode)" деректемесі мына мәндердің 1-ін қамтуға тиіс:</w:t>
            </w:r>
          </w:p>
          <w:p>
            <w:pPr>
              <w:spacing w:after="20"/>
              <w:ind w:left="20"/>
              <w:jc w:val="both"/>
            </w:pPr>
            <w:r>
              <w:rPr>
                <w:rFonts w:ascii="Times New Roman"/>
                <w:b w:val="false"/>
                <w:i w:val="false"/>
                <w:color w:val="000000"/>
                <w:sz w:val="20"/>
              </w:rPr>
              <w:t>
"10" – "тауарды мүше мемлекеттегі айналымға енгізу";</w:t>
            </w:r>
          </w:p>
          <w:p>
            <w:pPr>
              <w:spacing w:after="20"/>
              <w:ind w:left="20"/>
              <w:jc w:val="both"/>
            </w:pPr>
            <w:r>
              <w:rPr>
                <w:rFonts w:ascii="Times New Roman"/>
                <w:b w:val="false"/>
                <w:i w:val="false"/>
                <w:color w:val="000000"/>
                <w:sz w:val="20"/>
              </w:rPr>
              <w:t>
"20" – "тауарды мүше мемлекеттегі айналымнан шығару";</w:t>
            </w:r>
          </w:p>
          <w:p>
            <w:pPr>
              <w:spacing w:after="20"/>
              <w:ind w:left="20"/>
              <w:jc w:val="both"/>
            </w:pPr>
            <w:r>
              <w:rPr>
                <w:rFonts w:ascii="Times New Roman"/>
                <w:b w:val="false"/>
                <w:i w:val="false"/>
                <w:color w:val="000000"/>
                <w:sz w:val="20"/>
              </w:rPr>
              <w:t>
"30" –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xml:space="preserve">
"40" – "трансшекаралық сауда шеңберінде сатылған тауарды мүше мемлекеттегі айналымнан шығару"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"31" – "тауар трансшекаралық сауда шеңберінде сатылды (сатуға арналды" мәртебесіне сәйкес келетін тауарлар сатушы тіркелген мүше мемлекеттің ішкі айналымындағы тауарлар ретінде ескерілуге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тауармен операция туралы мәліметтер (ctcdo:‌ Identificated‌Goods Statistic‌Details)" деректемесінің құрамындағы "Таңбаланған тауар бірліктерінің саны (ctsdo:‌Identificated‌Goods‌Quantity)" деректемесі есепті айда "Операцияның коды (ctsdo:IdentificatedGoods OperationCode)" деректемесінде коды көрсетілген операция жасалған тауар бірліктерінің санын қамтуға тиіс. Бұл ретте, егер есепті кезең ішінде тауарлармен осындай операция жүргізілмесе, не көрсетілген операция бойынша мәліметтерді тіркеу мүше мемлекеттің заңнамасында көзделмесе, онда "Таңбаланған тауар бірліктерінің саны (ctsdo:‌Identificated‌Goods‌Quantity)" деректемесі "0"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тауармен операция туралы мәліметтер (ctcdo: IdentificatedGoods StatisticDetails)" деректемесінің құрамындағы  "Тауарды айналысқа шығару тәсілі (ctsdo:‌Release‌Method‌Code)" деректемесі мынадай мәндердің бірін қамтуға тиіс: </w:t>
            </w:r>
          </w:p>
          <w:p>
            <w:pPr>
              <w:spacing w:after="20"/>
              <w:ind w:left="20"/>
              <w:jc w:val="both"/>
            </w:pPr>
            <w:r>
              <w:rPr>
                <w:rFonts w:ascii="Times New Roman"/>
                <w:b w:val="false"/>
                <w:i w:val="false"/>
                <w:color w:val="000000"/>
                <w:sz w:val="20"/>
              </w:rPr>
              <w:t xml:space="preserve">"1" – "Одақтың кедендік аумағына әкелу"; </w:t>
            </w:r>
          </w:p>
          <w:p>
            <w:pPr>
              <w:spacing w:after="20"/>
              <w:ind w:left="20"/>
              <w:jc w:val="both"/>
            </w:pPr>
            <w:r>
              <w:rPr>
                <w:rFonts w:ascii="Times New Roman"/>
                <w:b w:val="false"/>
                <w:i w:val="false"/>
                <w:color w:val="000000"/>
                <w:sz w:val="20"/>
              </w:rPr>
              <w:t>"2" – "мүше мемлекеттің аумағында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тауармен операция туралы мәліметтер (ctcdo: IdentificatedGoods StatisticDetails)" деректемесінің құрамындағы "Операцияның коды (ctsdo:IdentificatedGoods OperationCode)" деректемесі мына мәндердің бірін қамтыса::</w:t>
            </w:r>
          </w:p>
          <w:p>
            <w:pPr>
              <w:spacing w:after="20"/>
              <w:ind w:left="20"/>
              <w:jc w:val="both"/>
            </w:pPr>
            <w:r>
              <w:rPr>
                <w:rFonts w:ascii="Times New Roman"/>
                <w:b w:val="false"/>
                <w:i w:val="false"/>
                <w:color w:val="000000"/>
                <w:sz w:val="20"/>
              </w:rPr>
              <w:t>
"30" – трансшекаралық сауда шеңберінде сатып алынған тауарды мүше мемлекеттің айналымына енгізу";</w:t>
            </w:r>
          </w:p>
          <w:p>
            <w:pPr>
              <w:spacing w:after="20"/>
              <w:ind w:left="20"/>
              <w:jc w:val="both"/>
            </w:pPr>
            <w:r>
              <w:rPr>
                <w:rFonts w:ascii="Times New Roman"/>
                <w:b w:val="false"/>
                <w:i w:val="false"/>
                <w:color w:val="000000"/>
                <w:sz w:val="20"/>
              </w:rPr>
              <w:t>
"40" – "трансшекаралық сауда шеңберінде сатылған тауарды мүше мемлекеттегі айналымнан шығару", онда "Сәйкестендіру құралы туралы статистикалық мәліметтер (ctcdo:‌Identification‌Means‌Statistic‌Details)" деректемесінің құрамындағы "Елдің коды (csdo:UnifiedCountryCode)" деректемесі толтырылуға тиіс және тауарлармен операция жасау кезінде контагент болуы мүмкін мүше мемлекеттердің кодтық мәнін қамтуға тиіс</w:t>
            </w:r>
          </w:p>
        </w:tc>
      </w:tr>
    </w:tbl>
    <w:bookmarkStart w:name="z673" w:id="665"/>
    <w:p>
      <w:pPr>
        <w:spacing w:after="0"/>
        <w:ind w:left="0"/>
        <w:jc w:val="both"/>
      </w:pPr>
      <w:r>
        <w:rPr>
          <w:rFonts w:ascii="Times New Roman"/>
          <w:b w:val="false"/>
          <w:i w:val="false"/>
          <w:color w:val="000000"/>
          <w:sz w:val="28"/>
        </w:rPr>
        <w:t>
      21. "Тауарларды таңбалау жүйесінің ұлттық компонентінен таңбаланған тауар мен оның сәйкестендіру құралы туралы мәліметтер сұрату" (P.LS.03.MSG.038) хабарында берілетін "Сәйкестендіру құралдарының тізбесі" (R.CT.LS.03.010) электрондық құжаттарының (мәліметтерінің) деректемелерін толтыруға қойылатын талаптар 10-кестеде келтірілген.</w:t>
      </w:r>
    </w:p>
    <w:bookmarkEnd w:id="665"/>
    <w:bookmarkStart w:name="z674" w:id="666"/>
    <w:p>
      <w:pPr>
        <w:spacing w:after="0"/>
        <w:ind w:left="0"/>
        <w:jc w:val="both"/>
      </w:pPr>
      <w:r>
        <w:rPr>
          <w:rFonts w:ascii="Times New Roman"/>
          <w:b w:val="false"/>
          <w:i w:val="false"/>
          <w:color w:val="000000"/>
          <w:sz w:val="28"/>
        </w:rPr>
        <w:t>
      10-кесте</w:t>
      </w:r>
    </w:p>
    <w:bookmarkEnd w:id="666"/>
    <w:bookmarkStart w:name="z675" w:id="667"/>
    <w:p>
      <w:pPr>
        <w:spacing w:after="0"/>
        <w:ind w:left="0"/>
        <w:jc w:val="left"/>
      </w:pPr>
      <w:r>
        <w:rPr>
          <w:rFonts w:ascii="Times New Roman"/>
          <w:b/>
          <w:i w:val="false"/>
          <w:color w:val="000000"/>
        </w:rPr>
        <w:t xml:space="preserve"> "Тауарларды таңбалау жүйесінің ұлттық компонентінен таңбаланған тауар мен оның сәйкестендіру құралы туралы мәліметтер сұрату" (P.LS.03.MSG.038) хабарында берілетін "Сәйкестендіру құралдарының тізбесі" (R.CT.LS.03.010) электрондық құжаттарының (мәліметтерінің) деректемелерін толтыруға қойылатын талаптар</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Комиссия Кеңесінің шешімімен бекітілген сәйкестендіру құралдарымен таңбалауға жататын тауарлар тізбесінің біріне енгізілген ЕАЭО СЭҚ ТН сәйкес кодты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бір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"Топтық немесе көліктік қаптаманың сәйкестендіру құралы туралы мәліметтер (ctcdo:GroupIdentificationMeansDetails)"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w:t>
            </w:r>
          </w:p>
          <w:p>
            <w:pPr>
              <w:spacing w:after="20"/>
              <w:ind w:left="20"/>
              <w:jc w:val="both"/>
            </w:pPr>
            <w:r>
              <w:rPr>
                <w:rFonts w:ascii="Times New Roman"/>
                <w:b w:val="false"/>
                <w:i w:val="false"/>
                <w:color w:val="000000"/>
                <w:sz w:val="20"/>
              </w:rPr>
              <w:t>(ctcdo:‌Identification‌Means‌Details)" деректемесінің бір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деректемелерінің құрамындағы "Таңбаланған тауар мәртебесі (ctcdo:‌Marked‌Goods‌Status‌Details)", "Мәліметтерді өңдеу нәтижесі туралы мәліметтер (ctcdo:‌Result‌Details)", "Ақырғы күн (csdo:‌End‌Date)" және "Өнім сериясының нөмірі (ctsdo:ProductSeriesId)" деректемелері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бойынша тауар коды" csdo: CommodityCode)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жіктеуішінен алынған мәнді (ал оны Комиссия Алқасы сәйкестендіру құралдары түрлерінің тізбесінен бекіткен сәтке дейін)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 даналарының саны "Тауардың ЕАЭО СЭҚ ТН бойынша коды (csdo:‌Commodity‌Code)" деректемесінде  көрсетілген тауарларды таңбалауды енгізу туралы Комиссия Кеңесінің шешімімен белгіленген "Сәйкестендіру құралының деректер блогы" деректемесін қалыптастыру қағидасында көрсетілген "Сәйкестендіру құралының деректер блогы" деректемесін тауарға, жеке немесе тұтыну қаптамасына басылған сәйкестендіру құралы бөлігінде көрсетілген "Сәйкестендіру құралының деректер блогы"  деректемесінің жасалатын даналарының санына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"Тауардың ЕАЭО СЭҚ ТН бойынша коды (csdo:CommodityCode)" деректемесінде көрсетілген тауарларды таңбалауды енгізу туралы Комиссия Кеңесінің шешімімен белгіленген тауарға, жеке немесе тұтыну қаптамасына басылған сәйкестендіру құралы бөлігінде "Сәйкестендіру құралының деректер блогы" деректемесін қалыптастыру қағидаларына сәйкес келуі тиіс</w:t>
            </w:r>
          </w:p>
        </w:tc>
      </w:tr>
    </w:tbl>
    <w:bookmarkStart w:name="z676" w:id="668"/>
    <w:p>
      <w:pPr>
        <w:spacing w:after="0"/>
        <w:ind w:left="0"/>
        <w:jc w:val="both"/>
      </w:pPr>
      <w:r>
        <w:rPr>
          <w:rFonts w:ascii="Times New Roman"/>
          <w:b w:val="false"/>
          <w:i w:val="false"/>
          <w:color w:val="000000"/>
          <w:sz w:val="28"/>
        </w:rPr>
        <w:t>
      22. "Таңбаланған тауар мен оның сәйкестендіру құралы туралы мәліметтерге сұрау салуды өңдеу нәтижелері туралы хабарлама" (P.LS.03.MSG.039)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 11-кестеде келтірілген.</w:t>
      </w:r>
    </w:p>
    <w:bookmarkEnd w:id="668"/>
    <w:bookmarkStart w:name="z677" w:id="669"/>
    <w:p>
      <w:pPr>
        <w:spacing w:after="0"/>
        <w:ind w:left="0"/>
        <w:jc w:val="both"/>
      </w:pPr>
      <w:r>
        <w:rPr>
          <w:rFonts w:ascii="Times New Roman"/>
          <w:b w:val="false"/>
          <w:i w:val="false"/>
          <w:color w:val="000000"/>
          <w:sz w:val="28"/>
        </w:rPr>
        <w:t>
      11-кесте</w:t>
      </w:r>
    </w:p>
    <w:bookmarkEnd w:id="669"/>
    <w:bookmarkStart w:name="z678" w:id="670"/>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"Сұрау салу бойынша таңбаланған тауар мен сәйкестендіру құралы туралы мәліметтер беру" (P.LS.03.TRN.022) транзакциясының (бұдан әрі – тауар туралы мәліметтер сұрату) бір данасы шеңберінде "Тауарларды таңбалау жүйесінің ұлттық компонентінен таңбаланған тауар мен оның сәйкестендіру құралы туралы мәліметтер сұрату"  (P.LS.03.MSG.038) хабарында берілетін "Сәйкестендіру құралдарының тізбесінде" (R.CT.LS.03.010) көрсетілген "Электрондық құжаттың (мәліметтердің) тақырыбы (ccdo:‌EDoc‌Header)"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тауардың ЕАЭО СЭҚ ТН бойынша кодының кемінде 10 белгі деңгейіндегі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 электрондық құжатында (мәліметтерінде) мынадай деректемелер үшін бір-бір данадан қалыптастырылуға тиіс:</w:t>
            </w:r>
          </w:p>
          <w:p>
            <w:pPr>
              <w:spacing w:after="20"/>
              <w:ind w:left="20"/>
              <w:jc w:val="both"/>
            </w:pPr>
            <w:r>
              <w:rPr>
                <w:rFonts w:ascii="Times New Roman"/>
                <w:b w:val="false"/>
                <w:i w:val="false"/>
                <w:color w:val="000000"/>
                <w:sz w:val="20"/>
              </w:rPr>
              <w:t>
"Таңбаланған тауарлармен трансшекаралық мәміле туралы мәліметтер (ctcdo:‌Transborder‌Transaction‌Details)", "Таңбаланған тауар туралы мәліметтер (ctcdo:‌Marked‌Goods‌Details)", "Сәйкестендіру құралдарының тізбесі (ctcdo:‌Identification‌Means‌List‌Details)", "Сәйкестендіру құралы туралы мәліметтер (ctcdo:‌Identification‌Means‌Details)"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"Жоғары деңгейлі қаптамадағы сәйкестендіру құралы (ctcdo:‌Parent‌Identification‌Means‌Details)"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 тауар туралы мәліметтер сұрау салуының "Сәйкестендіру құралы  (ctcdo:‌Identification‌Means‌Item‌Details)" деректемесінде көрсетілген сәйкестендіру құралы туралы мәліметтерге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туралы мәліметтерге сұрау салуды өңдеу нәтижелері бойынша сәйкестендіру құралы туралы мәліметтер шеңберінде сұрау салу өңделетін тауарларды таңбалау ақпараттық жүйесінің ұлттық компонентінен табылғаны анықталса, онда "Сәйкестендіру құралы туралы мәліметтер (ctcdo:‌Identification‌Means‌Details)" деректемесінің құрамында "Таңбаланған тауар мәртебесі (ctcdo:‌Marked‌Goods‌Status‌Details)" және "Мәліметтерді өңдеу нәтижесі туралы мәліметтер(ctcdo:‌Result‌Details)" деректемелері толтырылуға тиіс, бұл ретте олардың құрамында:</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шеңберінде қолданылатын тауарлар мәртебесінің тізбесіне сәйкес тауарларды таңбалау ақпараттық жүйесінің ұлттық компоненті шеңберінде белгіленген тауар мәртебесінің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туралы мәліметтерге сұрау салуды өңдеу нәтижелері бойынша сәйкестендіру құралы туралы мәліметтер шеңберінде сұрау салу өңделетін тауарларды таңбалау ақпараттық жүйесінің ұлттық компонентінен табылмағаны анықталса, онда "Сәйкестендіру құралы туралы мәліметтер (ctcdo:‌Identification‌Means‌Details)" деректемесінің құрамындағы "Таңбаланған тауар мәртебесі (ctcdo:‌Marked‌Goods‌Status‌Details)" деректемесі толтырылмайды, "Мәліметтерді өңдеу нәтижесі туралы мәліметтер (ctcdo:‌Result‌Details)" деректемесі толтырылуға тиіс, бұл ретте "Мәліметтерді өңдеу нәтижесінің коды (ctsdo:‌Result‌Processing‌Code)" деректемесі өзінің құрамында "100" – "Сәйкестендіру құралы туралы мәліметтер тауарларды таңбалау ақпараттық жүйесінің ұлттық компонентінде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нәтижесінің коды (ctsdo:‌Result‌Processing‌Code)" деректемесі "600" – "мәліметтер өңделді" мәнін қамтыса, онда "Таңбаланған тауарлармен трансшекаралық мәміле туралы мәліметтер (ctcdo:‌Transborder‌Transaction‌Details)" деректемесінің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ол таңбаланатын тауар туралы ақпаратты білдіретін шаруашылық жүргізуші субъект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 толтырылса, онда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 толтырылса және "Тауарды сатушы (ctcdo:‌Seller‌Details)" деректемесінің құрамындағы "Елдің коды (csdo:UnifiedCountryCode)" деректемесі "RU" мәнін қамтыса,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 толтырылса және "Тауарды сатушы (ctcdo:‌Seller‌Details)" деректемесінің құрамындағы "Елдің коды (csdo:UnifiedCountryCode)" деректемесі "RU" мәнін қамтымаса,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толтырылса, онда көрсетілген "Елдің коды (csdo:UnifiedCountryCode)" деректемесі әлем елдерінің сыныптауышына сәйкес таңбаланатын тауар туралы ақпарат беретін шаруашылық жүргізуші субъект тіркелген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туралы мәліметтер (ctcdo:‌Country‌Details)"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 өңдеу нәтижесінің коды (ctsdo:‌Result‌Processing‌Code)" деректемесі "600" – "мәліметтер өңделді" мәнін қамтыса, онда "Таңбаланған тауар туралы мәліметтер (ctcdo:‌Marked‌Goods‌Details)" деректемесінің құрамындағы "Өндіруші </w:t>
            </w:r>
          </w:p>
          <w:p>
            <w:pPr>
              <w:spacing w:after="20"/>
              <w:ind w:left="20"/>
              <w:jc w:val="both"/>
            </w:pPr>
            <w:r>
              <w:rPr>
                <w:rFonts w:ascii="Times New Roman"/>
                <w:b w:val="false"/>
                <w:i w:val="false"/>
                <w:color w:val="000000"/>
                <w:sz w:val="20"/>
              </w:rPr>
              <w:t xml:space="preserve">(ctcdo:‌Manufacturer‌Details)", "Тауардың ЕАЭО бойынша коды (csdo:‌Commodity‌Code)", "Global Trade Item Number сәйкестендіргіші(ctsdo:‌GTINId)", "Ел туралы мәліметтер (ctcdo:‌Country‌Details)", "Еркін толтырылған (ctcdo:CountryDetails)"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 толтырылса, онда "Өндіруші (ctcdo:‌Manufacturer‌Details)"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мәндерінің 1-ін қамтыса,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деректемесінің мәні  мүше мемлекет елі кодының мәніне сәйкес келмесе, онда "Өндіруші (ctcdo:‌Manufacturer‌Details)" деректемесінің құрамындағы "Салық төлеушінің сәйкестендіргіші (csdo:‌Taxpayer‌Id)"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қамтымаса, онда "Өндіруші (ctcdo:‌Manufacturer‌Details)" деректемесінің құрамындағы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"Еркін толтырылған (ctcdo:CountryDetails)" деректемесі толтырылса, онда "Еркін толтырылған (ctcdo:CountryDetails)" деректемесі "Сәйкестендіру құралдарымен таңбаланған тауарлар туралы мәліметтер" (R.CT.LS.03.011) электрондық құжатының (мәліметтерінің) түбір деңгейінде көрсетілген "ЕАЭО СЭҚ ТН бойынша тауар коды (csdo:CommodityCode)" деректемесінің мәніне сәйкес келетін және таңбалануға жататын тауарлар санатының егжей-тегжейлі сипаттамасын қамтитын Электрондық құжаттардың форматтары мен құрылымдары сипаттамасының 1-кестесіндегі электрондық құжаттың (мәліметтердің) бір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және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"BY" мәнін  қамтымаса,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деректемесінің құрамындағы "Елдің коды (csdo:UnifiedCountryCode)" деректемесі "BY" мәнін  қамтымаса, онда "Тауарды сатушы (ctcdo:SellerDetails)" деректемесінің құрамындағы "Global Location Number сәйкестендіргіші (ctsdo:GLNId)"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күрделі деректемесінің құрамындағы "Елдің коды (csdo:UnifiedCountryCode)" деректемесі толтырылған және оның мәні мүше мемлекет елі кодының мәніне сәйкес келмеген жағдайда "Тауарды декларациялау туралы мәліметтер (ctcdo:‌Customs‌Document‌Details)" деректемесі толтырылуға тиіс</w:t>
            </w:r>
          </w:p>
        </w:tc>
      </w:tr>
    </w:tbl>
    <w:bookmarkStart w:name="z679" w:id="671"/>
    <w:p>
      <w:pPr>
        <w:spacing w:after="0"/>
        <w:ind w:left="0"/>
        <w:jc w:val="both"/>
      </w:pPr>
      <w:r>
        <w:rPr>
          <w:rFonts w:ascii="Times New Roman"/>
          <w:b w:val="false"/>
          <w:i w:val="false"/>
          <w:color w:val="000000"/>
          <w:sz w:val="28"/>
        </w:rPr>
        <w:t>
      23. "Таңбаланған тауар мен оның сәйкестендіру құралы туралы мәліметтерге сұрау салуды өңдеу нәтижелері туралы хабарлама" (P.LS.03.MSG.039)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 12-кестеде келтірілген.</w:t>
      </w:r>
    </w:p>
    <w:bookmarkEnd w:id="671"/>
    <w:bookmarkStart w:name="z680" w:id="672"/>
    <w:p>
      <w:pPr>
        <w:spacing w:after="0"/>
        <w:ind w:left="0"/>
        <w:jc w:val="both"/>
      </w:pPr>
      <w:r>
        <w:rPr>
          <w:rFonts w:ascii="Times New Roman"/>
          <w:b w:val="false"/>
          <w:i w:val="false"/>
          <w:color w:val="000000"/>
          <w:sz w:val="28"/>
        </w:rPr>
        <w:t>
      12-кесте</w:t>
      </w:r>
    </w:p>
    <w:bookmarkEnd w:id="672"/>
    <w:bookmarkStart w:name="z681" w:id="673"/>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27.10.2020 №145 шешімімен бекітілген Еуразиялық эконмикалық одақтың өлшемі мен шоты сыныптауышының "Код" деректемесінде көрсетілген мәндерге сәйкес "Өлшем бірлігінің коды (ctsdo:MeasurementUnitCode)" деректемесі өлшем бірлігінің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мөлшері (ctsdo:FootwearSizeCode)" деректемесі толтырылуға тиіс. Бұл ретте "мөлшерді айқындау жүйесінің коды (sizeSystemCode атрибуты)" атрибуты "EUR" – Еуропалық жүйе (штихмастық, Paris point)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"Қоныш материалының атауы (ctsdo:UpperMaterialName)" және " Бас материалының атауы (ctsdo:BottomMaterialName)" деректемелері толтырылуға тиіс.</w:t>
            </w:r>
          </w:p>
          <w:p>
            <w:pPr>
              <w:spacing w:after="20"/>
              <w:ind w:left="20"/>
              <w:jc w:val="both"/>
            </w:pPr>
            <w:r>
              <w:rPr>
                <w:rFonts w:ascii="Times New Roman"/>
                <w:b w:val="false"/>
                <w:i w:val="false"/>
                <w:color w:val="000000"/>
                <w:sz w:val="20"/>
              </w:rPr>
              <w:t>
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682" w:id="674"/>
    <w:p>
      <w:pPr>
        <w:spacing w:after="0"/>
        <w:ind w:left="0"/>
        <w:jc w:val="both"/>
      </w:pPr>
      <w:r>
        <w:rPr>
          <w:rFonts w:ascii="Times New Roman"/>
          <w:b w:val="false"/>
          <w:i w:val="false"/>
          <w:color w:val="000000"/>
          <w:sz w:val="28"/>
        </w:rPr>
        <w:t>
      24. "Таңбаланған тауар мен оның сәйкестендіру құралы туралы мәліметтерге сұрау салуды өңдеу нәтижелері туралы хабарлама"  (P.LS.03.MSG.039) хабарында берілетін "Жеңіл өнеркәсіп тауарының егжей-тегжейлі сипаттамасы" (R.CT.LS.03.022) электрондық құжаты (мәліметтері) деректемелерін толтыруға қойылатын талаптар 13-кестеде келтірілген.</w:t>
      </w:r>
    </w:p>
    <w:bookmarkEnd w:id="674"/>
    <w:bookmarkStart w:name="z683" w:id="675"/>
    <w:p>
      <w:pPr>
        <w:spacing w:after="0"/>
        <w:ind w:left="0"/>
        <w:jc w:val="both"/>
      </w:pPr>
      <w:r>
        <w:rPr>
          <w:rFonts w:ascii="Times New Roman"/>
          <w:b w:val="false"/>
          <w:i w:val="false"/>
          <w:color w:val="000000"/>
          <w:sz w:val="28"/>
        </w:rPr>
        <w:t>
      13-кесте</w:t>
      </w:r>
    </w:p>
    <w:bookmarkEnd w:id="675"/>
    <w:bookmarkStart w:name="z684" w:id="676"/>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"Жеңіл өнеркәсіп тауарының егжей-тегжейлі сипаттамасы" (R.CT.LS.03.022) электрондық құжаты (мәліметтері) деректемелерін толтыруға қойылатын талаптар</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белгісін және шотын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жынысқа тиесілілігі бойынша санаты (ctsdo:SexIdentityCommodityKindCode)"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M – ерлер;</w:t>
            </w:r>
          </w:p>
          <w:p>
            <w:pPr>
              <w:spacing w:after="20"/>
              <w:ind w:left="20"/>
              <w:jc w:val="both"/>
            </w:pPr>
            <w:r>
              <w:rPr>
                <w:rFonts w:ascii="Times New Roman"/>
                <w:b w:val="false"/>
                <w:i w:val="false"/>
                <w:color w:val="000000"/>
                <w:sz w:val="20"/>
              </w:rPr>
              <w:t>
F – әйелдер;</w:t>
            </w:r>
          </w:p>
          <w:p>
            <w:pPr>
              <w:spacing w:after="20"/>
              <w:ind w:left="20"/>
              <w:jc w:val="both"/>
            </w:pPr>
            <w:r>
              <w:rPr>
                <w:rFonts w:ascii="Times New Roman"/>
                <w:b w:val="false"/>
                <w:i w:val="false"/>
                <w:color w:val="000000"/>
                <w:sz w:val="20"/>
              </w:rPr>
              <w:t>
U – әмбебап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"Жеңіл өнеркәсіп тауарының мөлшері (ctsdo:LightIndustryProductSizeText)" және "Тауардың құрамы (ctsdo:GoodsCompositionDescriptionText)" деректемелері толтырылуға тиіс. 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685" w:id="677"/>
    <w:p>
      <w:pPr>
        <w:spacing w:after="0"/>
        <w:ind w:left="0"/>
        <w:jc w:val="both"/>
      </w:pPr>
      <w:r>
        <w:rPr>
          <w:rFonts w:ascii="Times New Roman"/>
          <w:b w:val="false"/>
          <w:i w:val="false"/>
          <w:color w:val="000000"/>
          <w:sz w:val="28"/>
        </w:rPr>
        <w:t>
      25. "Таңбаланған тауар мен оның сәйкестендіру құралы туралы мәліметтерге сұрау салуды өңдеу нәтижелері туралы хабарлама" (P.LS.03.MSG.039) хабарында берілетін "Духилардың (иіс судың) егжей-тегжейлі сипаттамасы" (R.CT.LS.03.023) электрондық құжаты (мәліметтері) деректемелерін толтыруға қойылатын талаптар 14-кестеде келтірілген.</w:t>
      </w:r>
    </w:p>
    <w:bookmarkEnd w:id="677"/>
    <w:bookmarkStart w:name="z686" w:id="678"/>
    <w:p>
      <w:pPr>
        <w:spacing w:after="0"/>
        <w:ind w:left="0"/>
        <w:jc w:val="both"/>
      </w:pPr>
      <w:r>
        <w:rPr>
          <w:rFonts w:ascii="Times New Roman"/>
          <w:b w:val="false"/>
          <w:i w:val="false"/>
          <w:color w:val="000000"/>
          <w:sz w:val="28"/>
        </w:rPr>
        <w:t>
      14-кесте</w:t>
      </w:r>
    </w:p>
    <w:bookmarkEnd w:id="678"/>
    <w:bookmarkStart w:name="z687" w:id="679"/>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"Духилардың (иіс судың) егжей-тегжейлі сипаттамасы" (R.CT.LS.03.023) электрондық құжаты (мәліметтері) деректемелерін толтыруға қойылатын талаптар </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(ctsdo:​Trademark​Name)деректемесі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көлемі (csdo:​Unified​Net​Volume​Measure)деректемесі толтырылуға тиіс. Бұл ретте "Нетто көлемі (csdo:​Unified​Net​Volume​Measure)" деректемесінің құрамындағы "Өлшем бірлігі (measurement​Unit​Code атрибуты)"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толтырылуға тиіс, оның мәні тұтынушылық қаптама түрлерінің жіктеуішінде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"Қаптама түрінің коды (csdo:UnifiedPackageKindCode)"деректемесін толтыру үшін көрсетілген сыныптауыш Одақтың нормативтік-анықтамалық ақпаратының бірыңғай жүйесі ресурстарының құрамына енгізілген сәтке дейін "Қаптама типтері" GS1 анықтамалығы пайдаланылуы мүмкін. Бұл ретте "Анықтамалықтың (сыныптауыштың сәйкестендіргіші (атрибут codeListId)"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 (ctsdo:​Material​Name)деректемесі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күні(csdo:​Manufacture​Date)деректемесі толтырылуға тиіс</w:t>
            </w:r>
          </w:p>
        </w:tc>
      </w:tr>
    </w:tbl>
    <w:bookmarkStart w:name="z688" w:id="680"/>
    <w:p>
      <w:pPr>
        <w:spacing w:after="0"/>
        <w:ind w:left="0"/>
        <w:jc w:val="both"/>
      </w:pPr>
      <w:r>
        <w:rPr>
          <w:rFonts w:ascii="Times New Roman"/>
          <w:b w:val="false"/>
          <w:i w:val="false"/>
          <w:color w:val="000000"/>
          <w:sz w:val="28"/>
        </w:rPr>
        <w:t>
      26. “Таңбаланған тауар мен оның сәйкестендіру құралы туралы мәліметтерге сұрау салуды өңдеу нәтижелері туралы хабарлама" (P.LS.03.MSG.039) хабарында берілетін "Пневматикалық резеңке жаңа шиналардың (доңғалаққаптардың) егжей-тегжейлі сипаттамасы" (R.CT.LS.03.024) электрондық құжаты (мәліметтері) деректемелерін толтыруға қойылатын талаптар 15-кестеде келтірілген.</w:t>
      </w:r>
    </w:p>
    <w:bookmarkEnd w:id="680"/>
    <w:bookmarkStart w:name="z689" w:id="681"/>
    <w:p>
      <w:pPr>
        <w:spacing w:after="0"/>
        <w:ind w:left="0"/>
        <w:jc w:val="both"/>
      </w:pPr>
      <w:r>
        <w:rPr>
          <w:rFonts w:ascii="Times New Roman"/>
          <w:b w:val="false"/>
          <w:i w:val="false"/>
          <w:color w:val="000000"/>
          <w:sz w:val="28"/>
        </w:rPr>
        <w:t>
      15-кесте</w:t>
      </w:r>
    </w:p>
    <w:bookmarkEnd w:id="681"/>
    <w:bookmarkStart w:name="z690" w:id="682"/>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"Пневматикалық резеңке жаңа шиналардың (доңғалаққаптардың) егжей-тегжейлі сипаттамасы" (R.CT.LS.03.024) электрондық құжаты (мәліметтері) деректемелерін толтыруға қойылатын талаптар</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түрлері (ctsdo:​Goods​Variety​Text)деректемесі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коды </w:t>
            </w:r>
          </w:p>
          <w:p>
            <w:pPr>
              <w:spacing w:after="20"/>
              <w:ind w:left="20"/>
              <w:jc w:val="both"/>
            </w:pPr>
            <w:r>
              <w:rPr>
                <w:rFonts w:ascii="Times New Roman"/>
                <w:b w:val="false"/>
                <w:i w:val="false"/>
                <w:color w:val="000000"/>
                <w:sz w:val="20"/>
              </w:rPr>
              <w:t>(ctsdo:‌Measurement‌Unit‌Code)" түбір деректемесі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"Өлшем бірлігінің коды (ctsdo:‌Measurement‌Unit‌Code)" 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пайдаланып шина (қақпақша) бейіні биіктігінің оның еніне номиналдық қатынасы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Егер "Шина (қақпақша) бейіні биіктігінің оның еніне номиналды арақатынасы (ctcdo:TyreHighttoWidthRatioDetails)" күрделі деректемесінде "Тауар сипаттамасының сандық немесе сандық емес нысандағы мәні (ctsdo:GoodsCharacteristicValue)" деректемесі толтырылса, онда "Өлшем бірлігінің коды (ctsdo:MeasurementUnitCode)" деректемесі де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w:t>
            </w:r>
          </w:p>
          <w:p>
            <w:pPr>
              <w:spacing w:after="20"/>
              <w:ind w:left="20"/>
              <w:jc w:val="both"/>
            </w:pPr>
            <w:r>
              <w:rPr>
                <w:rFonts w:ascii="Times New Roman"/>
                <w:b w:val="false"/>
                <w:i w:val="false"/>
                <w:color w:val="000000"/>
                <w:sz w:val="20"/>
              </w:rPr>
              <w:t>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пайдаланбай шина (қақпақша) бейіні биіктігінің оның еніне номиналдық қатынасы туралы мәліметтерді көрсету кезінде  "Тауар сипаттамасының сандық нысандағы мәні (ctsdo:GoodsCharacteristicMeasure)" мен "Өлшем бірлігінің коды (ctsdo:MeasurementUnitCode)" деректемелері толтырылуға тиіс. Бұл ретте "Өлшем бірлігінің коды (ctsdo:MeasurementUnitCode)" деректемесі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каркасының типі (ctcdo:TyreCarcassKindDetails) күрделі деректемесінде шина (қақпақша) каркасының типі туралы мәліметтерді көрсету кезінде "Кодтық белгілеу нысанындағы тауар сипаттамасының мәні (ctsdo:GoodsCharacteristicValueCode)"</w:t>
            </w:r>
          </w:p>
          <w:p>
            <w:pPr>
              <w:spacing w:after="20"/>
              <w:ind w:left="20"/>
              <w:jc w:val="both"/>
            </w:pPr>
            <w:r>
              <w:rPr>
                <w:rFonts w:ascii="Times New Roman"/>
                <w:b w:val="false"/>
                <w:i w:val="false"/>
                <w:color w:val="000000"/>
                <w:sz w:val="20"/>
              </w:rPr>
              <w:t>
деректемесі толтырылуға тиіс және оның мәні мына мәндердің біріне сәйкес келуге тиіс:</w:t>
            </w:r>
          </w:p>
          <w:p>
            <w:pPr>
              <w:spacing w:after="20"/>
              <w:ind w:left="20"/>
              <w:jc w:val="both"/>
            </w:pPr>
            <w:r>
              <w:rPr>
                <w:rFonts w:ascii="Times New Roman"/>
                <w:b w:val="false"/>
                <w:i w:val="false"/>
                <w:color w:val="000000"/>
                <w:sz w:val="20"/>
              </w:rPr>
              <w:t>
NC – сыныпталмаған;</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R – радиалды;</w:t>
            </w:r>
          </w:p>
          <w:p>
            <w:pPr>
              <w:spacing w:after="20"/>
              <w:ind w:left="20"/>
              <w:jc w:val="both"/>
            </w:pPr>
            <w:r>
              <w:rPr>
                <w:rFonts w:ascii="Times New Roman"/>
                <w:b w:val="false"/>
                <w:i w:val="false"/>
                <w:color w:val="000000"/>
                <w:sz w:val="20"/>
              </w:rPr>
              <w:t xml:space="preserve">
B – диагоналды-белдікті; </w:t>
            </w:r>
          </w:p>
          <w:p>
            <w:pPr>
              <w:spacing w:after="20"/>
              <w:ind w:left="20"/>
              <w:jc w:val="both"/>
            </w:pPr>
            <w:r>
              <w:rPr>
                <w:rFonts w:ascii="Times New Roman"/>
                <w:b w:val="false"/>
                <w:i w:val="false"/>
                <w:color w:val="000000"/>
                <w:sz w:val="20"/>
              </w:rPr>
              <w:t>
D – диагоналды.</w:t>
            </w:r>
          </w:p>
          <w:p>
            <w:pPr>
              <w:spacing w:after="20"/>
              <w:ind w:left="20"/>
              <w:jc w:val="both"/>
            </w:pPr>
            <w:r>
              <w:rPr>
                <w:rFonts w:ascii="Times New Roman"/>
                <w:b w:val="false"/>
                <w:i w:val="false"/>
                <w:color w:val="000000"/>
                <w:sz w:val="20"/>
              </w:rPr>
              <w:t>
Бұл ретте "Анықтамалықтың (сыныптауыштың сәйкестендіргіші (codeListId атрибуты)" атрибутының мәні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"Дөңгелектің номиналды отырғызу диаметрі (ctcdo:RimDiameterDetails) күрделі деректемесінде дөңгелектің номиналды отырғызу диаметрі көрсетілген кезде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пайдаланып шинаға (қақпақшаға) жүктеменің индексі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w:t>
            </w:r>
          </w:p>
          <w:p>
            <w:pPr>
              <w:spacing w:after="20"/>
              <w:ind w:left="20"/>
              <w:jc w:val="both"/>
            </w:pPr>
            <w:r>
              <w:rPr>
                <w:rFonts w:ascii="Times New Roman"/>
                <w:b w:val="false"/>
                <w:i w:val="false"/>
                <w:color w:val="000000"/>
                <w:sz w:val="20"/>
              </w:rPr>
              <w:t>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пайдаланбай  шинаға (қақпақшаға) жүктеменің индексі туралы  мәліметтерді көрсету кезінде  "Тауар сипаттамасының сандық немесе сандық емес нысандағы мәні (ctsdo:GoodsCharacteristicValue)"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жылдамдық санаты (ctcdo:TyreSpeedRatingDetails) күрделі деректемесінде ұлттық анықтамалықтың мәліметтерін пайдаланып шинаның (қақпақшаның) жылдамдық санаты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деректемесі толтырылуға тиіс. "Шинаның (қақпақшаның) жылдамдық санаты (ctcdo:TyreSpeedRatingDetails) күрделі деректемесінде ұлттық анықтамалықтың мәліметтерін пайдаланбай шинаның (қақпақшаның) жылдамдық санаты туралы мәліметтерді көрсету кезінде "Мәтін түріндегі тауар сипаттамасының мәні (ctsdo:GoodsCharacteristicValueName)"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маусымдылығы (ctcdo:TyreSeasonDetails) күрделі деректемесінде ұлттық анықтамалықтың мәліметтерін пайдаланып шинаның (қақпақшаның) маусымдылығы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толтырылуға тиіс. "Шинаның (қақпақшаның) маусымдылығы (ctcdo:TyreSeasonDetails) күрделі деректемесінде ұлттық анықтамалықтың мәліметтерін пайдаланбай шинаның (қақпақшаның) маусымдылығы туралы мәліметтерді көрсету кезінде "Мәтін түріндегі тауар сипаттамасының мәні (ctsdo:GoodsCharacteristicValueName)" деректемесі толтырылады</w:t>
            </w:r>
          </w:p>
        </w:tc>
      </w:tr>
    </w:tbl>
    <w:bookmarkStart w:name="z691" w:id="683"/>
    <w:p>
      <w:pPr>
        <w:spacing w:after="0"/>
        <w:ind w:left="0"/>
        <w:jc w:val="both"/>
      </w:pPr>
      <w:r>
        <w:rPr>
          <w:rFonts w:ascii="Times New Roman"/>
          <w:b w:val="false"/>
          <w:i w:val="false"/>
          <w:color w:val="000000"/>
          <w:sz w:val="28"/>
        </w:rPr>
        <w:t>
      27. "Таңбаланған тауар мен оның сәйкестендіру құралы туралы мәліметтерге сұрау салуды өңдеу нәтижелері туралы хабарлама" (P.LS.03.MSG.039) хабарында берілетін "Фотокамераның (кинокамерадан басқа), фотожарқылдың және жарқ еткізу шамының егжей-тегжейлі сипаттамасы" (R.CT.LS.03.025) электрондық құжаты (мәліметтері) деректемелерін толтыруға қойылатын талаптар 16-кестеде келтірілген.</w:t>
      </w:r>
    </w:p>
    <w:bookmarkEnd w:id="683"/>
    <w:bookmarkStart w:name="z692" w:id="684"/>
    <w:p>
      <w:pPr>
        <w:spacing w:after="0"/>
        <w:ind w:left="0"/>
        <w:jc w:val="both"/>
      </w:pPr>
      <w:r>
        <w:rPr>
          <w:rFonts w:ascii="Times New Roman"/>
          <w:b w:val="false"/>
          <w:i w:val="false"/>
          <w:color w:val="000000"/>
          <w:sz w:val="28"/>
        </w:rPr>
        <w:t>
      16-кесте</w:t>
      </w:r>
    </w:p>
    <w:bookmarkEnd w:id="684"/>
    <w:bookmarkStart w:name="z693" w:id="685"/>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"Фотокамераның (кинокамерадан басқа), фотожарқылдың және жарқ еткізу шамының егжей-тегжейлі сипаттамасы" (R.CT.LS.03.025) электрондық құжаты (мәліметтері) деректемелерін толтыруға қойылатын талаптар</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(ctsdo:​Measurement​Unit​Code)деректемесі толтырылуға тиіс, оның мәні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"Қаптама түрінің коды (csdo:UnifiedPackageKindCode)" деректемесі толтырылған болса, онда оның мәні тұтынушылық қаптама түрлерінің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Одақтың нормативтік-анықтамалық ақпаратының бірыңғай жүйесінің ресурстары құрамына көрсетілген сыныптауышты енгізу сәтіне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(ctsdo:GoodsName) деректемесі толтырылуға тиіс. Көрсетілген деректеме бойынша тауарларды таңбалаудың ақпараттық жүйесінің ұлттық құрамдасында мәліметтер болмаған жағдайда, оның мәні "өтінім беруші көрсетпеген" мәніне сәйкес келуі тиіс</w:t>
            </w:r>
          </w:p>
        </w:tc>
      </w:tr>
    </w:tbl>
    <w:bookmarkStart w:name="z694" w:id="686"/>
    <w:p>
      <w:pPr>
        <w:spacing w:after="0"/>
        <w:ind w:left="0"/>
        <w:jc w:val="both"/>
      </w:pPr>
      <w:r>
        <w:rPr>
          <w:rFonts w:ascii="Times New Roman"/>
          <w:b w:val="false"/>
          <w:i w:val="false"/>
          <w:color w:val="000000"/>
          <w:sz w:val="28"/>
        </w:rPr>
        <w:t xml:space="preserve">
      28. "Таңбаланған тауар мен оның сәйкестендіру құралы туралы мәліметтерге сұрау салуды өңдеу нәтижелері туралы хабарлама" (P.LS.03.MSG.039) хабарында берілетін "Сүт өнімінің егжей-тегжейлі сипаттамасы" (R.CT.LS.03.026) электрондық құжаты (мәліметтері) деректемелерін толтыруға қойылатын талаптар 17-кестеде келтірілген. </w:t>
      </w:r>
    </w:p>
    <w:bookmarkEnd w:id="686"/>
    <w:bookmarkStart w:name="z695" w:id="687"/>
    <w:p>
      <w:pPr>
        <w:spacing w:after="0"/>
        <w:ind w:left="0"/>
        <w:jc w:val="both"/>
      </w:pPr>
      <w:r>
        <w:rPr>
          <w:rFonts w:ascii="Times New Roman"/>
          <w:b w:val="false"/>
          <w:i w:val="false"/>
          <w:color w:val="000000"/>
          <w:sz w:val="28"/>
        </w:rPr>
        <w:t>
      17-кесте</w:t>
      </w:r>
    </w:p>
    <w:bookmarkEnd w:id="687"/>
    <w:bookmarkStart w:name="z696" w:id="688"/>
    <w:p>
      <w:pPr>
        <w:spacing w:after="0"/>
        <w:ind w:left="0"/>
        <w:jc w:val="left"/>
      </w:pPr>
      <w:r>
        <w:rPr>
          <w:rFonts w:ascii="Times New Roman"/>
          <w:b/>
          <w:i w:val="false"/>
          <w:color w:val="000000"/>
        </w:rPr>
        <w:t xml:space="preserve"> "Таңбаланған тауар мен оның сәйкестендіру құралы туралы мәліметтерге сұрау салуды өңдеу нәтижелері туралы хабарлама" (P.LS.03.MSG.039) хабарында берілетін "Сүт өнімінің егжей-тегжейлі сипаттамасы" (R.CT.LS.03.026) электрондық құжаты (мәліметтері) деректемелерін толтыруға қойылатын талаптар</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 түрінің (тобының) коды (ctsdo:AnimalKindCode)" деректемесі толтырылған болса, онда оның мәні келесі мәндердің біріне сәйкес келуі тиіс:</w:t>
            </w:r>
          </w:p>
          <w:p>
            <w:pPr>
              <w:spacing w:after="20"/>
              <w:ind w:left="20"/>
              <w:jc w:val="both"/>
            </w:pPr>
            <w:r>
              <w:rPr>
                <w:rFonts w:ascii="Times New Roman"/>
                <w:b w:val="false"/>
                <w:i w:val="false"/>
                <w:color w:val="000000"/>
                <w:sz w:val="20"/>
              </w:rPr>
              <w:t xml:space="preserve">
1 – ұрғашы буйвол; </w:t>
            </w:r>
          </w:p>
          <w:p>
            <w:pPr>
              <w:spacing w:after="20"/>
              <w:ind w:left="20"/>
              <w:jc w:val="both"/>
            </w:pPr>
            <w:r>
              <w:rPr>
                <w:rFonts w:ascii="Times New Roman"/>
                <w:b w:val="false"/>
                <w:i w:val="false"/>
                <w:color w:val="000000"/>
                <w:sz w:val="20"/>
              </w:rPr>
              <w:t>
2 – інген;</w:t>
            </w:r>
          </w:p>
          <w:p>
            <w:pPr>
              <w:spacing w:after="20"/>
              <w:ind w:left="20"/>
              <w:jc w:val="both"/>
            </w:pPr>
            <w:r>
              <w:rPr>
                <w:rFonts w:ascii="Times New Roman"/>
                <w:b w:val="false"/>
                <w:i w:val="false"/>
                <w:color w:val="000000"/>
                <w:sz w:val="20"/>
              </w:rPr>
              <w:t>
3 – бие;</w:t>
            </w:r>
          </w:p>
          <w:p>
            <w:pPr>
              <w:spacing w:after="20"/>
              <w:ind w:left="20"/>
              <w:jc w:val="both"/>
            </w:pPr>
            <w:r>
              <w:rPr>
                <w:rFonts w:ascii="Times New Roman"/>
                <w:b w:val="false"/>
                <w:i w:val="false"/>
                <w:color w:val="000000"/>
                <w:sz w:val="20"/>
              </w:rPr>
              <w:t>
4 – ешкі;</w:t>
            </w:r>
          </w:p>
          <w:p>
            <w:pPr>
              <w:spacing w:after="20"/>
              <w:ind w:left="20"/>
              <w:jc w:val="both"/>
            </w:pPr>
            <w:r>
              <w:rPr>
                <w:rFonts w:ascii="Times New Roman"/>
                <w:b w:val="false"/>
                <w:i w:val="false"/>
                <w:color w:val="000000"/>
                <w:sz w:val="20"/>
              </w:rPr>
              <w:t>
5 – сиыр;</w:t>
            </w:r>
          </w:p>
          <w:p>
            <w:pPr>
              <w:spacing w:after="20"/>
              <w:ind w:left="20"/>
              <w:jc w:val="both"/>
            </w:pPr>
            <w:r>
              <w:rPr>
                <w:rFonts w:ascii="Times New Roman"/>
                <w:b w:val="false"/>
                <w:i w:val="false"/>
                <w:color w:val="000000"/>
                <w:sz w:val="20"/>
              </w:rPr>
              <w:t>
6 – қой;</w:t>
            </w:r>
          </w:p>
          <w:p>
            <w:pPr>
              <w:spacing w:after="20"/>
              <w:ind w:left="20"/>
              <w:jc w:val="both"/>
            </w:pPr>
            <w:r>
              <w:rPr>
                <w:rFonts w:ascii="Times New Roman"/>
                <w:b w:val="false"/>
                <w:i w:val="false"/>
                <w:color w:val="000000"/>
                <w:sz w:val="20"/>
              </w:rPr>
              <w:t>
7 – есек;</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Егер "Жануар түрінің (тобының) коды (ctsdo:AnimalKindCode)" деректемесі толтырылмаған жағдайда, "Жануар түрінің (тобының) атауы (ctsdo:AnimalKindName)"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мына екі деректеменің бірі "Нетто массасы (csdo:​Unified​Net​Mass​Measure)" немесе "Нетто көлемі (csdo:​Unified​Net​Volume​Measure)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"Өлшем бірлігі (атрибут measurement​Unit​Code)"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көлемі (csdo:​Unified​Net​Volume​Measure)" деректемесі толтырылса, онда "Өлшем бірлігі (measurement​Unit​Code атрибуты)"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немесе өзге де мамандандырылған тамақтанудың белгісі (ctsdo:​Clinical​Nutrition​Indicator)"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емдік немесе өзге де мамандандырылған тағам болып табылады;</w:t>
            </w:r>
          </w:p>
          <w:p>
            <w:pPr>
              <w:spacing w:after="20"/>
              <w:ind w:left="20"/>
              <w:jc w:val="both"/>
            </w:pPr>
            <w:r>
              <w:rPr>
                <w:rFonts w:ascii="Times New Roman"/>
                <w:b w:val="false"/>
                <w:i w:val="false"/>
                <w:color w:val="000000"/>
                <w:sz w:val="20"/>
              </w:rPr>
              <w:t>
false – өнім (тауар) емдік немесе өзге де мамандандырылған тағам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белгісі (ctsdo:​Child​Nutrition​Indicator)"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балалар тағамы болып табылады;</w:t>
            </w:r>
          </w:p>
          <w:p>
            <w:pPr>
              <w:spacing w:after="20"/>
              <w:ind w:left="20"/>
              <w:jc w:val="both"/>
            </w:pPr>
            <w:r>
              <w:rPr>
                <w:rFonts w:ascii="Times New Roman"/>
                <w:b w:val="false"/>
                <w:i w:val="false"/>
                <w:color w:val="000000"/>
                <w:sz w:val="20"/>
              </w:rPr>
              <w:t>
false – өнім (тауар) балалар тағамы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толтырылуға тиіс, оның мәні тұтынушылық қаптама түрлерінің жіктеуішінде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коды (ctsdo:PackageMaterialKindCode)" деректемесінің мәні тұтыну қаптамасы материалдарының сыныптауышында көрсетілген мәндерге сәйкес тұтыну қаптамасы материалының кодтық белгіленімін қамтуға тиіс, "Анықтамалықтың (сыныптауыштың сәйкестендіргіші (codeListId атрибуты)" атрибуты Одақтың нормативтік-анықтамалық ақпаратының тізіліміндегі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"Материалдың атауы (ctsdo:MaterialName)" деректемесі толтырылады, бұл ретте Қаптама материалының коды (ctsdo:PackageMaterialKindCode)"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бағыныстылық белгісі (ctsdo:​Veterinary​Control​Indicator)"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ветеринарлық бақылаудың (қадағалаудың) бақылауындағы болып табылады;</w:t>
            </w:r>
          </w:p>
          <w:p>
            <w:pPr>
              <w:spacing w:after="20"/>
              <w:ind w:left="20"/>
              <w:jc w:val="both"/>
            </w:pPr>
            <w:r>
              <w:rPr>
                <w:rFonts w:ascii="Times New Roman"/>
                <w:b w:val="false"/>
                <w:i w:val="false"/>
                <w:color w:val="000000"/>
                <w:sz w:val="20"/>
              </w:rPr>
              <w:t>
false – өнім (тауар) ветеринарлық бақылаудың (қадағалаудың) бақылауындағы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тәулікке дейін сақтау мерзімінің белгісі (ctsdo:​Storage​Life40​Days​Indicator)"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true – өнім (тауар) сақтау мерзімі 40 тәулікке дейін (қоса алғанда) құрайтын өнімге (тауарларға) жатады; </w:t>
            </w:r>
          </w:p>
          <w:p>
            <w:pPr>
              <w:spacing w:after="20"/>
              <w:ind w:left="20"/>
              <w:jc w:val="both"/>
            </w:pPr>
            <w:r>
              <w:rPr>
                <w:rFonts w:ascii="Times New Roman"/>
                <w:b w:val="false"/>
                <w:i w:val="false"/>
                <w:color w:val="000000"/>
                <w:sz w:val="20"/>
              </w:rPr>
              <w:t>
false – өнім (тауар) сақтау мерзімі 40 тәулікке дейін (қоса алғанда) құрайтын өнімге (тауарларға) жатпайды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 (ctcdo:FatMassFractionDetails) күрделі деректемесінде майдың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массалық үлесі (ctcdo:ProteinMassFractionDetails) күрделі деректемесінде  ақуыздың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бағыныстылық белгісі (ctsdo:​Veterinary​Control​Indicator)" деректемесінің мәні  – "true – true – өнім (тауар) ветеринарлық бақылаудың (қадағалаудың) бақылауындағы болып табылады мәніне сәйкес келсе, "Ақуыздың массалық үлесі (ctcdo:ProteinMassFractionDetails)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13 шілдедегі </w:t>
            </w:r>
            <w:r>
              <w:br/>
            </w:r>
            <w:r>
              <w:rPr>
                <w:rFonts w:ascii="Times New Roman"/>
                <w:b w:val="false"/>
                <w:i w:val="false"/>
                <w:color w:val="000000"/>
                <w:sz w:val="20"/>
              </w:rPr>
              <w:t>№ 100 шешімімен</w:t>
            </w:r>
            <w:r>
              <w:br/>
            </w:r>
            <w:r>
              <w:rPr>
                <w:rFonts w:ascii="Times New Roman"/>
                <w:b w:val="false"/>
                <w:i w:val="false"/>
                <w:color w:val="000000"/>
                <w:sz w:val="20"/>
              </w:rPr>
              <w:t>БЕКІТІЛГЕН</w:t>
            </w:r>
          </w:p>
        </w:tc>
      </w:tr>
    </w:tbl>
    <w:bookmarkStart w:name="z698" w:id="689"/>
    <w:p>
      <w:pPr>
        <w:spacing w:after="0"/>
        <w:ind w:left="0"/>
        <w:jc w:val="left"/>
      </w:pPr>
      <w:r>
        <w:rPr>
          <w:rFonts w:ascii="Times New Roman"/>
          <w:b/>
          <w:i w:val="false"/>
          <w:color w:val="000000"/>
        </w:rPr>
        <w:t xml:space="preserve">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689"/>
    <w:bookmarkStart w:name="z699" w:id="690"/>
    <w:p>
      <w:pPr>
        <w:spacing w:after="0"/>
        <w:ind w:left="0"/>
        <w:jc w:val="left"/>
      </w:pPr>
      <w:r>
        <w:rPr>
          <w:rFonts w:ascii="Times New Roman"/>
          <w:b/>
          <w:i w:val="false"/>
          <w:color w:val="000000"/>
        </w:rPr>
        <w:t xml:space="preserve"> І. Жалпы ережелер</w:t>
      </w:r>
    </w:p>
    <w:bookmarkEnd w:id="690"/>
    <w:bookmarkStart w:name="z700" w:id="69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691"/>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2018 жылғы 2 ақпандағы Еуразиялық экономикалық одақта тауарларды сәйкестендіру құралдарымен таңбалау туралы келісім (бұдан әрі – Келісім);</w:t>
      </w:r>
    </w:p>
    <w:p>
      <w:pPr>
        <w:spacing w:after="0"/>
        <w:ind w:left="0"/>
        <w:jc w:val="both"/>
      </w:pPr>
      <w:r>
        <w:rPr>
          <w:rFonts w:ascii="Times New Roman"/>
          <w:b w:val="false"/>
          <w:i w:val="false"/>
          <w:color w:val="000000"/>
          <w:sz w:val="28"/>
        </w:rPr>
        <w:t>
      Еуразиялық экономикалық комиссия Кеңесінің "Аяқ киім тауарларын сәйкестендіру құралдарымен таңбалауды енгізу туралы" 2019 жылғы 8 тамыздағы № 72 шешімі;</w:t>
      </w:r>
    </w:p>
    <w:p>
      <w:pPr>
        <w:spacing w:after="0"/>
        <w:ind w:left="0"/>
        <w:jc w:val="both"/>
      </w:pPr>
      <w:r>
        <w:rPr>
          <w:rFonts w:ascii="Times New Roman"/>
          <w:b w:val="false"/>
          <w:i w:val="false"/>
          <w:color w:val="000000"/>
          <w:sz w:val="28"/>
        </w:rPr>
        <w:t>
      Еуразиялық экономикалық комиссия Кеңесінің "Жеңіл өнеркәсіп тауарларын сәйкестендіру құралдарымен таңбалауды енгізу туралы" 2019 жылғы 18 қарашадағы № 127 шешімі;</w:t>
      </w:r>
    </w:p>
    <w:p>
      <w:pPr>
        <w:spacing w:after="0"/>
        <w:ind w:left="0"/>
        <w:jc w:val="both"/>
      </w:pPr>
      <w:r>
        <w:rPr>
          <w:rFonts w:ascii="Times New Roman"/>
          <w:b w:val="false"/>
          <w:i w:val="false"/>
          <w:color w:val="000000"/>
          <w:sz w:val="28"/>
        </w:rPr>
        <w:t>
      Еуразиялық экономикалық комиссия Кеңесінің "Иіс майлар мен иіс суларды сәйкестендіру құралдарымен таңбалауды енгізу туралы" 2019 жылғы 18 қарашадағы № 128 шешімі;</w:t>
      </w:r>
    </w:p>
    <w:p>
      <w:pPr>
        <w:spacing w:after="0"/>
        <w:ind w:left="0"/>
        <w:jc w:val="both"/>
      </w:pPr>
      <w:r>
        <w:rPr>
          <w:rFonts w:ascii="Times New Roman"/>
          <w:b w:val="false"/>
          <w:i w:val="false"/>
          <w:color w:val="000000"/>
          <w:sz w:val="28"/>
        </w:rPr>
        <w:t>
      Еуразиялық экономикалық комиссия Кеңесінің "Жаңа пневматикалық резеңке шиналар мен доңғалаққаптарды сәйкестендіру құралдарымен таңбалауды енгізу туралы" 2019 жылғы 18 қарашадағы № 129 шешімі;</w:t>
      </w:r>
    </w:p>
    <w:p>
      <w:pPr>
        <w:spacing w:after="0"/>
        <w:ind w:left="0"/>
        <w:jc w:val="both"/>
      </w:pPr>
      <w:r>
        <w:rPr>
          <w:rFonts w:ascii="Times New Roman"/>
          <w:b w:val="false"/>
          <w:i w:val="false"/>
          <w:color w:val="000000"/>
          <w:sz w:val="28"/>
        </w:rPr>
        <w:t>
      Еуразиялық экономикалық комиссия Кеңесінің "Фотокамераларды (кинокамералардан басқа), фотожарқылдарды және жарқ еткізу шамдарын сәйкестендіру құралдарымен таңбалауды енгізу туралы" 2019 жылғы 18 қарашадағы № 130 шешімі;</w:t>
      </w:r>
    </w:p>
    <w:p>
      <w:pPr>
        <w:spacing w:after="0"/>
        <w:ind w:left="0"/>
        <w:jc w:val="both"/>
      </w:pPr>
      <w:r>
        <w:rPr>
          <w:rFonts w:ascii="Times New Roman"/>
          <w:b w:val="false"/>
          <w:i w:val="false"/>
          <w:color w:val="000000"/>
          <w:sz w:val="28"/>
        </w:rPr>
        <w:t>
      Еуразиялық экономикалық комиссия Кеңесінің "Сүт өнімдерінің жекелеген түрлерін сәйкестендіру құралдарымен таңбалауды енгізу туралы" 2020 жылғы 23 желтоқсандағы № 129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одақта тауарларды сәйкестендіру құралдарымен таңбалау жүйесінің базалық технологиялық ұйымдастырушылық моделі туралы (бұдан әрі – Тауарларды таңбалау жүйесінің базалық моделі)" 2021 жылғы 5 наурыздағы № 19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701" w:id="692"/>
    <w:p>
      <w:pPr>
        <w:spacing w:after="0"/>
        <w:ind w:left="0"/>
        <w:jc w:val="left"/>
      </w:pPr>
      <w:r>
        <w:rPr>
          <w:rFonts w:ascii="Times New Roman"/>
          <w:b/>
          <w:i w:val="false"/>
          <w:color w:val="000000"/>
        </w:rPr>
        <w:t xml:space="preserve"> ІІ. Қолданылу саласы</w:t>
      </w:r>
    </w:p>
    <w:bookmarkEnd w:id="692"/>
    <w:bookmarkStart w:name="z702" w:id="693"/>
    <w:p>
      <w:pPr>
        <w:spacing w:after="0"/>
        <w:ind w:left="0"/>
        <w:jc w:val="both"/>
      </w:pPr>
      <w:r>
        <w:rPr>
          <w:rFonts w:ascii="Times New Roman"/>
          <w:b w:val="false"/>
          <w:i w:val="false"/>
          <w:color w:val="000000"/>
          <w:sz w:val="28"/>
        </w:rPr>
        <w:t>
      2. Осы Регламент жалпы процеске қатысушылардың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бірдей түсінуін қамтамасыз ету мақсатында әзірленген.</w:t>
      </w:r>
    </w:p>
    <w:bookmarkEnd w:id="693"/>
    <w:p>
      <w:pPr>
        <w:spacing w:after="0"/>
        <w:ind w:left="0"/>
        <w:jc w:val="both"/>
      </w:pPr>
      <w:r>
        <w:rPr>
          <w:rFonts w:ascii="Times New Roman"/>
          <w:b w:val="false"/>
          <w:i w:val="false"/>
          <w:color w:val="000000"/>
          <w:sz w:val="28"/>
        </w:rPr>
        <w:t>
      Осы Регламент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 туралы мәліметтермен алмасуға байланысты ақпараттық өзара іс-қимыл кезінде қолданылмайды.</w:t>
      </w:r>
    </w:p>
    <w:bookmarkStart w:name="z703" w:id="694"/>
    <w:p>
      <w:pPr>
        <w:spacing w:after="0"/>
        <w:ind w:left="0"/>
        <w:jc w:val="both"/>
      </w:pPr>
      <w:r>
        <w:rPr>
          <w:rFonts w:ascii="Times New Roman"/>
          <w:b w:val="false"/>
          <w:i w:val="false"/>
          <w:color w:val="000000"/>
          <w:sz w:val="28"/>
        </w:rPr>
        <w:t>
      3. Осы Регламент жалпы процеске қатысушылардың арасындағы ақпараттық өзара іс-қимылды іске асыруға тікелей бағытталған жалпы процестің операцияларын орындаудың тәртібі мен шарттарына қойылатын талаптарды айқындайды.</w:t>
      </w:r>
    </w:p>
    <w:bookmarkEnd w:id="694"/>
    <w:bookmarkStart w:name="z704" w:id="695"/>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тауарларды таңбалаудың ақпараттық жүйесінің ұлттық компоненттерін жобалау, әзірлеу және пысықтау кезінде қолданады. </w:t>
      </w:r>
    </w:p>
    <w:bookmarkEnd w:id="695"/>
    <w:bookmarkStart w:name="z705" w:id="696"/>
    <w:p>
      <w:pPr>
        <w:spacing w:after="0"/>
        <w:ind w:left="0"/>
        <w:jc w:val="left"/>
      </w:pPr>
      <w:r>
        <w:rPr>
          <w:rFonts w:ascii="Times New Roman"/>
          <w:b/>
          <w:i w:val="false"/>
          <w:color w:val="000000"/>
        </w:rPr>
        <w:t xml:space="preserve"> ІІІ. Негізгі ұғымдар</w:t>
      </w:r>
    </w:p>
    <w:bookmarkEnd w:id="696"/>
    <w:bookmarkStart w:name="z706" w:id="697"/>
    <w:p>
      <w:pPr>
        <w:spacing w:after="0"/>
        <w:ind w:left="0"/>
        <w:jc w:val="both"/>
      </w:pPr>
      <w:r>
        <w:rPr>
          <w:rFonts w:ascii="Times New Roman"/>
          <w:b w:val="false"/>
          <w:i w:val="false"/>
          <w:color w:val="000000"/>
          <w:sz w:val="28"/>
        </w:rPr>
        <w:t>
      5. Осы Регламенттің мақсаттары үшін төмендегілерді білдіретін мынадай ұғымдар пайдаланылады:</w:t>
      </w:r>
    </w:p>
    <w:bookmarkEnd w:id="697"/>
    <w:p>
      <w:pPr>
        <w:spacing w:after="0"/>
        <w:ind w:left="0"/>
        <w:jc w:val="both"/>
      </w:pPr>
      <w:r>
        <w:rPr>
          <w:rFonts w:ascii="Times New Roman"/>
          <w:b w:val="false"/>
          <w:i w:val="false"/>
          <w:color w:val="000000"/>
          <w:sz w:val="28"/>
        </w:rPr>
        <w:t>
      "импорттаушы" – трансшекаралық сауда шеңберінде сәйкестендіру құралдарымен таңбаланған тауарларды сатып алуды жүзеге асыратын заңды тұлға немесе дара кәсіпкер;</w:t>
      </w:r>
    </w:p>
    <w:p>
      <w:pPr>
        <w:spacing w:after="0"/>
        <w:ind w:left="0"/>
        <w:jc w:val="both"/>
      </w:pPr>
      <w:r>
        <w:rPr>
          <w:rFonts w:ascii="Times New Roman"/>
          <w:b w:val="false"/>
          <w:i w:val="false"/>
          <w:color w:val="000000"/>
          <w:sz w:val="28"/>
        </w:rPr>
        <w:t>
      "таңбалау коды" – сәйкестендіру құралдарын қалыптастыру үшін пайдаланылатын символдардың бірегей дәйектілігі;</w:t>
      </w:r>
    </w:p>
    <w:p>
      <w:pPr>
        <w:spacing w:after="0"/>
        <w:ind w:left="0"/>
        <w:jc w:val="both"/>
      </w:pPr>
      <w:r>
        <w:rPr>
          <w:rFonts w:ascii="Times New Roman"/>
          <w:b w:val="false"/>
          <w:i w:val="false"/>
          <w:color w:val="000000"/>
          <w:sz w:val="28"/>
        </w:rPr>
        <w:t>
      "электрондық құжаттың (мәліметтердің) деректемесі" – белгілі бір тұрғыда бөлінбейтін болып есептелетін электрондық құжаттың (мәліметтердің)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рәсімдерін орындаудың белгілі бір кезеңінде жалпы процесс операцияларын орындау кезінде өзгеретін жалпы процестің ақпараттық объектісін сипаттайтын қасиет;</w:t>
      </w:r>
    </w:p>
    <w:p>
      <w:pPr>
        <w:spacing w:after="0"/>
        <w:ind w:left="0"/>
        <w:jc w:val="both"/>
      </w:pPr>
      <w:r>
        <w:rPr>
          <w:rFonts w:ascii="Times New Roman"/>
          <w:b w:val="false"/>
          <w:i w:val="false"/>
          <w:color w:val="000000"/>
          <w:sz w:val="28"/>
        </w:rPr>
        <w:t>
      "экспорттаушы" – трансшекаралық сауда шеңберінде сәйкестендіру құралдарымен таңбаланған тауарларды өткізуді (сатуды) жүзеге асыратын заңды тұлға немесе дара кәсіпкер.</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процестің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707" w:id="698"/>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698"/>
    <w:bookmarkStart w:name="z708" w:id="699"/>
    <w:p>
      <w:pPr>
        <w:spacing w:after="0"/>
        <w:ind w:left="0"/>
        <w:jc w:val="left"/>
      </w:pPr>
      <w:r>
        <w:rPr>
          <w:rFonts w:ascii="Times New Roman"/>
          <w:b/>
          <w:i w:val="false"/>
          <w:color w:val="000000"/>
        </w:rPr>
        <w:t xml:space="preserve"> 1. Ақпараттық өзара іс-қимылға қатысушылар</w:t>
      </w:r>
    </w:p>
    <w:bookmarkEnd w:id="699"/>
    <w:bookmarkStart w:name="z709" w:id="700"/>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700"/>
    <w:bookmarkStart w:name="z710" w:id="701"/>
    <w:p>
      <w:pPr>
        <w:spacing w:after="0"/>
        <w:ind w:left="0"/>
        <w:jc w:val="both"/>
      </w:pPr>
      <w:r>
        <w:rPr>
          <w:rFonts w:ascii="Times New Roman"/>
          <w:b w:val="false"/>
          <w:i w:val="false"/>
          <w:color w:val="000000"/>
          <w:sz w:val="28"/>
        </w:rPr>
        <w:t>
      1-кесте</w:t>
      </w:r>
    </w:p>
    <w:bookmarkEnd w:id="701"/>
    <w:bookmarkStart w:name="z711" w:id="70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сұратуды жүзеге асырады;</w:t>
            </w:r>
          </w:p>
          <w:p>
            <w:pPr>
              <w:spacing w:after="20"/>
              <w:ind w:left="20"/>
              <w:jc w:val="both"/>
            </w:pPr>
            <w:r>
              <w:rPr>
                <w:rFonts w:ascii="Times New Roman"/>
                <w:b w:val="false"/>
                <w:i w:val="false"/>
                <w:color w:val="000000"/>
                <w:sz w:val="20"/>
              </w:rPr>
              <w:t>
Одақтың басқа мүше мемлекеттерінің (бұдан әрі – мүше мемлекет) уәкілетті органдарынан алынып таңбаланған тауарларды сату фактілері туралы мәліметтерді қабылдауды және есепке алуды жүзеге асырады;</w:t>
            </w:r>
          </w:p>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таңбалау ақпараттық жүйесінің ұлттық компонентінде таңбаланған тауарды есепке алуға қабылдау туралы немесе осындай тауарларды есепке алуға қабылдаудан бас тарту туралы мәліметтер береді;</w:t>
            </w:r>
          </w:p>
          <w:p>
            <w:pPr>
              <w:spacing w:after="20"/>
              <w:ind w:left="20"/>
              <w:jc w:val="both"/>
            </w:pPr>
            <w:r>
              <w:rPr>
                <w:rFonts w:ascii="Times New Roman"/>
                <w:b w:val="false"/>
                <w:i w:val="false"/>
                <w:color w:val="000000"/>
                <w:sz w:val="20"/>
              </w:rPr>
              <w:t>
басқа мүше мемлекеттердің тауарларды таңбалау ақпараттық жүйесінің ұлттық компоненттеріне енгізілген тауарлар туралы мәліметтерді қабылдауды және өңдеуді жүзеге асырады;</w:t>
            </w:r>
          </w:p>
          <w:p>
            <w:pPr>
              <w:spacing w:after="20"/>
              <w:ind w:left="20"/>
              <w:jc w:val="both"/>
            </w:pPr>
            <w:r>
              <w:rPr>
                <w:rFonts w:ascii="Times New Roman"/>
                <w:b w:val="false"/>
                <w:i w:val="false"/>
                <w:color w:val="000000"/>
                <w:sz w:val="20"/>
              </w:rPr>
              <w:t>
таңбаланған тауарларды сәйкестендіру құралдарының түпнұсқалығы туралы мәліметтерді сұрауды, қабылдауды және есепке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 (P.LS.03.ACT.003)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сатылып таңбаланған тауарлар туралы, оның ішінде басқа мүше мемлекеттердің уәкілетті органдарынан келіп түскен сұрау салу бойынша мәліметтер беруді жүзеге асырады;</w:t>
            </w:r>
          </w:p>
          <w:p>
            <w:pPr>
              <w:spacing w:after="20"/>
              <w:ind w:left="20"/>
              <w:jc w:val="both"/>
            </w:pPr>
            <w:r>
              <w:rPr>
                <w:rFonts w:ascii="Times New Roman"/>
                <w:b w:val="false"/>
                <w:i w:val="false"/>
                <w:color w:val="000000"/>
                <w:sz w:val="20"/>
              </w:rPr>
              <w:t>
тауарларды таңбалаудың ақпараттық жүйесінің ұлттық компонентіне енгізілген тауарлар туралы мәліметтер беруді жүзеге асырады;</w:t>
            </w:r>
          </w:p>
          <w:p>
            <w:pPr>
              <w:spacing w:after="20"/>
              <w:ind w:left="20"/>
              <w:jc w:val="both"/>
            </w:pPr>
            <w:r>
              <w:rPr>
                <w:rFonts w:ascii="Times New Roman"/>
                <w:b w:val="false"/>
                <w:i w:val="false"/>
                <w:color w:val="000000"/>
                <w:sz w:val="20"/>
              </w:rPr>
              <w:t>
таңбалау кодтарын генерациялауға (немесе тіркеуге) арналған тапсырыс үшін мәліметтер беруді, сондай-ақ генерацияланған (немесе тіркелген) таңбалау кодтары туралы мәліметтерді қабылдап алу мен өңдеуді, сондай-ақ таңбалау кодтарының пайдаланылғаны туралы мәліметтер беруді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 (P.LS.03.ACT.004)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органдарынан келіп түскен сұрау салу бойынша таңбалау кодтарын генерациялауды (немесе тіркеуді) жүзеге асырады, таңбалау кодтарының пайдаланылғаны туралы мәліметтерді өңдеуді жүзеге асырады сыртқы саудаға қатысушы (импорттаушы) тіркелген мүше мемлекеттің уәкілетті органының сұрау салуы бойынша сәйкестендіру құралдарының эмиссиясын растау және үшінші елдерден импортталатын тауарларды айналымға енгізу мүмкіндігі туралы мәліметтерді ұсынуды, сондай-ақ импорттаушы тіркелген мүше мемлекеттің уәкілетті органының сұрау салуы бойынша таңбаланған сәйкестендіру құралдарының түпнұсқалығы туралы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 (P.LS.03.ACT.003) эмитент тіркелген мүше мемлекеттің уәкілетті органы (P.LS.03.ACT.007)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саудаға қатысушы (импорттаушы)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растау және үшінші елдерден импортталатын тауарларды айналымға енгізу мүмкіндігі туралы мәліметтерді сұрауды, қабылдауды және есепке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саудаға қатысушы (импорттаушы)  тіркелген мүше мемлекеттің уәкілетті органы  (P.LS.03.ACT.008)</w:t>
            </w:r>
          </w:p>
        </w:tc>
      </w:tr>
    </w:tbl>
    <w:bookmarkStart w:name="z712" w:id="703"/>
    <w:p>
      <w:pPr>
        <w:spacing w:after="0"/>
        <w:ind w:left="0"/>
        <w:jc w:val="left"/>
      </w:pPr>
      <w:r>
        <w:rPr>
          <w:rFonts w:ascii="Times New Roman"/>
          <w:b/>
          <w:i w:val="false"/>
          <w:color w:val="000000"/>
        </w:rPr>
        <w:t xml:space="preserve"> 2. Ақпараттық өзара іс-қимылдың құрылымы</w:t>
      </w:r>
    </w:p>
    <w:bookmarkEnd w:id="703"/>
    <w:bookmarkStart w:name="z713" w:id="704"/>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органдарының (бұдан әрі – мүше мемлекеттердің уәкілетті органдары) арасында жүзеге асырылады:</w:t>
      </w:r>
    </w:p>
    <w:bookmarkEnd w:id="704"/>
    <w:p>
      <w:pPr>
        <w:spacing w:after="0"/>
        <w:ind w:left="0"/>
        <w:jc w:val="both"/>
      </w:pPr>
      <w:r>
        <w:rPr>
          <w:rFonts w:ascii="Times New Roman"/>
          <w:b w:val="false"/>
          <w:i w:val="false"/>
          <w:color w:val="000000"/>
          <w:sz w:val="28"/>
        </w:rPr>
        <w:t>
      трансшекаралық сауда шеңберінде таңбаланған тауарлардың айналымы туралы мәліметтер беру кезіндегі ақпараттық өзара іс-қимыл;</w:t>
      </w:r>
    </w:p>
    <w:p>
      <w:pPr>
        <w:spacing w:after="0"/>
        <w:ind w:left="0"/>
        <w:jc w:val="both"/>
      </w:pPr>
      <w:r>
        <w:rPr>
          <w:rFonts w:ascii="Times New Roman"/>
          <w:b w:val="false"/>
          <w:i w:val="false"/>
          <w:color w:val="000000"/>
          <w:sz w:val="28"/>
        </w:rPr>
        <w:t>
      тауарларды таңбалау ақпараттық жүйесінің ұлттық компоненттеріндегі тауарлар туралы мәліметтерді үндестіру кезіндегі ақпараттық өзара іс-қимыл;</w:t>
      </w:r>
    </w:p>
    <w:p>
      <w:pPr>
        <w:spacing w:after="0"/>
        <w:ind w:left="0"/>
        <w:jc w:val="both"/>
      </w:pPr>
      <w:r>
        <w:rPr>
          <w:rFonts w:ascii="Times New Roman"/>
          <w:b w:val="false"/>
          <w:i w:val="false"/>
          <w:color w:val="000000"/>
          <w:sz w:val="28"/>
        </w:rPr>
        <w:t>
      таңбалау кодтары туралы мәліметтер беру кезіндегі ақпараттық өзара іс-қимыл;</w:t>
      </w:r>
    </w:p>
    <w:p>
      <w:pPr>
        <w:spacing w:after="0"/>
        <w:ind w:left="0"/>
        <w:jc w:val="both"/>
      </w:pPr>
      <w:r>
        <w:rPr>
          <w:rFonts w:ascii="Times New Roman"/>
          <w:b w:val="false"/>
          <w:i w:val="false"/>
          <w:color w:val="000000"/>
          <w:sz w:val="28"/>
        </w:rPr>
        <w:t>
      сәйкестендіру құралдарының түпнұсқалығын растау кезіндегі ақпараттық өзара іс-қимыл;</w:t>
      </w:r>
    </w:p>
    <w:p>
      <w:pPr>
        <w:spacing w:after="0"/>
        <w:ind w:left="0"/>
        <w:jc w:val="both"/>
      </w:pPr>
      <w:r>
        <w:rPr>
          <w:rFonts w:ascii="Times New Roman"/>
          <w:b w:val="false"/>
          <w:i w:val="false"/>
          <w:color w:val="000000"/>
          <w:sz w:val="28"/>
        </w:rPr>
        <w:t>
      сәйкестендіру құралдарының эмиссиясын және осындай сәйкестендіру құралдарымен таңбаланған тауарларды айналымға енгізу мүмкіндігін растау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органдарының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437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705"/>
    <w:p>
      <w:pPr>
        <w:spacing w:after="0"/>
        <w:ind w:left="0"/>
        <w:jc w:val="both"/>
      </w:pPr>
      <w:r>
        <w:rPr>
          <w:rFonts w:ascii="Times New Roman"/>
          <w:b w:val="false"/>
          <w:i w:val="false"/>
          <w:color w:val="000000"/>
          <w:sz w:val="28"/>
        </w:rPr>
        <w:t>
      1-сурет. Мүше мемлекеттердің уәкілетті органдарының арасындағы ақпараттық өзара іс-қимылдың құрылымы</w:t>
      </w:r>
    </w:p>
    <w:bookmarkEnd w:id="705"/>
    <w:bookmarkStart w:name="z715" w:id="706"/>
    <w:p>
      <w:pPr>
        <w:spacing w:after="0"/>
        <w:ind w:left="0"/>
        <w:jc w:val="both"/>
      </w:pPr>
      <w:r>
        <w:rPr>
          <w:rFonts w:ascii="Times New Roman"/>
          <w:b w:val="false"/>
          <w:i w:val="false"/>
          <w:color w:val="000000"/>
          <w:sz w:val="28"/>
        </w:rPr>
        <w:t>
      8. Мүше мемлекеттердің уәкілетті органдарының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706"/>
    <w:bookmarkStart w:name="z716" w:id="707"/>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қатысушылардың арасындағы жалпы процестің ақпараттық объектісінің жай-күйін үндестіру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байланыстар айқындалған.</w:t>
      </w:r>
    </w:p>
    <w:bookmarkEnd w:id="707"/>
    <w:bookmarkStart w:name="z717" w:id="708"/>
    <w:p>
      <w:pPr>
        <w:spacing w:after="0"/>
        <w:ind w:left="0"/>
        <w:jc w:val="both"/>
      </w:pPr>
      <w:r>
        <w:rPr>
          <w:rFonts w:ascii="Times New Roman"/>
          <w:b w:val="false"/>
          <w:i w:val="false"/>
          <w:color w:val="000000"/>
          <w:sz w:val="28"/>
        </w:rPr>
        <w:t>
      10. Бастамашы жалпы процестің транзакцияларын орындау кезінде өзі жүзеге асыратын операцияның (бастамашылық операцияның) шеңберінде респондентке сұрау салу-хабарын жібереді, респондент оған жауап ретінде өзі жүзеге асыратын операцияның (қабылдаушы операцияның) шеңберінде жалпы процесс транзакциясының шаблонына қарай жауап-хабар жіберуі немесе жібермеуі мүмкін. Хабардың құрамындағы деректердің құрылымы Еуразиялық экономикалық комиссия Алқасының 2019 жылғы 26 қарашадағы № 205 шешімімен бекітілген "Сәйкестендіру құралдарымен таңбалауға жататын және "Табиғи теріден жасалған киім заттары, киімнің керек-жарақтары және өзге де бұйымдар" тауар позициясында сыныпталатын тауарлардан ерекшеленетін тауарлар туралы мәліметтермен алмасуға қатысты бөлігінде "Еуразиялық экономикалық одақтың кедендік аумағында өндірілген немесе оған әкелінген, сәйкестендіру құралдарымен таңбалауға жататын тауарлар, оның ішінде олардың Еуразиялық экономикалық одақтың кедендік аумағындағы трансшекаралық айналымы кезінде осындай тауарлар туралы мәліметтермен алмасуды қамтамасыз ету" жалпы процесін интеграцияланған ақпараттық жүйенің құралдарымен іске асыру үшін пайдаланылатын электрондық құжаттардың және мәліметтердің форматтары мен құрылымдарының сипаттамасына сәйкес келуге тиіс.</w:t>
      </w:r>
    </w:p>
    <w:bookmarkEnd w:id="708"/>
    <w:bookmarkStart w:name="z718" w:id="709"/>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709"/>
    <w:bookmarkStart w:name="z719" w:id="710"/>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710"/>
    <w:bookmarkStart w:name="z720" w:id="711"/>
    <w:p>
      <w:pPr>
        <w:spacing w:after="0"/>
        <w:ind w:left="0"/>
        <w:jc w:val="left"/>
      </w:pPr>
      <w:r>
        <w:rPr>
          <w:rFonts w:ascii="Times New Roman"/>
          <w:b/>
          <w:i w:val="false"/>
          <w:color w:val="000000"/>
        </w:rPr>
        <w:t xml:space="preserve"> 1. Трансшекаралық сауда шеңберінде таңбаланған тауарлардың айналымы туралы мәліметтер беру кезіндегі ақпараттық өзара іс-қимыл</w:t>
      </w:r>
    </w:p>
    <w:bookmarkEnd w:id="711"/>
    <w:bookmarkStart w:name="z721" w:id="712"/>
    <w:p>
      <w:pPr>
        <w:spacing w:after="0"/>
        <w:ind w:left="0"/>
        <w:jc w:val="both"/>
      </w:pPr>
      <w:r>
        <w:rPr>
          <w:rFonts w:ascii="Times New Roman"/>
          <w:b w:val="false"/>
          <w:i w:val="false"/>
          <w:color w:val="000000"/>
          <w:sz w:val="28"/>
        </w:rPr>
        <w:t>
      12. Трансшекаралық сауда шеңберінде таңбаланған тауарлардың айналымы туралы мәліметтер беру кезіндегі жалпы процесс транзакцияларын орындау схемасы 2-суретте көрсетілген. 2-кестеде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7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326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5278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5278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713"/>
    <w:p>
      <w:pPr>
        <w:spacing w:after="0"/>
        <w:ind w:left="0"/>
        <w:jc w:val="both"/>
      </w:pPr>
      <w:r>
        <w:rPr>
          <w:rFonts w:ascii="Times New Roman"/>
          <w:b w:val="false"/>
          <w:i w:val="false"/>
          <w:color w:val="000000"/>
          <w:sz w:val="28"/>
        </w:rPr>
        <w:t>
      2-сурет. Трансшекаралық сауда шеңберінде таңбаланған тауарлардың айналымы туралы мәліметтер беру кезіндегі жалпы процесс транзакцияларын орындау схемасы</w:t>
      </w:r>
    </w:p>
    <w:bookmarkEnd w:id="713"/>
    <w:bookmarkStart w:name="z723" w:id="714"/>
    <w:p>
      <w:pPr>
        <w:spacing w:after="0"/>
        <w:ind w:left="0"/>
        <w:jc w:val="both"/>
      </w:pPr>
      <w:r>
        <w:rPr>
          <w:rFonts w:ascii="Times New Roman"/>
          <w:b w:val="false"/>
          <w:i w:val="false"/>
          <w:color w:val="000000"/>
          <w:sz w:val="28"/>
        </w:rPr>
        <w:t>
      2-кесте</w:t>
      </w:r>
    </w:p>
    <w:bookmarkEnd w:id="714"/>
    <w:bookmarkStart w:name="z724" w:id="715"/>
    <w:p>
      <w:pPr>
        <w:spacing w:after="0"/>
        <w:ind w:left="0"/>
        <w:jc w:val="left"/>
      </w:pPr>
      <w:r>
        <w:rPr>
          <w:rFonts w:ascii="Times New Roman"/>
          <w:b/>
          <w:i w:val="false"/>
          <w:color w:val="000000"/>
        </w:rPr>
        <w:t xml:space="preserve"> Трансшекаралық сауда шеңберінде таңбаланған тауарлардың айналымы туралы мәліметтер беру кезіндегі жалпы процесс транзакцияларының тізбесі</w:t>
      </w:r>
    </w:p>
    <w:bookmarkEnd w:id="7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 және беру (P.LS.03.PRC.010)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 (P.LS.03.OPR.034).</w:t>
            </w:r>
          </w:p>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қабылдап алу (P.LS.03.OPR.036)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салуын қабылдап алуы және өңдеуі (P.LS.03.OPR.035)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бойынша трансшекаралық сауда шеңберінде сатып алынып таңбаланған тауарлар туралы мәліметтер беру </w:t>
            </w:r>
          </w:p>
          <w:p>
            <w:pPr>
              <w:spacing w:after="20"/>
              <w:ind w:left="20"/>
              <w:jc w:val="both"/>
            </w:pPr>
            <w:r>
              <w:rPr>
                <w:rFonts w:ascii="Times New Roman"/>
                <w:b w:val="false"/>
                <w:i w:val="false"/>
                <w:color w:val="000000"/>
                <w:sz w:val="20"/>
              </w:rPr>
              <w:t>
 (P.LS.03.TRN.011)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есепке алуға қабылданатын таңбаланған тауарлар туралы мәліметтер беру (P.LS.03.PRC.011)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 беру (P.LS.03.OPR.037).</w:t>
            </w:r>
          </w:p>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хабарламаны қабылдап алу (P.LS.03.OPR.039)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қабылдап алуы және өңдеуі (P.LS.03.OPR.038).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тауарларды есепке алуға қабылдау туралы мәліметтер беру </w:t>
            </w:r>
          </w:p>
          <w:p>
            <w:pPr>
              <w:spacing w:after="20"/>
              <w:ind w:left="20"/>
              <w:jc w:val="both"/>
            </w:pPr>
            <w:r>
              <w:rPr>
                <w:rFonts w:ascii="Times New Roman"/>
                <w:b w:val="false"/>
                <w:i w:val="false"/>
                <w:color w:val="000000"/>
                <w:sz w:val="20"/>
              </w:rPr>
              <w:t>
(P.LS.03.TRN.012)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алуға қабылдаудан бас тарту туралы мәліметтер беру (P.LS.03.PRC.012)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қабылдаудан бас тартылып таңбаланған тауарлар туралы мәліметтер беру  (P.LS.03.OPR.040).</w:t>
            </w:r>
          </w:p>
          <w:p>
            <w:pPr>
              <w:spacing w:after="20"/>
              <w:ind w:left="20"/>
              <w:jc w:val="both"/>
            </w:pPr>
            <w:r>
              <w:rPr>
                <w:rFonts w:ascii="Times New Roman"/>
                <w:b w:val="false"/>
                <w:i w:val="false"/>
                <w:color w:val="000000"/>
                <w:sz w:val="20"/>
              </w:rPr>
              <w:t>
Таңбаланған тауарларды есепке алудан бас тарту туралы мәліметтерді өңдеу нәтижесі туралы хабарламаны қабылдап алу (P.LS.03.OPR.042)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тіркелген мүше мемлекеттің уәкілетті органының трансшекаралық сауда шеңберінде сатып алынып таңбаланған тауарларды есепке алудан бас тарту туралы мәліметтерді қабылдап алуы және өңдеуі </w:t>
            </w:r>
          </w:p>
          <w:p>
            <w:pPr>
              <w:spacing w:after="20"/>
              <w:ind w:left="20"/>
              <w:jc w:val="both"/>
            </w:pPr>
            <w:r>
              <w:rPr>
                <w:rFonts w:ascii="Times New Roman"/>
                <w:b w:val="false"/>
                <w:i w:val="false"/>
                <w:color w:val="000000"/>
                <w:sz w:val="20"/>
              </w:rPr>
              <w:t>
(P.LS.03.OPR.041)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 беру</w:t>
            </w:r>
          </w:p>
          <w:p>
            <w:pPr>
              <w:spacing w:after="20"/>
              <w:ind w:left="20"/>
              <w:jc w:val="both"/>
            </w:pPr>
            <w:r>
              <w:rPr>
                <w:rFonts w:ascii="Times New Roman"/>
                <w:b w:val="false"/>
                <w:i w:val="false"/>
                <w:color w:val="000000"/>
                <w:sz w:val="20"/>
              </w:rPr>
              <w:t>
(P.LS.03.TRN.013)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ақпарат (P.LS.03.PRC.013)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 беру (P.LS.03.OPR.043).</w:t>
            </w:r>
          </w:p>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хабарламаны қабылдап алу (P.LS.03.OPR.045)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 қабылдап алуы және өңдеуі (P.LS.03.OPR.044)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 беру (P.LS.03.TRN.014)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мәліметтердің күшін жою (P.LS.03.PRC.014)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ақпарат жіберу (P.LS.03.OPR.046).</w:t>
            </w:r>
          </w:p>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мәліметтерді өңдеу нәтижесі туралы хабарламаны қабылдап алу (P.LS.03.OPR.048)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тіркелген мүше мемлекеттің уәкілетті органының трансшекаралық сауда шеңберінде таңбаланған тауарларды сату туралы мәліметтердің күшінің жойылғаны туралы ақпаратты қабылдап алуы және өңдеуі (P.LS.03.OPR.047)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(P.LS.03.BEN.004):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күшінің жойылғаны туралы хабардар ету</w:t>
            </w:r>
          </w:p>
          <w:p>
            <w:pPr>
              <w:spacing w:after="20"/>
              <w:ind w:left="20"/>
              <w:jc w:val="both"/>
            </w:pPr>
            <w:r>
              <w:rPr>
                <w:rFonts w:ascii="Times New Roman"/>
                <w:b w:val="false"/>
                <w:i w:val="false"/>
                <w:color w:val="000000"/>
                <w:sz w:val="20"/>
              </w:rPr>
              <w:t>
(P.LS.03.TRN.015)</w:t>
            </w:r>
          </w:p>
        </w:tc>
      </w:tr>
    </w:tbl>
    <w:bookmarkStart w:name="z725" w:id="716"/>
    <w:p>
      <w:pPr>
        <w:spacing w:after="0"/>
        <w:ind w:left="0"/>
        <w:jc w:val="left"/>
      </w:pPr>
      <w:r>
        <w:rPr>
          <w:rFonts w:ascii="Times New Roman"/>
          <w:b/>
          <w:i w:val="false"/>
          <w:color w:val="000000"/>
        </w:rPr>
        <w:t xml:space="preserve"> 2. Тауарларды таңбалау ақпараттық жүйесінің ұлттық компоненттеріндегі тауарлар туралы мәліметтерді үндестіру кезіндегі ақпараттық өзара іс-қимыл</w:t>
      </w:r>
    </w:p>
    <w:bookmarkEnd w:id="716"/>
    <w:bookmarkStart w:name="z726" w:id="717"/>
    <w:p>
      <w:pPr>
        <w:spacing w:after="0"/>
        <w:ind w:left="0"/>
        <w:jc w:val="both"/>
      </w:pPr>
      <w:r>
        <w:rPr>
          <w:rFonts w:ascii="Times New Roman"/>
          <w:b w:val="false"/>
          <w:i w:val="false"/>
          <w:color w:val="000000"/>
          <w:sz w:val="28"/>
        </w:rPr>
        <w:t>
      13. Тауарларды таңбалау ақпараттық жүйесінің ұлттық компоненттеріндегі тауарлар туралы мәліметтерді үндестіру кезіндегі жалпы процестің транзакцияларын орындау схемасы 3-суретте көрсетілген. 3-кестеде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7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718"/>
    <w:p>
      <w:pPr>
        <w:spacing w:after="0"/>
        <w:ind w:left="0"/>
        <w:jc w:val="both"/>
      </w:pPr>
      <w:r>
        <w:rPr>
          <w:rFonts w:ascii="Times New Roman"/>
          <w:b w:val="false"/>
          <w:i w:val="false"/>
          <w:color w:val="000000"/>
          <w:sz w:val="28"/>
        </w:rPr>
        <w:t>
      3-сурет. Тауарларды таңбалау ақпараттық жүйесінің ұлттық компоненттеріндегі тауарлар туралы мәліметтерді үндестіру кезіндегі жалпы процестің транзакцияларын орындау схемасы</w:t>
      </w:r>
    </w:p>
    <w:bookmarkEnd w:id="718"/>
    <w:bookmarkStart w:name="z728" w:id="719"/>
    <w:p>
      <w:pPr>
        <w:spacing w:after="0"/>
        <w:ind w:left="0"/>
        <w:jc w:val="both"/>
      </w:pPr>
      <w:r>
        <w:rPr>
          <w:rFonts w:ascii="Times New Roman"/>
          <w:b w:val="false"/>
          <w:i w:val="false"/>
          <w:color w:val="000000"/>
          <w:sz w:val="28"/>
        </w:rPr>
        <w:t>
      3-кесте</w:t>
      </w:r>
    </w:p>
    <w:bookmarkEnd w:id="719"/>
    <w:bookmarkStart w:name="z729" w:id="720"/>
    <w:p>
      <w:pPr>
        <w:spacing w:after="0"/>
        <w:ind w:left="0"/>
        <w:jc w:val="left"/>
      </w:pPr>
      <w:r>
        <w:rPr>
          <w:rFonts w:ascii="Times New Roman"/>
          <w:b/>
          <w:i w:val="false"/>
          <w:color w:val="000000"/>
        </w:rPr>
        <w:t xml:space="preserve"> Тауарларды таңбалау ақпараттық жүйесінің ұлттық компоненттеріндегі тауарлар туралы мәліметтерді үндестіру кезіндегі жалпы процесс транзакцияларының тізбесі</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тауарлар туралы мәліметтер беру (P.LS.03.PRC.015)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 (P.LS.03.OPR.049);</w:t>
            </w:r>
          </w:p>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өңдеу нәтижесі туралы хабарламаны қабылдап алу (P.LS.03.OPR.051)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мәліметтерді қабылдап алу және өңдеу (P.LS.03.OPR.050)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мәліметтер беру (P.LS.03.TRN.016)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уәкілетті органдарына тауарларды таңбалау ақпараттық жүйесінің ұлттық компонентіне енгізілген тауар туралы өзгертілген мәліметтер беру (P.LS.03.PRC.016)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 (P.LS.03.OPR.052);</w:t>
            </w:r>
          </w:p>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өңдеу нәтижесі туралы хабарламаны қабылдап алу (P.LS.03.OPR.054)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мәліметтерді қабылдап алу және өңдеу (P.LS.03.OPR.053)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өзгертілген мәліметтер беру (P.LS.03.TRN.017)</w:t>
            </w:r>
          </w:p>
        </w:tc>
      </w:tr>
    </w:tbl>
    <w:bookmarkStart w:name="z730" w:id="721"/>
    <w:p>
      <w:pPr>
        <w:spacing w:after="0"/>
        <w:ind w:left="0"/>
        <w:jc w:val="left"/>
      </w:pPr>
      <w:r>
        <w:rPr>
          <w:rFonts w:ascii="Times New Roman"/>
          <w:b/>
          <w:i w:val="false"/>
          <w:color w:val="000000"/>
        </w:rPr>
        <w:t xml:space="preserve"> 3. Таңбалау кодтары туралы мәліметтер беру кезіндегі ақпараттық өзара іс-қимыл</w:t>
      </w:r>
    </w:p>
    <w:bookmarkEnd w:id="721"/>
    <w:bookmarkStart w:name="z731" w:id="722"/>
    <w:p>
      <w:pPr>
        <w:spacing w:after="0"/>
        <w:ind w:left="0"/>
        <w:jc w:val="both"/>
      </w:pPr>
      <w:r>
        <w:rPr>
          <w:rFonts w:ascii="Times New Roman"/>
          <w:b w:val="false"/>
          <w:i w:val="false"/>
          <w:color w:val="000000"/>
          <w:sz w:val="28"/>
        </w:rPr>
        <w:t>
      14. Таңбалау кодтары туралы мәліметтер беру кезінде жалпы процестің транзакцияларын орындау схемасы 4-суретте көрсетілген. 4-кестеде жалпы процестің әрбір рәсімі үшін операциялардың, жалпы процестің ақпараттық объектілерінің аралық және нәтижелік жай-күйінің  және жалпы процесс транзакцияларының арасындағы байланыс келтірілген.</w:t>
      </w:r>
    </w:p>
    <w:bookmarkEnd w:id="7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723"/>
    <w:p>
      <w:pPr>
        <w:spacing w:after="0"/>
        <w:ind w:left="0"/>
        <w:jc w:val="both"/>
      </w:pPr>
      <w:r>
        <w:rPr>
          <w:rFonts w:ascii="Times New Roman"/>
          <w:b w:val="false"/>
          <w:i w:val="false"/>
          <w:color w:val="000000"/>
          <w:sz w:val="28"/>
        </w:rPr>
        <w:t>
      4-сурет. Таңбалау кодтары туралы мәліметтер беру кезінде жалпы процестің транзакцияларын орындау схемасы</w:t>
      </w:r>
    </w:p>
    <w:bookmarkEnd w:id="723"/>
    <w:bookmarkStart w:name="z733" w:id="724"/>
    <w:p>
      <w:pPr>
        <w:spacing w:after="0"/>
        <w:ind w:left="0"/>
        <w:jc w:val="both"/>
      </w:pPr>
      <w:r>
        <w:rPr>
          <w:rFonts w:ascii="Times New Roman"/>
          <w:b w:val="false"/>
          <w:i w:val="false"/>
          <w:color w:val="000000"/>
          <w:sz w:val="28"/>
        </w:rPr>
        <w:t>
      4-кесте</w:t>
      </w:r>
    </w:p>
    <w:bookmarkEnd w:id="724"/>
    <w:bookmarkStart w:name="z734" w:id="725"/>
    <w:p>
      <w:pPr>
        <w:spacing w:after="0"/>
        <w:ind w:left="0"/>
        <w:jc w:val="left"/>
      </w:pPr>
      <w:r>
        <w:rPr>
          <w:rFonts w:ascii="Times New Roman"/>
          <w:b/>
          <w:i w:val="false"/>
          <w:color w:val="000000"/>
        </w:rPr>
        <w:t xml:space="preserve"> Таңбалау кодтары туралы мәліметтер беру кезіндегі жалпы процесс транзакцияларының тізбесі </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кодтарына тапсырыс беру және генерацияланған таңбалау кодтары туралы мәліметтер алу үшін мәліметтер беру (P.LS.03.PRC.017)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генерациялауға тапсырыс беру үшін мәліметтер беру (P.LS.03.OPR.055);</w:t>
            </w:r>
          </w:p>
          <w:p>
            <w:pPr>
              <w:spacing w:after="20"/>
              <w:ind w:left="20"/>
              <w:jc w:val="both"/>
            </w:pPr>
            <w:r>
              <w:rPr>
                <w:rFonts w:ascii="Times New Roman"/>
                <w:b w:val="false"/>
                <w:i w:val="false"/>
                <w:color w:val="000000"/>
                <w:sz w:val="20"/>
              </w:rPr>
              <w:t>
Генерацияланған таңбалау кодтары туралы мәліметтерді қабылдап алу (P.LS.03.OPR.058);</w:t>
            </w:r>
          </w:p>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қабылдап алу және өңдеу (P.LS.03.OPR.060)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 генерациялау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беруге арналған мәліметтерді қабылдап алу және өңдеу (P.LS.03.OPR.056);</w:t>
            </w:r>
          </w:p>
          <w:p>
            <w:pPr>
              <w:spacing w:after="20"/>
              <w:ind w:left="20"/>
              <w:jc w:val="both"/>
            </w:pPr>
            <w:r>
              <w:rPr>
                <w:rFonts w:ascii="Times New Roman"/>
                <w:b w:val="false"/>
                <w:i w:val="false"/>
                <w:color w:val="000000"/>
                <w:sz w:val="20"/>
              </w:rPr>
              <w:t>
таңбалау кодтарын  генерациялау, олар туралы ақпарат қалыптастыру және жіберу (P.LS.03.OPR.057);</w:t>
            </w:r>
          </w:p>
          <w:p>
            <w:pPr>
              <w:spacing w:after="20"/>
              <w:ind w:left="20"/>
              <w:jc w:val="both"/>
            </w:pPr>
            <w:r>
              <w:rPr>
                <w:rFonts w:ascii="Times New Roman"/>
                <w:b w:val="false"/>
                <w:i w:val="false"/>
                <w:color w:val="000000"/>
                <w:sz w:val="20"/>
              </w:rPr>
              <w:t>
таңбалау кодтарын генерациялаудан бас тарту туралы хабарламаны қалыптастыру және ұсыну (P.LS.03.OPR.059)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таңбалаудың генерацияланған кодтары ұсынылды;</w:t>
            </w:r>
          </w:p>
          <w:p>
            <w:pPr>
              <w:spacing w:after="20"/>
              <w:ind w:left="20"/>
              <w:jc w:val="both"/>
            </w:pPr>
            <w:r>
              <w:rPr>
                <w:rFonts w:ascii="Times New Roman"/>
                <w:b w:val="false"/>
                <w:i w:val="false"/>
                <w:color w:val="000000"/>
                <w:sz w:val="20"/>
              </w:rPr>
              <w:t xml:space="preserve">
таңбалау кодтары туралы мәліметтер (P.LS.03.BEN.006): </w:t>
            </w:r>
          </w:p>
          <w:p>
            <w:pPr>
              <w:spacing w:after="20"/>
              <w:ind w:left="20"/>
              <w:jc w:val="both"/>
            </w:pPr>
            <w:r>
              <w:rPr>
                <w:rFonts w:ascii="Times New Roman"/>
                <w:b w:val="false"/>
                <w:i w:val="false"/>
                <w:color w:val="000000"/>
                <w:sz w:val="20"/>
              </w:rPr>
              <w:t>таңбалау кодтарын генерациялаудан бас тартылды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үшін мәліметтер беру (P.LS.03.TRN.018)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және тіркелген таңбалау кодтары туралы мәліметтер алу үшін мәліметтер беру (P.LS.03.PRC.018)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сұрау салуы бойынша таңбалау кодтарын тіркеу үшін мәліметтер беру (P.LS.03.OPR.061);</w:t>
            </w:r>
          </w:p>
          <w:p>
            <w:pPr>
              <w:spacing w:after="20"/>
              <w:ind w:left="20"/>
              <w:jc w:val="both"/>
            </w:pPr>
            <w:r>
              <w:rPr>
                <w:rFonts w:ascii="Times New Roman"/>
                <w:b w:val="false"/>
                <w:i w:val="false"/>
                <w:color w:val="000000"/>
                <w:sz w:val="20"/>
              </w:rPr>
              <w:t>
Таңбалау кодтарын тіркеуге арналған мәліметтерді өңдеу нәтижелері туралы хабарламаны қабылдап алу (P.LS.03.OPR.063)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 тіркеу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қабылдап алу және өңдеу (P.LS.03.OPR.062)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беру (P.LS.03.TRN.019)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таңбалау кодтарын пайдалану туралы ақпарат беруі" (P.LS.03.PRC.019)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беру</w:t>
            </w:r>
          </w:p>
          <w:p>
            <w:pPr>
              <w:spacing w:after="20"/>
              <w:ind w:left="20"/>
              <w:jc w:val="both"/>
            </w:pPr>
            <w:r>
              <w:rPr>
                <w:rFonts w:ascii="Times New Roman"/>
                <w:b w:val="false"/>
                <w:i w:val="false"/>
                <w:color w:val="000000"/>
                <w:sz w:val="20"/>
              </w:rPr>
              <w:t>(P.LS.03.OPR.064);</w:t>
            </w:r>
          </w:p>
          <w:p>
            <w:pPr>
              <w:spacing w:after="20"/>
              <w:ind w:left="20"/>
              <w:jc w:val="both"/>
            </w:pPr>
            <w:r>
              <w:rPr>
                <w:rFonts w:ascii="Times New Roman"/>
                <w:b w:val="false"/>
                <w:i w:val="false"/>
                <w:color w:val="000000"/>
                <w:sz w:val="20"/>
              </w:rPr>
              <w:t>
Таңбалау кодтарының пайдаланылғаны туралы ақпаратты өңдеу нәтижелері туралы хабарламаны қабылдап алу (P.LS.03.OPR.066)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кодтарының пайдаланылғаны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ақпаратты қабылдап алу және өңдеу (P.LS.03.OPR.065)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кодтарының пайдаланылғаны туралы ақпарат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пайдаланылғаны туралы ақпарат беру</w:t>
            </w:r>
          </w:p>
          <w:p>
            <w:pPr>
              <w:spacing w:after="20"/>
              <w:ind w:left="20"/>
              <w:jc w:val="both"/>
            </w:pPr>
            <w:r>
              <w:rPr>
                <w:rFonts w:ascii="Times New Roman"/>
                <w:b w:val="false"/>
                <w:i w:val="false"/>
                <w:color w:val="000000"/>
                <w:sz w:val="20"/>
              </w:rPr>
              <w:t>
(P.LS.03.TRN.020)</w:t>
            </w:r>
          </w:p>
        </w:tc>
      </w:tr>
    </w:tbl>
    <w:bookmarkStart w:name="z735" w:id="726"/>
    <w:p>
      <w:pPr>
        <w:spacing w:after="0"/>
        <w:ind w:left="0"/>
        <w:jc w:val="left"/>
      </w:pPr>
      <w:r>
        <w:rPr>
          <w:rFonts w:ascii="Times New Roman"/>
          <w:b/>
          <w:i w:val="false"/>
          <w:color w:val="000000"/>
        </w:rPr>
        <w:t xml:space="preserve"> 4. Сәйкестендіру құралдарының түпнұсқалығын растау кезіндегі ақпараттық өзара іс-қимыл</w:t>
      </w:r>
    </w:p>
    <w:bookmarkEnd w:id="726"/>
    <w:bookmarkStart w:name="z736" w:id="727"/>
    <w:p>
      <w:pPr>
        <w:spacing w:after="0"/>
        <w:ind w:left="0"/>
        <w:jc w:val="both"/>
      </w:pPr>
      <w:r>
        <w:rPr>
          <w:rFonts w:ascii="Times New Roman"/>
          <w:b w:val="false"/>
          <w:i w:val="false"/>
          <w:color w:val="000000"/>
          <w:sz w:val="28"/>
        </w:rPr>
        <w:t>
      15. Сәйкестендіру құралдарының түпнұсқалығын растау кезінде жалпы процестің транзакцияларын орындау схемасы 5-суретте көрсетілген. 5-кестеде жалпы процестің әр процедурасы үшін операциялардың, жалпы процестің ақпараттық объектілерінің аралық және нәтижелеу жай-күйлері мен жалпы процесс транзакцияларының арасындағы байланыс көрсетілген.</w:t>
      </w:r>
    </w:p>
    <w:bookmarkEnd w:id="7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728"/>
    <w:p>
      <w:pPr>
        <w:spacing w:after="0"/>
        <w:ind w:left="0"/>
        <w:jc w:val="both"/>
      </w:pPr>
      <w:r>
        <w:rPr>
          <w:rFonts w:ascii="Times New Roman"/>
          <w:b w:val="false"/>
          <w:i w:val="false"/>
          <w:color w:val="000000"/>
          <w:sz w:val="28"/>
        </w:rPr>
        <w:t>
      5-сурет. Сәйкестендіру құралдарының түпнұсқалығын растау кезінде жалпы процестің транзакцияларын орындау схемасы</w:t>
      </w:r>
    </w:p>
    <w:bookmarkEnd w:id="728"/>
    <w:bookmarkStart w:name="z738" w:id="729"/>
    <w:p>
      <w:pPr>
        <w:spacing w:after="0"/>
        <w:ind w:left="0"/>
        <w:jc w:val="both"/>
      </w:pPr>
      <w:r>
        <w:rPr>
          <w:rFonts w:ascii="Times New Roman"/>
          <w:b w:val="false"/>
          <w:i w:val="false"/>
          <w:color w:val="000000"/>
          <w:sz w:val="28"/>
        </w:rPr>
        <w:t>
      5-кесте</w:t>
      </w:r>
    </w:p>
    <w:bookmarkEnd w:id="729"/>
    <w:bookmarkStart w:name="z739" w:id="730"/>
    <w:p>
      <w:pPr>
        <w:spacing w:after="0"/>
        <w:ind w:left="0"/>
        <w:jc w:val="left"/>
      </w:pPr>
      <w:r>
        <w:rPr>
          <w:rFonts w:ascii="Times New Roman"/>
          <w:b/>
          <w:i w:val="false"/>
          <w:color w:val="000000"/>
        </w:rPr>
        <w:t xml:space="preserve"> Сәйкестендіру құралдарының түпнұсқалығын растау кезіндегі жалпы процестің транзакцияларының тізбесі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растау (P.LS.03.PRC.023)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растауға сұрау салуды қалыптастыру және жолдау (P.LS.03.OPR.077);</w:t>
            </w:r>
          </w:p>
          <w:p>
            <w:pPr>
              <w:spacing w:after="20"/>
              <w:ind w:left="20"/>
              <w:jc w:val="both"/>
            </w:pPr>
            <w:r>
              <w:rPr>
                <w:rFonts w:ascii="Times New Roman"/>
                <w:b w:val="false"/>
                <w:i w:val="false"/>
                <w:color w:val="000000"/>
                <w:sz w:val="20"/>
              </w:rPr>
              <w:t>
сәйкестендіру құралдарының түпнұсқалығын растау сұратуын өңдеу нәтижесі туралы мәліметтерді қабылдау (P.LS.03.OPR.079)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 (P.LS.03.BEN.007):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органының сәйкестендіру құралдарының түпнұсқалығын растау сұратуын қабылдауы және өңдеуі (P.LS.03.OPR.078)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 (P.LS.03.BEN.007):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тексеру (P.LS.03.TRN.023)</w:t>
            </w:r>
          </w:p>
        </w:tc>
      </w:tr>
    </w:tbl>
    <w:bookmarkStart w:name="z740" w:id="731"/>
    <w:p>
      <w:pPr>
        <w:spacing w:after="0"/>
        <w:ind w:left="0"/>
        <w:jc w:val="left"/>
      </w:pPr>
      <w:r>
        <w:rPr>
          <w:rFonts w:ascii="Times New Roman"/>
          <w:b/>
          <w:i w:val="false"/>
          <w:color w:val="000000"/>
        </w:rPr>
        <w:t xml:space="preserve"> 5. Сәйкестендіру құралдарының эмиссиясын және осындай сәйкестендіру құралдарымен таңбаланған тауарларды айналымға енгізу мүмкіндігін растау кезіндегі ақпараттық өзара іс-қимыл</w:t>
      </w:r>
    </w:p>
    <w:bookmarkEnd w:id="731"/>
    <w:bookmarkStart w:name="z741" w:id="732"/>
    <w:p>
      <w:pPr>
        <w:spacing w:after="0"/>
        <w:ind w:left="0"/>
        <w:jc w:val="both"/>
      </w:pPr>
      <w:r>
        <w:rPr>
          <w:rFonts w:ascii="Times New Roman"/>
          <w:b w:val="false"/>
          <w:i w:val="false"/>
          <w:color w:val="000000"/>
          <w:sz w:val="28"/>
        </w:rPr>
        <w:t>
      16. Сәйкестендіру құралдарының эмиссиясын және осындай сәйкестендіру құралдарымен таңбаланған тауарларды айналымға енгізу мүмкіндігін растау кезіндегі жалпы процестің транзакцияларын орындау схемасы 6-суретте көрсетілген. 6-кестеде жалпы процестің әр процедурасы үшін операциялар, жалпы процестің ақпараттық объектілерінің аралық және нәтижелік жай-күйлері мен жалпы процестің транзакциялары арасындағы байланыс көрсетілген.</w:t>
      </w:r>
    </w:p>
    <w:bookmarkEnd w:id="7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733"/>
    <w:p>
      <w:pPr>
        <w:spacing w:after="0"/>
        <w:ind w:left="0"/>
        <w:jc w:val="both"/>
      </w:pPr>
      <w:r>
        <w:rPr>
          <w:rFonts w:ascii="Times New Roman"/>
          <w:b w:val="false"/>
          <w:i w:val="false"/>
          <w:color w:val="000000"/>
          <w:sz w:val="28"/>
        </w:rPr>
        <w:t>
      6-сурет. Сәйкестендіру құралдарының эмиссиясын және осындай сәйкестендіру құралдарымен таңбаланған тауарларды айналымға енгізу мүмкіндігін растау кезіндегі жалпы процестің транзакцияларын орындау схемасы</w:t>
      </w:r>
    </w:p>
    <w:bookmarkEnd w:id="733"/>
    <w:bookmarkStart w:name="z743" w:id="734"/>
    <w:p>
      <w:pPr>
        <w:spacing w:after="0"/>
        <w:ind w:left="0"/>
        <w:jc w:val="both"/>
      </w:pPr>
      <w:r>
        <w:rPr>
          <w:rFonts w:ascii="Times New Roman"/>
          <w:b w:val="false"/>
          <w:i w:val="false"/>
          <w:color w:val="000000"/>
          <w:sz w:val="28"/>
        </w:rPr>
        <w:t>
      6-кесте</w:t>
      </w:r>
    </w:p>
    <w:bookmarkEnd w:id="734"/>
    <w:bookmarkStart w:name="z744" w:id="735"/>
    <w:p>
      <w:pPr>
        <w:spacing w:after="0"/>
        <w:ind w:left="0"/>
        <w:jc w:val="left"/>
      </w:pPr>
      <w:r>
        <w:rPr>
          <w:rFonts w:ascii="Times New Roman"/>
          <w:b/>
          <w:i w:val="false"/>
          <w:color w:val="000000"/>
        </w:rPr>
        <w:t xml:space="preserve"> Сәйкестендіру құралдарының эмиссиясын және осындай сәйкестендіру құралдарымен таңбаланған тауарларды айналымға енгізу мүмкіндігін растау кезіндегі жалпы процесс транзакцияларының тізбесі</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w:t>
            </w:r>
            <w:r>
              <w:rPr>
                <w:rFonts w:ascii="Times New Roman"/>
                <w:b/>
                <w:i w:val="false"/>
                <w:color w:val="000000"/>
                <w:sz w:val="20"/>
              </w:rPr>
              <w:t>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үшінші елдерден импортталатын тауарларды айналымға енгізу мүмкіндігін растау (P.LS.03.PRC.022)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растауға сұрау салу қалыптастыру және жіберу (P.LS.03.OPR.074);</w:t>
            </w:r>
          </w:p>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сұрауды өңдеу нәтижелері туралы мәліметтер қабылдау және өңдеу (P.LS.03.OPR.076)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 (P.LS.03.BEN.007):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 айналымына енгізу мүмкіндігін растауға сұрауды эмитент тіркелген мүше мемлекеттің уәкілетті органының қабылдауы және өңдеуі (P.LS.03.OPR.075)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 (P.LS.03.BEN.007):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 (P.LS.03.TRN.024)</w:t>
            </w:r>
          </w:p>
        </w:tc>
      </w:tr>
    </w:tbl>
    <w:bookmarkStart w:name="z745" w:id="736"/>
    <w:p>
      <w:pPr>
        <w:spacing w:after="0"/>
        <w:ind w:left="0"/>
        <w:jc w:val="left"/>
      </w:pPr>
      <w:r>
        <w:rPr>
          <w:rFonts w:ascii="Times New Roman"/>
          <w:b/>
          <w:i w:val="false"/>
          <w:color w:val="000000"/>
        </w:rPr>
        <w:t xml:space="preserve"> VI. Жалпы процесс хабарларының сипаттамасы</w:t>
      </w:r>
    </w:p>
    <w:bookmarkEnd w:id="736"/>
    <w:bookmarkStart w:name="z746" w:id="737"/>
    <w:p>
      <w:pPr>
        <w:spacing w:after="0"/>
        <w:ind w:left="0"/>
        <w:jc w:val="both"/>
      </w:pPr>
      <w:r>
        <w:rPr>
          <w:rFonts w:ascii="Times New Roman"/>
          <w:b w:val="false"/>
          <w:i w:val="false"/>
          <w:color w:val="000000"/>
          <w:sz w:val="28"/>
        </w:rPr>
        <w:t>
      17. Жалпы процесті іске асыру кезіндегі ақпараттық өзара іс-қимыл шеңберінде берілетін жалпы процесс хабарларының тізбесі 7-кестеде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7-кестенің 3-бағанының мәні бойынша белгіленеді.</w:t>
      </w:r>
    </w:p>
    <w:bookmarkEnd w:id="737"/>
    <w:bookmarkStart w:name="z747" w:id="738"/>
    <w:p>
      <w:pPr>
        <w:spacing w:after="0"/>
        <w:ind w:left="0"/>
        <w:jc w:val="both"/>
      </w:pPr>
      <w:r>
        <w:rPr>
          <w:rFonts w:ascii="Times New Roman"/>
          <w:b w:val="false"/>
          <w:i w:val="false"/>
          <w:color w:val="000000"/>
          <w:sz w:val="28"/>
        </w:rPr>
        <w:t>
      5-кесте</w:t>
      </w:r>
    </w:p>
    <w:bookmarkEnd w:id="738"/>
    <w:bookmarkStart w:name="z748" w:id="739"/>
    <w:p>
      <w:pPr>
        <w:spacing w:after="0"/>
        <w:ind w:left="0"/>
        <w:jc w:val="left"/>
      </w:pPr>
      <w:r>
        <w:rPr>
          <w:rFonts w:ascii="Times New Roman"/>
          <w:b/>
          <w:i w:val="false"/>
          <w:color w:val="000000"/>
        </w:rPr>
        <w:t xml:space="preserve"> Жалпы процесс хабарларының тізбесі</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сұрауын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w:t>
            </w:r>
          </w:p>
          <w:p>
            <w:pPr>
              <w:spacing w:after="20"/>
              <w:ind w:left="20"/>
              <w:jc w:val="both"/>
            </w:pPr>
            <w:r>
              <w:rPr>
                <w:rFonts w:ascii="Times New Roman"/>
                <w:b w:val="false"/>
                <w:i w:val="false"/>
                <w:color w:val="000000"/>
                <w:sz w:val="20"/>
              </w:rPr>
              <w:t>
электрондық құжаттар мен мәліметтердің пішімдері мен құрылымын сипаттаудың 1-кестесінде келтірілген таңбалауға жататын тауарлардың белгілі бір санатының егжей-тегжейлі сипаттамасының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трансшекаралық сауда шеңберінде сатып алынып таңбаланған тауарлар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қабылданатын таңбаланған тауарлар туралы мәліметтерді өңдеу нәтижесі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алуға қабылдаудан бас тарту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тауарлар туралы мәліметтер (R.CT.LS.03.011);</w:t>
            </w:r>
          </w:p>
          <w:p>
            <w:pPr>
              <w:spacing w:after="20"/>
              <w:ind w:left="20"/>
              <w:jc w:val="both"/>
            </w:pPr>
            <w:r>
              <w:rPr>
                <w:rFonts w:ascii="Times New Roman"/>
                <w:b w:val="false"/>
                <w:i w:val="false"/>
                <w:color w:val="000000"/>
                <w:sz w:val="20"/>
              </w:rPr>
              <w:t>
электрондық құжаттар мен мәліметтердің пішімдері мен құрылымын сипаттаудың 1-кестесінде келтірілген таңбалауға жататын тауарлардың белгілі бір санатының егжей-тегжейлі сипаттамасының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мәліметтердің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(R.CT.LS.03.010)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тауарлардың сатылуы туралы мәліметтердің күшін жою туралы ақпаратты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сипаттамасы туралы мәліметтер (R.CT.LS.03.016); электрондық құжаттар мен мәліметтердің пішімдері мен құрылымын сипаттаудың 1-кестесінде келтірілген таңбалауға жататын тауарлардың белгілі бір санатының егжей-тегжейлі сипаттамасының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таңбалауға жататын тауардың сипаттамасы туралы мәліметтер (R.CT.LS.03.016); электрондық құжаттар мен мәліметтердің пішімдері мен құрылымын сипаттаудың 1-кестесінде келтірілген таңбалауға жататын тауарлардың белгілі бір санатының егжей-тегжейлі сипаттамасының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генерациялаудан бас тарту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сұрау салу (R.CT.LS.03.014)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 кодтарын тіркеуге арналған мәліметтерді өңдеу нәтижесі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пайдаланылуы туралы мәліметтер (R.CT.LS.03.019)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ақпаратты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растауды сұрату мәліметтері</w:t>
            </w:r>
          </w:p>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растау сұрауын және тауарларды айналымға енгізу мүмкіндігін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 сұратуын өңдеу нәтижесі туралы хабарлама (R.CT.LS.03.021)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растауды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растауды сұрату мәліметтері</w:t>
            </w:r>
          </w:p>
          <w:p>
            <w:pPr>
              <w:spacing w:after="20"/>
              <w:ind w:left="20"/>
              <w:jc w:val="both"/>
            </w:pPr>
            <w:r>
              <w:rPr>
                <w:rFonts w:ascii="Times New Roman"/>
                <w:b w:val="false"/>
                <w:i w:val="false"/>
                <w:color w:val="000000"/>
                <w:sz w:val="20"/>
              </w:rPr>
              <w:t>
(R.CT.LS.03.020)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P.LS.03.MSG.043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растау сұратуын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(эмиссиясын) растау сұратуын өңдеу нәтижесі туралы хабарлама (R.CT.LS.03.021)</w:t>
            </w:r>
          </w:p>
        </w:tc>
      </w:tr>
    </w:tbl>
    <w:bookmarkStart w:name="z749" w:id="740"/>
    <w:p>
      <w:pPr>
        <w:spacing w:after="0"/>
        <w:ind w:left="0"/>
        <w:jc w:val="left"/>
      </w:pPr>
      <w:r>
        <w:rPr>
          <w:rFonts w:ascii="Times New Roman"/>
          <w:b/>
          <w:i w:val="false"/>
          <w:color w:val="000000"/>
        </w:rPr>
        <w:t xml:space="preserve"> VII. Жалпы процесс транзакцияларының сипаттамасы</w:t>
      </w:r>
    </w:p>
    <w:bookmarkEnd w:id="740"/>
    <w:bookmarkStart w:name="z750" w:id="741"/>
    <w:p>
      <w:pPr>
        <w:spacing w:after="0"/>
        <w:ind w:left="0"/>
        <w:jc w:val="left"/>
      </w:pPr>
      <w:r>
        <w:rPr>
          <w:rFonts w:ascii="Times New Roman"/>
          <w:b/>
          <w:i w:val="false"/>
          <w:color w:val="000000"/>
        </w:rPr>
        <w:t xml:space="preserve"> 1. "Сұрау салу бойынша трансшекаралық сауда шеңберінде сатып алынып таңбаланған тауарлар туралы мәліметтер беру" жалпы процесінің (P.LS.03.TRN.011) транзакциясы</w:t>
      </w:r>
    </w:p>
    <w:bookmarkEnd w:id="741"/>
    <w:bookmarkStart w:name="z751" w:id="742"/>
    <w:p>
      <w:pPr>
        <w:spacing w:after="0"/>
        <w:ind w:left="0"/>
        <w:jc w:val="both"/>
      </w:pPr>
      <w:r>
        <w:rPr>
          <w:rFonts w:ascii="Times New Roman"/>
          <w:b w:val="false"/>
          <w:i w:val="false"/>
          <w:color w:val="000000"/>
          <w:sz w:val="28"/>
        </w:rPr>
        <w:t>
      18. "Сұрау салу бойынша трансшекаралық сауда шеңберінде сатып алынып таңбаланған тауарлар туралы мәліметтер беру" жалпы процесінің (P.LS.03.TRN.011)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7-суретте көрсетілген. Жалпы процесс транзакциясының параметрлері 8-кестеде келтірілген.</w:t>
      </w:r>
    </w:p>
    <w:bookmarkEnd w:id="7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743"/>
    <w:p>
      <w:pPr>
        <w:spacing w:after="0"/>
        <w:ind w:left="0"/>
        <w:jc w:val="both"/>
      </w:pPr>
      <w:r>
        <w:rPr>
          <w:rFonts w:ascii="Times New Roman"/>
          <w:b w:val="false"/>
          <w:i w:val="false"/>
          <w:color w:val="000000"/>
          <w:sz w:val="28"/>
        </w:rPr>
        <w:t>
      7-сурет. "Сұрау салу бойынша трансшекаралық сауда шеңберінде сатып алынып таңбаланған тауарлар туралы мәліметтер беру" жалпы процесінің (P.LS.03.TRN.011) транзакциясын орындау схемасы</w:t>
      </w:r>
    </w:p>
    <w:bookmarkEnd w:id="743"/>
    <w:bookmarkStart w:name="z753" w:id="744"/>
    <w:p>
      <w:pPr>
        <w:spacing w:after="0"/>
        <w:ind w:left="0"/>
        <w:jc w:val="both"/>
      </w:pPr>
      <w:r>
        <w:rPr>
          <w:rFonts w:ascii="Times New Roman"/>
          <w:b w:val="false"/>
          <w:i w:val="false"/>
          <w:color w:val="000000"/>
          <w:sz w:val="28"/>
        </w:rPr>
        <w:t>
      8-кесте</w:t>
      </w:r>
    </w:p>
    <w:bookmarkEnd w:id="744"/>
    <w:bookmarkStart w:name="z754" w:id="745"/>
    <w:p>
      <w:pPr>
        <w:spacing w:after="0"/>
        <w:ind w:left="0"/>
        <w:jc w:val="left"/>
      </w:pPr>
      <w:r>
        <w:rPr>
          <w:rFonts w:ascii="Times New Roman"/>
          <w:b/>
          <w:i w:val="false"/>
          <w:color w:val="000000"/>
        </w:rPr>
        <w:t xml:space="preserve"> "Сұрау салу бойынша трансшекаралық сауда шеңберінде сатып алынып таңбаланған тауарлар туралы мәліметтер беру" жалпы процесі (P.LS.03.TRN.011) транзакциясының сипаттамасы</w:t>
      </w:r>
    </w:p>
    <w:bookmarkEnd w:id="7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трансшекаралық сауда шеңберінде сатып алынып таңбаланған тауарлар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 туралы мәліметтерге сұрау салуды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 сұрату (P.LS.03.MSG.014)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 туралы мәліметтерге сұрау салуды өңдеу нәтижесі туралы хабарлама (P.LS.03.MSG.015)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55" w:id="746"/>
    <w:p>
      <w:pPr>
        <w:spacing w:after="0"/>
        <w:ind w:left="0"/>
        <w:jc w:val="left"/>
      </w:pPr>
      <w:r>
        <w:rPr>
          <w:rFonts w:ascii="Times New Roman"/>
          <w:b/>
          <w:i w:val="false"/>
          <w:color w:val="000000"/>
        </w:rPr>
        <w:t xml:space="preserve"> 2. "Таңбаланған тауарларды есепке алуға қабылдау туралы мәліметтер беру" жалпы процесінің (P.LS.03.TRN.012) транзакциясы</w:t>
      </w:r>
    </w:p>
    <w:bookmarkEnd w:id="746"/>
    <w:bookmarkStart w:name="z756" w:id="747"/>
    <w:p>
      <w:pPr>
        <w:spacing w:after="0"/>
        <w:ind w:left="0"/>
        <w:jc w:val="both"/>
      </w:pPr>
      <w:r>
        <w:rPr>
          <w:rFonts w:ascii="Times New Roman"/>
          <w:b w:val="false"/>
          <w:i w:val="false"/>
          <w:color w:val="000000"/>
          <w:sz w:val="28"/>
        </w:rPr>
        <w:t>
      19. "Таңбаланған тауарларды есепке алуға қабылдау туралы мәліметтер беру" жалпы процесінің (P.LS.03.TRN.012) транзакциясы бастамашының сұрау салуы бойынша таңбаланған тауарларды есепке алуға қабылдау туралы мәліметтерді респонденттің өңдеуі үшін орындалады. Жалпы процестің көрсетілген транзакциясын орындау схемасы 8-суретте көрсетілген. Жалпы процесс транзакциясының параметрлері 9-кестеде келтірілген.</w:t>
      </w:r>
    </w:p>
    <w:bookmarkEnd w:id="7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748"/>
    <w:p>
      <w:pPr>
        <w:spacing w:after="0"/>
        <w:ind w:left="0"/>
        <w:jc w:val="both"/>
      </w:pPr>
      <w:r>
        <w:rPr>
          <w:rFonts w:ascii="Times New Roman"/>
          <w:b w:val="false"/>
          <w:i w:val="false"/>
          <w:color w:val="000000"/>
          <w:sz w:val="28"/>
        </w:rPr>
        <w:t>
      8-сурет. "Таңбаланған тауарларды есепке алуға қабылдау туралы мәліметтер беру" жалпы процесінің (P.LS.03.TRN.012) транзакциясын орындау схемасы</w:t>
      </w:r>
    </w:p>
    <w:bookmarkEnd w:id="748"/>
    <w:bookmarkStart w:name="z758" w:id="749"/>
    <w:p>
      <w:pPr>
        <w:spacing w:after="0"/>
        <w:ind w:left="0"/>
        <w:jc w:val="both"/>
      </w:pPr>
      <w:r>
        <w:rPr>
          <w:rFonts w:ascii="Times New Roman"/>
          <w:b w:val="false"/>
          <w:i w:val="false"/>
          <w:color w:val="000000"/>
          <w:sz w:val="28"/>
        </w:rPr>
        <w:t>
      9-кесте</w:t>
      </w:r>
    </w:p>
    <w:bookmarkEnd w:id="749"/>
    <w:bookmarkStart w:name="z759" w:id="750"/>
    <w:p>
      <w:pPr>
        <w:spacing w:after="0"/>
        <w:ind w:left="0"/>
        <w:jc w:val="left"/>
      </w:pPr>
      <w:r>
        <w:rPr>
          <w:rFonts w:ascii="Times New Roman"/>
          <w:b/>
          <w:i w:val="false"/>
          <w:color w:val="000000"/>
        </w:rPr>
        <w:t xml:space="preserve"> "Таңбаланған тауарларды есепке алуға қабылдау туралы мәліметтер беру" жалпы процесі (P.LS.03.TRN.012) транзакциясының сипаттамасы</w:t>
      </w:r>
    </w:p>
    <w:bookmarkEnd w:id="7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тауарларды есепке алуға қабылдау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есепке алуға қабылданатын таңбаланған тауарлар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есепке алуға қабылданатын тауарлар туралы мәліметтер (P.LS.03.MSG.016)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қабылданатын таңбаланған тауарлар туралы мәліметтерді өңдеу нәтижесі туралы хабарлама (P.LS.03.MSG.017)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60" w:id="751"/>
    <w:p>
      <w:pPr>
        <w:spacing w:after="0"/>
        <w:ind w:left="0"/>
        <w:jc w:val="left"/>
      </w:pPr>
      <w:r>
        <w:rPr>
          <w:rFonts w:ascii="Times New Roman"/>
          <w:b/>
          <w:i w:val="false"/>
          <w:color w:val="000000"/>
        </w:rPr>
        <w:t xml:space="preserve"> 3. "Таңбаланған тауарларды есепке алуға қабылдаудан бас тарту туралы мәліметтер беру" жалпы процесінің (P.LS.03.TRN.013) транзакциясы</w:t>
      </w:r>
    </w:p>
    <w:bookmarkEnd w:id="751"/>
    <w:bookmarkStart w:name="z761" w:id="752"/>
    <w:p>
      <w:pPr>
        <w:spacing w:after="0"/>
        <w:ind w:left="0"/>
        <w:jc w:val="both"/>
      </w:pPr>
      <w:r>
        <w:rPr>
          <w:rFonts w:ascii="Times New Roman"/>
          <w:b w:val="false"/>
          <w:i w:val="false"/>
          <w:color w:val="000000"/>
          <w:sz w:val="28"/>
        </w:rPr>
        <w:t>
      20. "Таңбаланған тауарларды есепке алуға қабылдаудан бас тарту туралы мәліметтер беру" жалпы процесінің (P.LS.03.TRN.013) транзакциясы бастамашының сұрау салуы бойынша таңбаланған тауарларды есепке алуға  қабылдаудан бас тарту туралы мәліметтерді респонденттің өңдеуі үшін орындалады. Жалпы процестің көрсетілген транзакциясын орындау схемасы 9-суретте көрсетілген. Жалпы процесс транзакциясының параметрлері 10-кестеде келтірілген.</w:t>
      </w:r>
    </w:p>
    <w:bookmarkEnd w:id="7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753"/>
    <w:p>
      <w:pPr>
        <w:spacing w:after="0"/>
        <w:ind w:left="0"/>
        <w:jc w:val="both"/>
      </w:pPr>
      <w:r>
        <w:rPr>
          <w:rFonts w:ascii="Times New Roman"/>
          <w:b w:val="false"/>
          <w:i w:val="false"/>
          <w:color w:val="000000"/>
          <w:sz w:val="28"/>
        </w:rPr>
        <w:t>
      9-сурет. "Таңбаланған тауарларды есепке алуға қабылдаудан бас тарту туралы мәліметтер беру" жалпы процесінің (P.LS.03.TRN.013) транзакциясын орындау схемасы</w:t>
      </w:r>
    </w:p>
    <w:bookmarkEnd w:id="753"/>
    <w:bookmarkStart w:name="z763" w:id="754"/>
    <w:p>
      <w:pPr>
        <w:spacing w:after="0"/>
        <w:ind w:left="0"/>
        <w:jc w:val="both"/>
      </w:pPr>
      <w:r>
        <w:rPr>
          <w:rFonts w:ascii="Times New Roman"/>
          <w:b w:val="false"/>
          <w:i w:val="false"/>
          <w:color w:val="000000"/>
          <w:sz w:val="28"/>
        </w:rPr>
        <w:t>
      10-кесте</w:t>
      </w:r>
    </w:p>
    <w:bookmarkEnd w:id="754"/>
    <w:bookmarkStart w:name="z764" w:id="755"/>
    <w:p>
      <w:pPr>
        <w:spacing w:after="0"/>
        <w:ind w:left="0"/>
        <w:jc w:val="left"/>
      </w:pPr>
      <w:r>
        <w:rPr>
          <w:rFonts w:ascii="Times New Roman"/>
          <w:b/>
          <w:i w:val="false"/>
          <w:color w:val="000000"/>
        </w:rPr>
        <w:t xml:space="preserve"> "Таңбаланған тауарларды есепке алуға қабылдаудан бас тарту туралы мәліметтер беру" жалпы процесі (P.LS.03.TRN.013) транзакциясының сипаттамасы</w:t>
      </w:r>
    </w:p>
    <w:bookmarkEnd w:id="7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қабылдаудан бас тартылған таңбаланған тауарлар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тіркелген мүше мемлекеттің уәкілетті органының трансшекаралық сауда шеңберінде сатып алынып таңбаланған тауарларды есепке алуға қабылдаудан бас тарту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алынып таңбаланған тауарларды есепке қабылдаудан бас тарту туралы мәліметтер (P.LS.03.MSG.018)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есепке алуға қабылдаудан бас тарту туралы мәліметтерді өңдеу нәтижесі туралы хабарлама (P.LS.03.MSG.019)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65" w:id="756"/>
    <w:p>
      <w:pPr>
        <w:spacing w:after="0"/>
        <w:ind w:left="0"/>
        <w:jc w:val="left"/>
      </w:pPr>
      <w:r>
        <w:rPr>
          <w:rFonts w:ascii="Times New Roman"/>
          <w:b/>
          <w:i w:val="false"/>
          <w:color w:val="000000"/>
        </w:rPr>
        <w:t xml:space="preserve"> 4. "Экспорттаушының (сатушының) трансшекаралық сауда шеңберінде таңбаланған тауарларды сатуы туралы мәліметтер беру" жалпы процесінің (P.LS.03.TRN.014) транзакциясы</w:t>
      </w:r>
    </w:p>
    <w:bookmarkEnd w:id="756"/>
    <w:bookmarkStart w:name="z766" w:id="757"/>
    <w:p>
      <w:pPr>
        <w:spacing w:after="0"/>
        <w:ind w:left="0"/>
        <w:jc w:val="both"/>
      </w:pPr>
      <w:r>
        <w:rPr>
          <w:rFonts w:ascii="Times New Roman"/>
          <w:b w:val="false"/>
          <w:i w:val="false"/>
          <w:color w:val="000000"/>
          <w:sz w:val="28"/>
        </w:rPr>
        <w:t>
      21. "Экспорттаушының (сатушының) трансшекаралық сауда шеңберінде таңбаланған тауарларды сатуы туралы мәліметтер беру" жалпы процесінің (P.LS.03.TRN.014) транзакциясы бастамашының респондентке тиісті мәліметтерді беруі үшін орындалады. Жалпы процестің көрсетілген транзакциясын орындау схемасы 10-суретте көрсетілген. Жалпы процесс транзакциясының параметрлері 11-кестеде келтірілген.</w:t>
      </w:r>
    </w:p>
    <w:bookmarkEnd w:id="7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58"/>
    <w:p>
      <w:pPr>
        <w:spacing w:after="0"/>
        <w:ind w:left="0"/>
        <w:jc w:val="both"/>
      </w:pPr>
      <w:r>
        <w:rPr>
          <w:rFonts w:ascii="Times New Roman"/>
          <w:b w:val="false"/>
          <w:i w:val="false"/>
          <w:color w:val="000000"/>
          <w:sz w:val="28"/>
        </w:rPr>
        <w:t>
      10-сурет. "Экспорттаушының (сатушының) трансшекаралық сауда шеңберінде таңбаланған тауарларды сатуы туралы мәліметтер беру" жалпы процесінің (P.LS.03.TRN.014) транзакциясын орындау схемасы</w:t>
      </w:r>
    </w:p>
    <w:bookmarkEnd w:id="758"/>
    <w:bookmarkStart w:name="z768" w:id="759"/>
    <w:p>
      <w:pPr>
        <w:spacing w:after="0"/>
        <w:ind w:left="0"/>
        <w:jc w:val="both"/>
      </w:pPr>
      <w:r>
        <w:rPr>
          <w:rFonts w:ascii="Times New Roman"/>
          <w:b w:val="false"/>
          <w:i w:val="false"/>
          <w:color w:val="000000"/>
          <w:sz w:val="28"/>
        </w:rPr>
        <w:t>
      11-кесте</w:t>
      </w:r>
    </w:p>
    <w:bookmarkEnd w:id="759"/>
    <w:bookmarkStart w:name="z769" w:id="760"/>
    <w:p>
      <w:pPr>
        <w:spacing w:after="0"/>
        <w:ind w:left="0"/>
        <w:jc w:val="left"/>
      </w:pPr>
      <w:r>
        <w:rPr>
          <w:rFonts w:ascii="Times New Roman"/>
          <w:b/>
          <w:i w:val="false"/>
          <w:color w:val="000000"/>
        </w:rPr>
        <w:t xml:space="preserve"> "Экспорттаушының (сатушының) трансшекаралық сауда шеңберінде таңбаланған тауарларды сатуы туралы мәліметтер беру" жалпы процесі (P.LS.03.TRN.014) транзакциясының сипаттамасы</w:t>
      </w:r>
    </w:p>
    <w:bookmarkEnd w:id="7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(сатушының) трансшекаралық сауда шеңберінде таңбаланған тауарларды сатуы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тауарлардың сатылуы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трансшекаралық сауда шеңберінде таңбаланған тауарларды сату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таңбаланған тауарларды сату туралы мәліметтер (P.LS.03.MSG.020)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 өңдеу нәтижесі туралы хабарлама (P.LS.03.MSG.021)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70" w:id="761"/>
    <w:p>
      <w:pPr>
        <w:spacing w:after="0"/>
        <w:ind w:left="0"/>
        <w:jc w:val="left"/>
      </w:pPr>
      <w:r>
        <w:rPr>
          <w:rFonts w:ascii="Times New Roman"/>
          <w:b/>
          <w:i w:val="false"/>
          <w:color w:val="000000"/>
        </w:rPr>
        <w:t xml:space="preserve"> 5. "Трансшекаралық сауда шеңберінде таңбаланған тауарларды сату туралы мәліметтердің күшін жою туралы хабардар ету" жалпы процесінің (P.LS.03.TRN.015) транзакциясы</w:t>
      </w:r>
    </w:p>
    <w:bookmarkEnd w:id="761"/>
    <w:bookmarkStart w:name="z771" w:id="762"/>
    <w:p>
      <w:pPr>
        <w:spacing w:after="0"/>
        <w:ind w:left="0"/>
        <w:jc w:val="both"/>
      </w:pPr>
      <w:r>
        <w:rPr>
          <w:rFonts w:ascii="Times New Roman"/>
          <w:b w:val="false"/>
          <w:i w:val="false"/>
          <w:color w:val="000000"/>
          <w:sz w:val="28"/>
        </w:rPr>
        <w:t>
      22. "Трансшекаралық сауда шеңберінде таңбаланған тауарларды сату туралы мәліметтердің күшін жою туралы хабардар ету" жалпы процесінің (P.LS.03.TRN.015) транзакциясы бастамашының сұрау салуы бойынша тиісті мәліметтердің күшін жою туралы ақпаратты респонденттің өңдеуі үшін орындалады. Жалпы процестің көрсетілген транзакциясын орындау схемасы 11-суретте көрсетілген. Жалпы процесс транзакциясының параметрлері 12-кестеде келтірілген.</w:t>
      </w:r>
    </w:p>
    <w:bookmarkEnd w:id="7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63"/>
    <w:p>
      <w:pPr>
        <w:spacing w:after="0"/>
        <w:ind w:left="0"/>
        <w:jc w:val="both"/>
      </w:pPr>
      <w:r>
        <w:rPr>
          <w:rFonts w:ascii="Times New Roman"/>
          <w:b w:val="false"/>
          <w:i w:val="false"/>
          <w:color w:val="000000"/>
          <w:sz w:val="28"/>
        </w:rPr>
        <w:t>
      11-сурет. "Трансшекаралық сауда шеңберінде таңбаланған тауарларды сату туралы мәліметтердің күшін жою туралы хабардар ету" жалпы процесінің (P.LS.03.TRN.015) транзакциясын орындау схемасы</w:t>
      </w:r>
    </w:p>
    <w:bookmarkEnd w:id="763"/>
    <w:bookmarkStart w:name="z773" w:id="764"/>
    <w:p>
      <w:pPr>
        <w:spacing w:after="0"/>
        <w:ind w:left="0"/>
        <w:jc w:val="both"/>
      </w:pPr>
      <w:r>
        <w:rPr>
          <w:rFonts w:ascii="Times New Roman"/>
          <w:b w:val="false"/>
          <w:i w:val="false"/>
          <w:color w:val="000000"/>
          <w:sz w:val="28"/>
        </w:rPr>
        <w:t>
      12-кесте</w:t>
      </w:r>
    </w:p>
    <w:bookmarkEnd w:id="764"/>
    <w:bookmarkStart w:name="z774" w:id="765"/>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мәліметтердің күшін жою туралы хабардар ету" жалпы процесі (P.LS.03.TRN.015) транзакциясының сипаттамасы</w:t>
      </w:r>
    </w:p>
    <w:bookmarkEnd w:id="7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ақпарат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трансшекаралық сауда шеңберінде таңбаланған тауарларды сату туралы мәліметтердің күшін жою туралы ақпаратты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 туралы мәліметтер (P.LS.03.BEN.004):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таңбаланған тауарларды сату туралы мәліметтердің күшін жою туралы ақпарат (P.LS.03.MSG.022)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тауарларды сату туралы мәліметтердің күшін жою туралы ақпаратты өңдеу нәтижесі туралы хабарлама (P.LS.03.MSG.023)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75" w:id="766"/>
    <w:p>
      <w:pPr>
        <w:spacing w:after="0"/>
        <w:ind w:left="0"/>
        <w:jc w:val="left"/>
      </w:pPr>
      <w:r>
        <w:rPr>
          <w:rFonts w:ascii="Times New Roman"/>
          <w:b/>
          <w:i w:val="false"/>
          <w:color w:val="000000"/>
        </w:rPr>
        <w:t xml:space="preserve"> 6. "Тауарларды таңбалау ақпараттық жүйесінің ұлттық компонентіне енгізу үшін тауар туралы мәліметтер беру" жалпы процесінің (P.LS.03.TRN.016) транзакциясы</w:t>
      </w:r>
    </w:p>
    <w:bookmarkEnd w:id="766"/>
    <w:bookmarkStart w:name="z776" w:id="767"/>
    <w:p>
      <w:pPr>
        <w:spacing w:after="0"/>
        <w:ind w:left="0"/>
        <w:jc w:val="both"/>
      </w:pPr>
      <w:r>
        <w:rPr>
          <w:rFonts w:ascii="Times New Roman"/>
          <w:b w:val="false"/>
          <w:i w:val="false"/>
          <w:color w:val="000000"/>
          <w:sz w:val="28"/>
        </w:rPr>
        <w:t>
      23. "Тауарларды таңбалау ақпараттық жүйесінің ұлттық компонентіне енгізу үшін тауар туралы мәліметтер беру" жалпы процесінің (P.LS.03.TRN.016) транзакциясы бастамашының сұрау салуы бойынша тауарларды таңбалау ақпараттық жүйесінің ұлттық компонентіне енгізілген тауар туралы тиісті мәліметтерді респонденттің өңдеуі үшін орындалады.  Жалпы процестің көрсетілген транзакциясын орындау схемасы 12-суретте көрсетілген. Жалпы процесс транзакциясының параметрлері 13-кестеде келтірілген.</w:t>
      </w:r>
    </w:p>
    <w:bookmarkEnd w:id="7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68"/>
    <w:p>
      <w:pPr>
        <w:spacing w:after="0"/>
        <w:ind w:left="0"/>
        <w:jc w:val="both"/>
      </w:pPr>
      <w:r>
        <w:rPr>
          <w:rFonts w:ascii="Times New Roman"/>
          <w:b w:val="false"/>
          <w:i w:val="false"/>
          <w:color w:val="000000"/>
          <w:sz w:val="28"/>
        </w:rPr>
        <w:t>
      12-сурет. "Тауарларды таңбалау ақпараттық жүйесінің ұлттық компонентіне енгізу үшін тауар туралы мәліметтер беру" жалпы процесінің (P.LS.03.TRN.016) транзакциясын орындау схемасы</w:t>
      </w:r>
    </w:p>
    <w:bookmarkEnd w:id="768"/>
    <w:bookmarkStart w:name="z778" w:id="769"/>
    <w:p>
      <w:pPr>
        <w:spacing w:after="0"/>
        <w:ind w:left="0"/>
        <w:jc w:val="both"/>
      </w:pPr>
      <w:r>
        <w:rPr>
          <w:rFonts w:ascii="Times New Roman"/>
          <w:b w:val="false"/>
          <w:i w:val="false"/>
          <w:color w:val="000000"/>
          <w:sz w:val="28"/>
        </w:rPr>
        <w:t>
      13-кесте</w:t>
      </w:r>
    </w:p>
    <w:bookmarkEnd w:id="769"/>
    <w:bookmarkStart w:name="z779" w:id="770"/>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 үшін тауар туралы мәліметтер беру" жалпы процесі (P.LS.03.TRN.016) транзакциясының сипаттамасы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мәліметтерді қабылдап алу және өңдеу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 (P.LS.03.MSG.024)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мәліметтерді өңдеу нәтижесі туралы хабарлама (P.LS.03.MSG.025)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80" w:id="771"/>
    <w:p>
      <w:pPr>
        <w:spacing w:after="0"/>
        <w:ind w:left="0"/>
        <w:jc w:val="left"/>
      </w:pPr>
      <w:r>
        <w:rPr>
          <w:rFonts w:ascii="Times New Roman"/>
          <w:b/>
          <w:i w:val="false"/>
          <w:color w:val="000000"/>
        </w:rPr>
        <w:t xml:space="preserve"> 7. "Тауарларды таңбалау ақпараттық жүйесінің ұлттық компонентіне енгізу үшін тауар туралы өзгертілген мәліметтер беру" жалпы процесінің (P.LS.03.TRN.017) транзакциясы</w:t>
      </w:r>
    </w:p>
    <w:bookmarkEnd w:id="771"/>
    <w:bookmarkStart w:name="z781" w:id="772"/>
    <w:p>
      <w:pPr>
        <w:spacing w:after="0"/>
        <w:ind w:left="0"/>
        <w:jc w:val="both"/>
      </w:pPr>
      <w:r>
        <w:rPr>
          <w:rFonts w:ascii="Times New Roman"/>
          <w:b w:val="false"/>
          <w:i w:val="false"/>
          <w:color w:val="000000"/>
          <w:sz w:val="28"/>
        </w:rPr>
        <w:t>
      24. "Тауарларды таңбалау ақпараттық жүйесінің ұлттық компонентіне енгізу үшін тауар туралы өзгертілген мәліметтер беру" (P.LS.03.TRN.017) жалпы процесінің транзакциясы бастамашының сұрау салуы бойынша тауарларды таңбалау ақпараттық жүйесінің ұлттық компонентіне енгізілген тауар туралы тиісті өзгертілген мәліметтерді респонденттің өңдеуі үшін орындалады. Жалпы процестің көрсетілген транзакциясын орындау схемасы 13-суретте көрсетілген. Жалпы процесс транзакциясының параметрлері 14-кестеде келтірілген.</w:t>
      </w:r>
    </w:p>
    <w:bookmarkEnd w:id="7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73"/>
    <w:p>
      <w:pPr>
        <w:spacing w:after="0"/>
        <w:ind w:left="0"/>
        <w:jc w:val="both"/>
      </w:pPr>
      <w:r>
        <w:rPr>
          <w:rFonts w:ascii="Times New Roman"/>
          <w:b w:val="false"/>
          <w:i w:val="false"/>
          <w:color w:val="000000"/>
          <w:sz w:val="28"/>
        </w:rPr>
        <w:t>
      13-сурет. "Тауарларды таңбалау ақпараттық жүйесінің ұлттық компонентіне енгізу үшін тауар туралы өзгертілген мәліметтер беру" жалпы процесінің (P.LS.03.TRN.017) транзакциясын орындау схемасы</w:t>
      </w:r>
    </w:p>
    <w:bookmarkEnd w:id="773"/>
    <w:bookmarkStart w:name="z783" w:id="774"/>
    <w:p>
      <w:pPr>
        <w:spacing w:after="0"/>
        <w:ind w:left="0"/>
        <w:jc w:val="both"/>
      </w:pPr>
      <w:r>
        <w:rPr>
          <w:rFonts w:ascii="Times New Roman"/>
          <w:b w:val="false"/>
          <w:i w:val="false"/>
          <w:color w:val="000000"/>
          <w:sz w:val="28"/>
        </w:rPr>
        <w:t>
      14-кесте</w:t>
      </w:r>
    </w:p>
    <w:bookmarkEnd w:id="774"/>
    <w:bookmarkStart w:name="z784" w:id="77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 үшін тауар туралы өзгертілген мәліметтер беру" жалпы процесі (P.LS.03.TRN.017) транзакциясының сипаттамасы</w:t>
      </w:r>
    </w:p>
    <w:bookmarkEnd w:id="7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 үшін тауар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енгізілген тауар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 (P.LS.03.BEN.005):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 (P.LS.03.MSG.026)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(P.LS.03.MSG.027)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85" w:id="776"/>
    <w:p>
      <w:pPr>
        <w:spacing w:after="0"/>
        <w:ind w:left="0"/>
        <w:jc w:val="left"/>
      </w:pPr>
      <w:r>
        <w:rPr>
          <w:rFonts w:ascii="Times New Roman"/>
          <w:b/>
          <w:i w:val="false"/>
          <w:color w:val="000000"/>
        </w:rPr>
        <w:t xml:space="preserve"> 8. "Таңбалау кодтарын генерациялау үшін мәліметтер беру" жалпы процесінің (P.LS.03.TRN.018) транзакциясы</w:t>
      </w:r>
    </w:p>
    <w:bookmarkEnd w:id="776"/>
    <w:bookmarkStart w:name="z786" w:id="777"/>
    <w:p>
      <w:pPr>
        <w:spacing w:after="0"/>
        <w:ind w:left="0"/>
        <w:jc w:val="both"/>
      </w:pPr>
      <w:r>
        <w:rPr>
          <w:rFonts w:ascii="Times New Roman"/>
          <w:b w:val="false"/>
          <w:i w:val="false"/>
          <w:color w:val="000000"/>
          <w:sz w:val="28"/>
        </w:rPr>
        <w:t>
      25. "Таңбалау кодтарын генерациялау үшін мәліметтер беру" жалпы процесінің (P.LS.03.TRN.018) транзакциясы бастамашының сұрау салуы бойынша тиісті мәліметтерді респонденттің өңдеуі үшін орындалады. Жалпы процестің көрсетілген транзакциясын орындау схемасы 14-суретте көрсетілген. Жалпы процесс транзакциясының параметрлері 15-кестеде келтірілген.</w:t>
      </w:r>
    </w:p>
    <w:bookmarkEnd w:id="7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78"/>
    <w:p>
      <w:pPr>
        <w:spacing w:after="0"/>
        <w:ind w:left="0"/>
        <w:jc w:val="both"/>
      </w:pPr>
      <w:r>
        <w:rPr>
          <w:rFonts w:ascii="Times New Roman"/>
          <w:b w:val="false"/>
          <w:i w:val="false"/>
          <w:color w:val="000000"/>
          <w:sz w:val="28"/>
        </w:rPr>
        <w:t>
      14-сурет. "Таңбалау кодтарын генерациялау үшін мәліметтер беру" жалпы процесінің (P.LS.03.TRN.018) транзакциясын орындау схемасы</w:t>
      </w:r>
    </w:p>
    <w:bookmarkEnd w:id="778"/>
    <w:bookmarkStart w:name="z788" w:id="779"/>
    <w:p>
      <w:pPr>
        <w:spacing w:after="0"/>
        <w:ind w:left="0"/>
        <w:jc w:val="both"/>
      </w:pPr>
      <w:r>
        <w:rPr>
          <w:rFonts w:ascii="Times New Roman"/>
          <w:b w:val="false"/>
          <w:i w:val="false"/>
          <w:color w:val="000000"/>
          <w:sz w:val="28"/>
        </w:rPr>
        <w:t>
      15-кесте</w:t>
      </w:r>
    </w:p>
    <w:bookmarkEnd w:id="779"/>
    <w:bookmarkStart w:name="z789" w:id="780"/>
    <w:p>
      <w:pPr>
        <w:spacing w:after="0"/>
        <w:ind w:left="0"/>
        <w:jc w:val="left"/>
      </w:pPr>
      <w:r>
        <w:rPr>
          <w:rFonts w:ascii="Times New Roman"/>
          <w:b/>
          <w:i w:val="false"/>
          <w:color w:val="000000"/>
        </w:rPr>
        <w:t xml:space="preserve"> "Таңбалау кодтарын генерациялау үшін мәліметтер беру" жалпы процесі (P.LS.03.TRN.018) транзакциясының сипаттамасы</w:t>
      </w:r>
    </w:p>
    <w:bookmarkEnd w:id="7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тапсырыс беруге арналған мәліметтерді қабылдап алу және өңдеу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генерацияланған таңбалау кодтары ұсынылды;</w:t>
            </w:r>
          </w:p>
          <w:p>
            <w:pPr>
              <w:spacing w:after="20"/>
              <w:ind w:left="20"/>
              <w:jc w:val="both"/>
            </w:pPr>
            <w:r>
              <w:rPr>
                <w:rFonts w:ascii="Times New Roman"/>
                <w:b w:val="false"/>
                <w:i w:val="false"/>
                <w:color w:val="000000"/>
                <w:sz w:val="20"/>
              </w:rPr>
              <w:t>
таңбалау кодтары туралы мәліметтер  (P.LS.03.BEN.006): таңбалау кодтарын генерациялаудан бас тартылды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генерациялауға арналған мәліметтер (P.LS.03.MSG.028)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генерацияланған таңбалау кодтары туралы мәліметтер (P.LS.03.MSG.029);</w:t>
            </w:r>
          </w:p>
          <w:p>
            <w:pPr>
              <w:spacing w:after="20"/>
              <w:ind w:left="20"/>
              <w:jc w:val="both"/>
            </w:pPr>
            <w:r>
              <w:rPr>
                <w:rFonts w:ascii="Times New Roman"/>
                <w:b w:val="false"/>
                <w:i w:val="false"/>
                <w:color w:val="000000"/>
                <w:sz w:val="20"/>
              </w:rPr>
              <w:t>
таңбалау кодтарын генерациялаудан бас тарту туралы хабарлама (P.LS.03.MSG.030)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90" w:id="781"/>
    <w:p>
      <w:pPr>
        <w:spacing w:after="0"/>
        <w:ind w:left="0"/>
        <w:jc w:val="left"/>
      </w:pPr>
      <w:r>
        <w:rPr>
          <w:rFonts w:ascii="Times New Roman"/>
          <w:b/>
          <w:i w:val="false"/>
          <w:color w:val="000000"/>
        </w:rPr>
        <w:t xml:space="preserve"> 9. "Таңбалау кодтарын тіркеу үшін мәліметтер беру" жалпы процесінің (P.LS.03.TRN.019) транзакциясы</w:t>
      </w:r>
    </w:p>
    <w:bookmarkEnd w:id="781"/>
    <w:bookmarkStart w:name="z791" w:id="782"/>
    <w:p>
      <w:pPr>
        <w:spacing w:after="0"/>
        <w:ind w:left="0"/>
        <w:jc w:val="both"/>
      </w:pPr>
      <w:r>
        <w:rPr>
          <w:rFonts w:ascii="Times New Roman"/>
          <w:b w:val="false"/>
          <w:i w:val="false"/>
          <w:color w:val="000000"/>
          <w:sz w:val="28"/>
        </w:rPr>
        <w:t>
      26. "Таңбалау кодтарын тіркеу үшін мәліметтер беру" жалпы процесінің (P.LS.03.TRN.019) транзакциясы бастамашының сұрау салуы бойынша тиісті мәліметтерді респонденттің өңдеуі үшін орындалады. Жалпы процестің көрсетілген транзакциясын орындау схемасы 15-суретте көрсетілген. Жалпы процесс транзакциясының параметрлері 16-кестеде келтірілген.</w:t>
      </w:r>
    </w:p>
    <w:bookmarkEnd w:id="7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83"/>
    <w:p>
      <w:pPr>
        <w:spacing w:after="0"/>
        <w:ind w:left="0"/>
        <w:jc w:val="both"/>
      </w:pPr>
      <w:r>
        <w:rPr>
          <w:rFonts w:ascii="Times New Roman"/>
          <w:b w:val="false"/>
          <w:i w:val="false"/>
          <w:color w:val="000000"/>
          <w:sz w:val="28"/>
        </w:rPr>
        <w:t>
      15-сурет. "Таңбалау кодтарын тіркеу үшін мәліметтер беру" жалпы процесінің (P.LS.03.TRN.019) транзакциясын орындау схемасы</w:t>
      </w:r>
    </w:p>
    <w:bookmarkEnd w:id="783"/>
    <w:bookmarkStart w:name="z793" w:id="784"/>
    <w:p>
      <w:pPr>
        <w:spacing w:after="0"/>
        <w:ind w:left="0"/>
        <w:jc w:val="both"/>
      </w:pPr>
      <w:r>
        <w:rPr>
          <w:rFonts w:ascii="Times New Roman"/>
          <w:b w:val="false"/>
          <w:i w:val="false"/>
          <w:color w:val="000000"/>
          <w:sz w:val="28"/>
        </w:rPr>
        <w:t>
      16-кесте</w:t>
      </w:r>
    </w:p>
    <w:bookmarkEnd w:id="784"/>
    <w:bookmarkStart w:name="z794" w:id="785"/>
    <w:p>
      <w:pPr>
        <w:spacing w:after="0"/>
        <w:ind w:left="0"/>
        <w:jc w:val="left"/>
      </w:pPr>
      <w:r>
        <w:rPr>
          <w:rFonts w:ascii="Times New Roman"/>
          <w:b/>
          <w:i w:val="false"/>
          <w:color w:val="000000"/>
        </w:rPr>
        <w:t xml:space="preserve"> "Таңбалау кодтарын тіркеу үшін мәліметтер беру" жалпы процесі (P.LS.03.TRN.019) транзакциясының сипаттамасы</w:t>
      </w:r>
    </w:p>
    <w:bookmarkEnd w:id="7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 мәліметтерін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 (P.LS.03.MSG.031)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тіркеуге арналған мәліметтерді өңдеу нәтижесі туралы хабарлама (P.LS.03.MSG.032)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95" w:id="786"/>
    <w:p>
      <w:pPr>
        <w:spacing w:after="0"/>
        <w:ind w:left="0"/>
        <w:jc w:val="left"/>
      </w:pPr>
      <w:r>
        <w:rPr>
          <w:rFonts w:ascii="Times New Roman"/>
          <w:b/>
          <w:i w:val="false"/>
          <w:color w:val="000000"/>
        </w:rPr>
        <w:t xml:space="preserve"> 10. "Таңбалау кодтарын пайдалану туралы ақпарат беру" (P.LS.03.TRN.020) жалпы процесінің транзакциясы</w:t>
      </w:r>
    </w:p>
    <w:bookmarkEnd w:id="786"/>
    <w:bookmarkStart w:name="z796" w:id="787"/>
    <w:p>
      <w:pPr>
        <w:spacing w:after="0"/>
        <w:ind w:left="0"/>
        <w:jc w:val="both"/>
      </w:pPr>
      <w:r>
        <w:rPr>
          <w:rFonts w:ascii="Times New Roman"/>
          <w:b w:val="false"/>
          <w:i w:val="false"/>
          <w:color w:val="000000"/>
          <w:sz w:val="28"/>
        </w:rPr>
        <w:t>
      27. "Таңбалау кодтарын пайдалану туралы ақпарат беру" (P.LS.03.TRN.020) жалпы процесінің транзакциясы бастамашының сұрау салуы бойынша респонденттің тиісті мәліметтерді өңдеуі үшін орындалады. Жалпы процестің көрсетілген транзакциясын орындау схемасы 16-суретте көрсетілген. Жалпы процесс транзакциясының параметрлері 17-кестеде келтірілген.</w:t>
      </w:r>
    </w:p>
    <w:bookmarkEnd w:id="7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88"/>
    <w:p>
      <w:pPr>
        <w:spacing w:after="0"/>
        <w:ind w:left="0"/>
        <w:jc w:val="both"/>
      </w:pPr>
      <w:r>
        <w:rPr>
          <w:rFonts w:ascii="Times New Roman"/>
          <w:b w:val="false"/>
          <w:i w:val="false"/>
          <w:color w:val="000000"/>
          <w:sz w:val="28"/>
        </w:rPr>
        <w:t>
      16-сурет. "Таңбалау кодтарын пайдалану туралы ақпарат беру" (P.LS.03.TRN.020) жалпы процесінің транзакциясын орындау схемасы</w:t>
      </w:r>
    </w:p>
    <w:bookmarkEnd w:id="788"/>
    <w:bookmarkStart w:name="z798" w:id="789"/>
    <w:p>
      <w:pPr>
        <w:spacing w:after="0"/>
        <w:ind w:left="0"/>
        <w:jc w:val="both"/>
      </w:pPr>
      <w:r>
        <w:rPr>
          <w:rFonts w:ascii="Times New Roman"/>
          <w:b w:val="false"/>
          <w:i w:val="false"/>
          <w:color w:val="000000"/>
          <w:sz w:val="28"/>
        </w:rPr>
        <w:t>
      17-кесте</w:t>
      </w:r>
    </w:p>
    <w:bookmarkEnd w:id="789"/>
    <w:bookmarkStart w:name="z799" w:id="790"/>
    <w:p>
      <w:pPr>
        <w:spacing w:after="0"/>
        <w:ind w:left="0"/>
        <w:jc w:val="left"/>
      </w:pPr>
      <w:r>
        <w:rPr>
          <w:rFonts w:ascii="Times New Roman"/>
          <w:b/>
          <w:i w:val="false"/>
          <w:color w:val="000000"/>
        </w:rPr>
        <w:t xml:space="preserve"> "Таңбалау кодтарын пайдалану туралы ақпарат беру" жалпы процесі (P.LS.03.TRN.020) транзакциясының сипаттамасы</w:t>
      </w:r>
    </w:p>
    <w:bookmarkEnd w:id="7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 туралы мәліметтер (P.LS.03.BEN.006): таңбалау кодтарын пайдалану туралы ақпарат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 (P.LS.03.MSG.033)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пайдалану туралы ақпаратты өңдеу нәтижесі туралы хабарлама (P.LS.03.MSG.034)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800" w:id="791"/>
    <w:p>
      <w:pPr>
        <w:spacing w:after="0"/>
        <w:ind w:left="0"/>
        <w:jc w:val="left"/>
      </w:pPr>
      <w:r>
        <w:rPr>
          <w:rFonts w:ascii="Times New Roman"/>
          <w:b/>
          <w:i w:val="false"/>
          <w:color w:val="000000"/>
        </w:rPr>
        <w:t xml:space="preserve"> 11. "Сәйкестендіру құралдарының түпнұсқалығын тексеру" (P.LS.03.TRN.023) жалпы процесінің транзакциясы</w:t>
      </w:r>
    </w:p>
    <w:bookmarkEnd w:id="791"/>
    <w:bookmarkStart w:name="z801" w:id="792"/>
    <w:p>
      <w:pPr>
        <w:spacing w:after="0"/>
        <w:ind w:left="0"/>
        <w:jc w:val="both"/>
      </w:pPr>
      <w:r>
        <w:rPr>
          <w:rFonts w:ascii="Times New Roman"/>
          <w:b w:val="false"/>
          <w:i w:val="false"/>
          <w:color w:val="000000"/>
          <w:sz w:val="28"/>
        </w:rPr>
        <w:t>
      28. "Сәйкестендіру құралдарының түпнұсқалығын тексеру" (P.LS.03.TRN.023) жалпы процесінің транзакциясы респонденттің тиісті мәліметтерді бастамашыға беруі үшін орындалады. Жалпы процестің көрсетілген транзакциясын орындау схемасы 17-суретте көрсетілген. Жалпы процесс транзакциясының параметрлері 18-кестеде келтірілген.</w:t>
      </w:r>
    </w:p>
    <w:bookmarkEnd w:id="7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93"/>
    <w:p>
      <w:pPr>
        <w:spacing w:after="0"/>
        <w:ind w:left="0"/>
        <w:jc w:val="both"/>
      </w:pPr>
      <w:r>
        <w:rPr>
          <w:rFonts w:ascii="Times New Roman"/>
          <w:b w:val="false"/>
          <w:i w:val="false"/>
          <w:color w:val="000000"/>
          <w:sz w:val="28"/>
        </w:rPr>
        <w:t>
      17-сурет. "Сәйкестендіру құралдарының түпнұсқалығын тексеру" (P.LS.03.TRN.023) жалпы процесінің транзакциясын орындау схемасы</w:t>
      </w:r>
    </w:p>
    <w:bookmarkEnd w:id="793"/>
    <w:bookmarkStart w:name="z803" w:id="794"/>
    <w:p>
      <w:pPr>
        <w:spacing w:after="0"/>
        <w:ind w:left="0"/>
        <w:jc w:val="both"/>
      </w:pPr>
      <w:r>
        <w:rPr>
          <w:rFonts w:ascii="Times New Roman"/>
          <w:b w:val="false"/>
          <w:i w:val="false"/>
          <w:color w:val="000000"/>
          <w:sz w:val="28"/>
        </w:rPr>
        <w:t>
      18-кесте</w:t>
      </w:r>
    </w:p>
    <w:bookmarkEnd w:id="794"/>
    <w:bookmarkStart w:name="z804" w:id="795"/>
    <w:p>
      <w:pPr>
        <w:spacing w:after="0"/>
        <w:ind w:left="0"/>
        <w:jc w:val="left"/>
      </w:pPr>
      <w:r>
        <w:rPr>
          <w:rFonts w:ascii="Times New Roman"/>
          <w:b/>
          <w:i w:val="false"/>
          <w:color w:val="000000"/>
        </w:rPr>
        <w:t xml:space="preserve"> "Сәйкестендіру құралдарының түпнұсқалығын тексеру" (P.LS.03.TRN.023) жалпы процесі транзакциясының сипаттамасы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түпнұсқалығын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 салуды қалыптастыру және жіберу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органының сәйкестендіру құралдарының түпнұсқалылығын растауға сұрауды қабылдауы және өңдеуі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  (P.LS.03.BEN.007):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 салу (P.L.S.03.MSG.042)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түпнұсқалылығын растауға сұрау салуды өңдеу нәтижесі туралы хабарлама (P.L.S.03.MSG.043)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805" w:id="796"/>
    <w:p>
      <w:pPr>
        <w:spacing w:after="0"/>
        <w:ind w:left="0"/>
        <w:jc w:val="left"/>
      </w:pPr>
      <w:r>
        <w:rPr>
          <w:rFonts w:ascii="Times New Roman"/>
          <w:b/>
          <w:i w:val="false"/>
          <w:color w:val="000000"/>
        </w:rPr>
        <w:t xml:space="preserve"> 12. "Сәйкестендіру құралдарының эмиссиясын және тауарларды айналымға енгізу мүмкіндігін растау" (P.LS.03.TRN.024) жалпы процесінің транзакциясы </w:t>
      </w:r>
    </w:p>
    <w:bookmarkEnd w:id="796"/>
    <w:bookmarkStart w:name="z806" w:id="797"/>
    <w:p>
      <w:pPr>
        <w:spacing w:after="0"/>
        <w:ind w:left="0"/>
        <w:jc w:val="both"/>
      </w:pPr>
      <w:r>
        <w:rPr>
          <w:rFonts w:ascii="Times New Roman"/>
          <w:b w:val="false"/>
          <w:i w:val="false"/>
          <w:color w:val="000000"/>
          <w:sz w:val="28"/>
        </w:rPr>
        <w:t>
      29. "Сәйкестендіру құралдарының эмиссиясын және тауарларды айналымға енгізу мүмкіндігін растау" (P.LS.03.TRN.024) жалпы процесінің транзакциясы респонденттің тиісті мәліметтерді бастамашыға беруі үшін орындалады. Жалпы процестің көрсетілген транзакциясын орындау схемасы 18-суретте көрсетілген. Жалпы процесс транзакциясының параметрлері 20-кестеде келтірілген.</w:t>
      </w:r>
    </w:p>
    <w:bookmarkEnd w:id="7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798"/>
    <w:p>
      <w:pPr>
        <w:spacing w:after="0"/>
        <w:ind w:left="0"/>
        <w:jc w:val="both"/>
      </w:pPr>
      <w:r>
        <w:rPr>
          <w:rFonts w:ascii="Times New Roman"/>
          <w:b w:val="false"/>
          <w:i w:val="false"/>
          <w:color w:val="000000"/>
          <w:sz w:val="28"/>
        </w:rPr>
        <w:t>
      18-сурет. "Сәйкестендіру құралдарының эмиссиясын және тауарларды айналымға енгізу мүмкіндігін растау" (P.LS.03.TRN.024) жалпы процесінің транзакциясын орындау схемасы</w:t>
      </w:r>
    </w:p>
    <w:bookmarkEnd w:id="798"/>
    <w:bookmarkStart w:name="z808" w:id="799"/>
    <w:p>
      <w:pPr>
        <w:spacing w:after="0"/>
        <w:ind w:left="0"/>
        <w:jc w:val="both"/>
      </w:pPr>
      <w:r>
        <w:rPr>
          <w:rFonts w:ascii="Times New Roman"/>
          <w:b w:val="false"/>
          <w:i w:val="false"/>
          <w:color w:val="000000"/>
          <w:sz w:val="28"/>
        </w:rPr>
        <w:t>
      20-кесте</w:t>
      </w:r>
    </w:p>
    <w:bookmarkEnd w:id="799"/>
    <w:bookmarkStart w:name="z809" w:id="800"/>
    <w:p>
      <w:pPr>
        <w:spacing w:after="0"/>
        <w:ind w:left="0"/>
        <w:jc w:val="left"/>
      </w:pPr>
      <w:r>
        <w:rPr>
          <w:rFonts w:ascii="Times New Roman"/>
          <w:b/>
          <w:i w:val="false"/>
          <w:color w:val="000000"/>
        </w:rPr>
        <w:t xml:space="preserve"> "Сәйкестендіру құралдарының эмиссиясын және тауарларды айналымға енгізу мүмкіндігін растау" (P.LS.03.TRN.024) жалпы процесі транзакциясының сипаттамасы</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P.LS.03.TRN.024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растауға сұрауды қалыптастыру және жіберу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тіркелген мүше мемлекеттің уәкілетті органының сәйкестендіру құралдарының эмиссиясын және тауарларды айналымға енгізу мүмкіндігін растауға сұрауды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  (P.LS.03.BEN.007):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және тауарларды айналымға енгізу мүмкіндігін растауды сұрату (P.L.S.03.MSG.040)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эмиссиясын растау сұрауын және тауарларды айналымға енгізу мүмкіндігін өңдеу нәтижесі туралы хабарлама (P.L.S.03.MSG.041)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шешімінде көзделген жалпы процесс шеңберіндегі ақпараттық өзара іс-қимылды жүзеге асыру кезінде ЭЦҚ қолданатын кездегі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810" w:id="801"/>
    <w:p>
      <w:pPr>
        <w:spacing w:after="0"/>
        <w:ind w:left="0"/>
        <w:jc w:val="left"/>
      </w:pPr>
      <w:r>
        <w:rPr>
          <w:rFonts w:ascii="Times New Roman"/>
          <w:b/>
          <w:i w:val="false"/>
          <w:color w:val="000000"/>
        </w:rPr>
        <w:t xml:space="preserve"> VIII. Тосын жағдайларда әрекет ету тәртібі</w:t>
      </w:r>
    </w:p>
    <w:bookmarkEnd w:id="801"/>
    <w:bookmarkStart w:name="z811" w:id="802"/>
    <w:p>
      <w:pPr>
        <w:spacing w:after="0"/>
        <w:ind w:left="0"/>
        <w:jc w:val="both"/>
      </w:pPr>
      <w:r>
        <w:rPr>
          <w:rFonts w:ascii="Times New Roman"/>
          <w:b w:val="false"/>
          <w:i w:val="false"/>
          <w:color w:val="000000"/>
          <w:sz w:val="28"/>
        </w:rPr>
        <w:t>
      30.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16-кестеде келтірілген.</w:t>
      </w:r>
    </w:p>
    <w:bookmarkEnd w:id="802"/>
    <w:bookmarkStart w:name="z812" w:id="803"/>
    <w:p>
      <w:pPr>
        <w:spacing w:after="0"/>
        <w:ind w:left="0"/>
        <w:jc w:val="both"/>
      </w:pPr>
      <w:r>
        <w:rPr>
          <w:rFonts w:ascii="Times New Roman"/>
          <w:b w:val="false"/>
          <w:i w:val="false"/>
          <w:color w:val="000000"/>
          <w:sz w:val="28"/>
        </w:rPr>
        <w:t>
      31. Мүше мемлекеттің уәкілетті органы қате туралы хабарлама алынған хабарға оның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803"/>
    <w:bookmarkStart w:name="z813" w:id="804"/>
    <w:p>
      <w:pPr>
        <w:spacing w:after="0"/>
        <w:ind w:left="0"/>
        <w:jc w:val="both"/>
      </w:pPr>
      <w:r>
        <w:rPr>
          <w:rFonts w:ascii="Times New Roman"/>
          <w:b w:val="false"/>
          <w:i w:val="false"/>
          <w:color w:val="000000"/>
          <w:sz w:val="28"/>
        </w:rPr>
        <w:t>
      21-кесте</w:t>
      </w:r>
    </w:p>
    <w:bookmarkEnd w:id="804"/>
    <w:bookmarkStart w:name="z814" w:id="805"/>
    <w:p>
      <w:pPr>
        <w:spacing w:after="0"/>
        <w:ind w:left="0"/>
        <w:jc w:val="left"/>
      </w:pPr>
      <w:r>
        <w:rPr>
          <w:rFonts w:ascii="Times New Roman"/>
          <w:b/>
          <w:i w:val="false"/>
          <w:color w:val="000000"/>
        </w:rPr>
        <w:t xml:space="preserve"> Тосын жағдайлардағы әрекеттер</w:t>
      </w:r>
    </w:p>
    <w:bookmarkEnd w:id="8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сыныптағыштар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пайдаланымдағы анықтамалықтар мен сыныптағыштарды үндестіруі немесе электрондық құжаттардың (мәліметтердің) XML-схемаларын жаңартуы қажет. </w:t>
            </w:r>
          </w:p>
          <w:p>
            <w:pPr>
              <w:spacing w:after="20"/>
              <w:ind w:left="20"/>
              <w:jc w:val="both"/>
            </w:pPr>
            <w:r>
              <w:rPr>
                <w:rFonts w:ascii="Times New Roman"/>
                <w:b w:val="false"/>
                <w:i w:val="false"/>
                <w:color w:val="000000"/>
                <w:sz w:val="20"/>
              </w:rPr>
              <w:t>
Егер анықтамалықтар мен сыныптағыштар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815" w:id="806"/>
    <w:p>
      <w:pPr>
        <w:spacing w:after="0"/>
        <w:ind w:left="0"/>
        <w:jc w:val="both"/>
      </w:pPr>
      <w:r>
        <w:rPr>
          <w:rFonts w:ascii="Times New Roman"/>
          <w:b w:val="false"/>
          <w:i w:val="false"/>
          <w:color w:val="000000"/>
          <w:sz w:val="28"/>
        </w:rPr>
        <w:t>
      22-кесте</w:t>
      </w:r>
    </w:p>
    <w:bookmarkEnd w:id="806"/>
    <w:bookmarkStart w:name="z816" w:id="807"/>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 сұрату" (P.LS.03.MSG.014) хабарында берілетін "Сәйкестендіру құралдарының тізбесі (R.CT.LS.03.010) электрондық құжаттарының (мәліметтерінің) деректемелерін толтыруға қойылатын талаптар </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ЕАЭО СЭҚ ТН сәйкес Комиссия Кеңесінің шешімімен бекітілген Сәйкестендіру құралдарымен таңбалауға жататын тауарлардың бір тізбесіне енгізілген тауардың 10 белгі деңгейіндегі кодты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әрбір данасының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сатушы (ctcdo:SellerDetails)" деректемесінің құрамындағы "Субъектінің қысқаша атауы (csdo:SubjectBriefName)"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сатушы (ctcdo:SellerDetails)" деректемесінің құрамындағы "Салық төлеушінің сәйкестендіргіші (csdo:TaxpayerId)"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  "Сәйкестендіру құралы туралы мәліметтер (ctcdo:IdentificationMeansDetails)" деректемесінің 1 немесе бірнеше данасы толтырылуға тиіс (</w:t>
            </w:r>
            <w:r>
              <w:rPr>
                <w:rFonts w:ascii="Times New Roman"/>
                <w:b w:val="false"/>
                <w:i/>
                <w:color w:val="000000"/>
                <w:sz w:val="20"/>
              </w:rPr>
              <w:t>егер сұрау салу тауарға, дара немесе бастапқы қаптамаға қондырылған сәйкестендіру құралдарына қатысты жүзеге асырылса</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толтырылуы мүмкін (</w:t>
            </w:r>
            <w:r>
              <w:rPr>
                <w:rFonts w:ascii="Times New Roman"/>
                <w:b w:val="false"/>
                <w:i/>
                <w:color w:val="000000"/>
                <w:sz w:val="20"/>
              </w:rPr>
              <w:t>егер сұрау салу топтық немесе көлік қаптамасына қондырылған сәйкестендіру құралдарына қатысты жүзеге асырылса</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сауда шеңберінде сатып алынған тауарға қондырылған сәйкестендіру құралдары (ctcdo:TransborderIdentificationMeansDetails)" деректемесінің 1 данасы  не "Сәйкестендіру құралы туралы мәліметтер (ctcdo:IdentificationMeansDetails)" деректемесінің даналарын, не  "Топтық немесе көлік қаптамасының сәйкестендіру құралы туралы мәліметтер (ctcdo:GroupIdentificationMeansDetails)" деректемелерінің даналарын қамтуға тиіс. "Трансшекаралық сауда шеңберінде сатып алынған тауарға қондырылған сәйкестендіру құралдары (ctcdo:TransborderIdentificationMeansDetails)" деректемесінің 1 данасында көрсетілген деректемелерді бір мезгілде толтыруға жол берілмейді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жіктеуішінен алынған мәнді (оны Комиссия Алқасы сәйкестендіру құралдары түрлерінің тізбесінен бекіткен сәтке дейін)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қаптаманың сәйкестендіру құралы туралы мәліметтер (ctcdo:‌Group‌Identification‌Means‌Details)", онда "Топтық немесе көліктік қаптаманың сәйкестендіру құралы туралы мәліметтер (ctcdo:‌Group‌Identification‌Means‌Details)" деректемесінің құрамындағы "Қаптама агрегациясының түрі (ctsdo:‌AggregationKind‌Code)" деректемесі мына мәндердің 1 қамтуға тиіс:</w:t>
            </w:r>
          </w:p>
          <w:p>
            <w:pPr>
              <w:spacing w:after="20"/>
              <w:ind w:left="20"/>
              <w:jc w:val="both"/>
            </w:pPr>
            <w:r>
              <w:rPr>
                <w:rFonts w:ascii="Times New Roman"/>
                <w:b w:val="false"/>
                <w:i w:val="false"/>
                <w:color w:val="000000"/>
                <w:sz w:val="20"/>
              </w:rPr>
              <w:t>
1 – сәйкестендіру құралы топтық қаптамаға салуға арналған;</w:t>
            </w:r>
          </w:p>
          <w:p>
            <w:pPr>
              <w:spacing w:after="20"/>
              <w:ind w:left="20"/>
              <w:jc w:val="both"/>
            </w:pPr>
            <w:r>
              <w:rPr>
                <w:rFonts w:ascii="Times New Roman"/>
                <w:b w:val="false"/>
                <w:i w:val="false"/>
                <w:color w:val="000000"/>
                <w:sz w:val="20"/>
              </w:rPr>
              <w:t>
2 – сәйкестендіру құралы көліктік қаптамаға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санына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даналарын қалыптастыру қағидалары: </w:t>
            </w:r>
          </w:p>
          <w:p>
            <w:pPr>
              <w:spacing w:after="20"/>
              <w:ind w:left="20"/>
              <w:jc w:val="both"/>
            </w:pPr>
            <w:r>
              <w:rPr>
                <w:rFonts w:ascii="Times New Roman"/>
                <w:b w:val="false"/>
                <w:i w:val="false"/>
                <w:color w:val="000000"/>
                <w:sz w:val="20"/>
              </w:rPr>
              <w:t xml:space="preserve">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көліктік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данасының құрамындағы "Тауар сипаттамасын ұсыну белгісі (ctsdo:CommodityDescriptionIndicator)" деректемесі мына мәндердің 1-ін қамтуға тиіс:</w:t>
            </w:r>
          </w:p>
          <w:p>
            <w:pPr>
              <w:spacing w:after="20"/>
              <w:ind w:left="20"/>
              <w:jc w:val="both"/>
            </w:pPr>
            <w:r>
              <w:rPr>
                <w:rFonts w:ascii="Times New Roman"/>
                <w:b w:val="false"/>
                <w:i w:val="false"/>
                <w:color w:val="000000"/>
                <w:sz w:val="20"/>
              </w:rPr>
              <w:t>
0 – тауар сипаттамасы ұсынылмайды;</w:t>
            </w:r>
          </w:p>
          <w:p>
            <w:pPr>
              <w:spacing w:after="20"/>
              <w:ind w:left="20"/>
              <w:jc w:val="both"/>
            </w:pPr>
            <w:r>
              <w:rPr>
                <w:rFonts w:ascii="Times New Roman"/>
                <w:b w:val="false"/>
                <w:i w:val="false"/>
                <w:color w:val="000000"/>
                <w:sz w:val="20"/>
              </w:rPr>
              <w:t>
1 – тауар сипаттамасы ұсынылуға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(ctcdo:BuyerDetails)" деректемесінің құрамындағы "Елдің коды (csdo:UnifiedCountryCode)"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коды(csdo:UnifiedCountryCode)" деректемесі "BY" мәнін қамтыса,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деректемесінің құрамындағы "Елдің коды(csdo:UnifiedCountryCode)" деректемесі "BY" мәнін қамтыса, онда "Тауарды сатушы (ctcdo:SellerDetails)" деректемесінің құрамындағы "Global Location Number сәйкестендіргіші (ctsdo:GLNId)" деректемесі толтырылуға тиіс  </w:t>
            </w:r>
          </w:p>
        </w:tc>
      </w:tr>
    </w:tbl>
    <w:bookmarkStart w:name="z817" w:id="808"/>
    <w:p>
      <w:pPr>
        <w:spacing w:after="0"/>
        <w:ind w:left="0"/>
        <w:jc w:val="both"/>
      </w:pPr>
      <w:r>
        <w:rPr>
          <w:rFonts w:ascii="Times New Roman"/>
          <w:b w:val="false"/>
          <w:i w:val="false"/>
          <w:color w:val="000000"/>
          <w:sz w:val="28"/>
        </w:rPr>
        <w:t xml:space="preserve">
      33.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 23-кестеде келтірілген. </w:t>
      </w:r>
    </w:p>
    <w:bookmarkEnd w:id="808"/>
    <w:bookmarkStart w:name="z818" w:id="809"/>
    <w:p>
      <w:pPr>
        <w:spacing w:after="0"/>
        <w:ind w:left="0"/>
        <w:jc w:val="both"/>
      </w:pPr>
      <w:r>
        <w:rPr>
          <w:rFonts w:ascii="Times New Roman"/>
          <w:b w:val="false"/>
          <w:i w:val="false"/>
          <w:color w:val="000000"/>
          <w:sz w:val="28"/>
        </w:rPr>
        <w:t>
      23-кесте</w:t>
      </w:r>
    </w:p>
    <w:bookmarkEnd w:id="809"/>
    <w:bookmarkStart w:name="z819" w:id="810"/>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"Сәйкестендіру құралдарымен таңбаланған тауарлар туралы мәліметтер" (R.CT.LS.03.011) электрондық құжаттарының (мәліметтерінің) деректемелерін толтыруға қойылатын талаптар </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"Трансшекаралық сауда шеңберінде сатып алынып таңбаланған тауарлар туралы мәліметтерге сұрау салуды өңдеу нәтижесі туралы хабарлама" (P.LS.03.MSG.015) (бұдан әрі – сұрау салу) хабары бар транзакцияның бір данасы шеңберінде "Трансшекаралық сауда шеңберінде сатып алынып таңбаланған тауарлар туралы мәліметтер сұрату" (P.LS.03.MSG.014)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сұрау салуда көрсетілген тауардың 4 белгі деңгейіндегі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тауарлармен трансшекаралық мәміле туралы мәліметтер (ctcdo:‌Transborder‌Transaction‌Details)" деректемесінің әрбір данасының құрамында "Сатып алушы (ctcdo:BuyerDetails)"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(ctcdo:BuyerDetails)" деректемесінің құрамындағы "Субъектінің қысқаша атауы (csdo:SubjectBriefName)"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(ctcdo:BuyerDetails)" деректемесінің құрамындағы "Елдің коды (csdo:UnifiedCountryCode)" деректемесі "RU" мәнін қамтымаса,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тауарлармен трансшекаралық мәміле туралы мәліметтер (ctcdo:TransborderTransactionDetails)" деректемесінің әрбір данасы құрамындағы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салуда көрсетілген сәйкестендіру құралдары деректерінің элементтерін өңдеу нәтижелері бойынша мыналар белгіленсе:</w:t>
            </w:r>
          </w:p>
          <w:p>
            <w:pPr>
              <w:spacing w:after="20"/>
              <w:ind w:left="20"/>
              <w:jc w:val="both"/>
            </w:pPr>
            <w:r>
              <w:rPr>
                <w:rFonts w:ascii="Times New Roman"/>
                <w:b w:val="false"/>
                <w:i w:val="false"/>
                <w:color w:val="000000"/>
                <w:sz w:val="20"/>
              </w:rPr>
              <w:t>
шеңберінде сұрау салу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сұрау салу параметрлерінде көрсетілген тауарды сатушы және сатып алушы туралы мәліметтер шеңберінде сұрау салу өңделетін тауарларды таңбалау ақпараттық жүйесінің ұлттық компонентінде сақталатын осы сәйкестендіру құралына арналған мәліметтерге сәйкес келсе,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"31" – "тауар трансшекаралық сауда шеңберінде сатылды (сатуға арналды)"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сәйкестендіру құралы деректерінің элементтерін өңдеу нәтижелері бойынша мыналар белгіленсе:</w:t>
            </w:r>
          </w:p>
          <w:p>
            <w:pPr>
              <w:spacing w:after="20"/>
              <w:ind w:left="20"/>
              <w:jc w:val="both"/>
            </w:pPr>
            <w:r>
              <w:rPr>
                <w:rFonts w:ascii="Times New Roman"/>
                <w:b w:val="false"/>
                <w:i w:val="false"/>
                <w:color w:val="000000"/>
                <w:sz w:val="20"/>
              </w:rPr>
              <w:t>
шеңберінде сұрау салу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ұлттық компоненті шеңберінде белгіленген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сәйкестендіру құралы деректерінің элементтерін өңдеу нәтижелері бойынша мыналар белгіленсе:</w:t>
            </w:r>
          </w:p>
          <w:p>
            <w:pPr>
              <w:spacing w:after="20"/>
              <w:ind w:left="20"/>
              <w:jc w:val="both"/>
            </w:pPr>
            <w:r>
              <w:rPr>
                <w:rFonts w:ascii="Times New Roman"/>
                <w:b w:val="false"/>
                <w:i w:val="false"/>
                <w:color w:val="000000"/>
                <w:sz w:val="20"/>
              </w:rPr>
              <w:t>
шеңберінде сұрау салу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сұрау салу параметрлерінде көрсетілген тауарды сатушы және сатып алушы туралы мәліметтер шеңберінде сұрау салу өңделетін тауарларды таңбалау ақпараттық жүйесінің ұлттық компонентінде сақталатын мәліметтерге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"Сәйкестендіру құралы туралы мәліметтер (ctcdo:IdentificationMeansDetails)" деректемесінде көрсетілген сәйкестендіру құралы деректерінің элементтерін өңдеу нәтижелері бойынша шеңберінде сұрау салу өңделетін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осы топтық немесе көліктік қаптаманың құрамына енгізілген тауарға, дара немесе тұтынушылық қаптамаға қондырылған әрбір сәйкестендіру құралы үшін "Мәліметтерді өңдеу нәтижесінің коды (ctsdo:ResultProcessingCode)" деректемесі "600" – "мәліметтер өңделді" мәнін қамтыса, онда:</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xml:space="preserve">
"Таңбаланған тауардың мәртебесі (ctcdo:‌Marked‌Goods‌Status‌Details)" деректемесі толтырылмауға тиіс; </w:t>
            </w:r>
          </w:p>
          <w:p>
            <w:pPr>
              <w:spacing w:after="20"/>
              <w:ind w:left="20"/>
              <w:jc w:val="both"/>
            </w:pPr>
            <w:r>
              <w:rPr>
                <w:rFonts w:ascii="Times New Roman"/>
                <w:b w:val="false"/>
                <w:i w:val="false"/>
                <w:color w:val="000000"/>
                <w:sz w:val="20"/>
              </w:rPr>
              <w:t>"Өңдеу нәтижесі (ctcdo:ResultDetails)" деректемесі толтырылуға тиіс, бұл ретте оның құрамындағы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осы топтық немесе көліктік қаптаманың құрамына енгізілген тауарға, дара немесе тұтынушылық қаптамаға қондырылған әрбір сәйкестендіру құралы үшін "Мәліметтерді өңдеу нәтижесінің коды (ctsdo:ResultProcessingCode)" деректемесі "600" – "мәліметтер өңделді" мәнін қамтымайтыны анықталса, онда: </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"749" – "топтық (көліктік) қаптама туралы мәліметтерді өңдеу нәтижесі топтық қаптамада қамтылатын сәйкестендіру құралдары, объектілері бойынша ерекшеленеді"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осы топтық қаптаманың құрамына енгізілген тауарға, дара немесе тұтынушылық қаптамаға қондырылған әрбір сәйкестендіру құралы үшін "Мәліметтерді өңдеу нәтижесінің коды (ctsdo:ResultProcessingCode)" деректемесі "600" – "мәліметтер өңделді" мәнінен ерекше мәнді қамтитыны анықталса, онда:</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толтырылмауға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"740" – "топтық (көліктік) қаптамаға енгізілген тауарлар трансшекаралық сауда шеңберінде сатылмайды"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салудың "Топтық немесе көлік қаптамасының сәйкестендіру құралы туралы мәліметтер (ctcdo:‌Group‌Identification‌Means‌Details)" деректемесінде көрсетілген сәйкестендіру құралы деректерінің элементтерін өңдеу нәтижелері бойынша шеңберінде сұрау салу өңделетін тауарларды таңбалау ақпараттық жүйесінің ұлттық компонентінде топтық немесе көліктік қаптаманың сәйкестендіру құралы туралы мәліметтер табылмағаны анықталса, онда:</w:t>
            </w:r>
          </w:p>
          <w:p>
            <w:pPr>
              <w:spacing w:after="20"/>
              <w:ind w:left="20"/>
              <w:jc w:val="both"/>
            </w:pPr>
            <w:r>
              <w:rPr>
                <w:rFonts w:ascii="Times New Roman"/>
                <w:b w:val="false"/>
                <w:i w:val="false"/>
                <w:color w:val="000000"/>
                <w:sz w:val="20"/>
              </w:rPr>
              <w:t>
 "Топтық немесе көліктік қаптамалар тізбесі (ctcdo:GroupIdentificationMeansListDetails)" деректемесінің құрамындағы "Топтама деңгейі (ctsdo:GroupLevelCode)" деректемесі  толтырылмауға тиіс;</w:t>
            </w:r>
          </w:p>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"Топтама деңгейі (ctsdo:GroupLevelCode)" деректемесі  толтырылса, онда  деректеменің мәні төмендегі қағида бойынша қалыптастырылған сәйкестендіру құралы топтамасы (агрегациясы) деңгейінің кодтық белгіленімін қамтуға тиіс:</w:t>
            </w:r>
          </w:p>
          <w:p>
            <w:pPr>
              <w:spacing w:after="20"/>
              <w:ind w:left="20"/>
              <w:jc w:val="both"/>
            </w:pPr>
            <w:r>
              <w:rPr>
                <w:rFonts w:ascii="Times New Roman"/>
                <w:b w:val="false"/>
                <w:i w:val="false"/>
                <w:color w:val="000000"/>
                <w:sz w:val="20"/>
              </w:rPr>
              <w:t>
1 – агрегацияның бірінші деңгейінің топтық қаптамасы немесе көліктік қаптамасы;</w:t>
            </w:r>
          </w:p>
          <w:p>
            <w:pPr>
              <w:spacing w:after="20"/>
              <w:ind w:left="20"/>
              <w:jc w:val="both"/>
            </w:pPr>
            <w:r>
              <w:rPr>
                <w:rFonts w:ascii="Times New Roman"/>
                <w:b w:val="false"/>
                <w:i w:val="false"/>
                <w:color w:val="000000"/>
                <w:sz w:val="20"/>
              </w:rPr>
              <w:t>
2 – агрегацияның екінші деңгейінің көліктік қаптамасы;</w:t>
            </w:r>
          </w:p>
          <w:p>
            <w:pPr>
              <w:spacing w:after="20"/>
              <w:ind w:left="20"/>
              <w:jc w:val="both"/>
            </w:pPr>
            <w:r>
              <w:rPr>
                <w:rFonts w:ascii="Times New Roman"/>
                <w:b w:val="false"/>
                <w:i w:val="false"/>
                <w:color w:val="000000"/>
                <w:sz w:val="20"/>
              </w:rPr>
              <w:t>
3 – агрегацияның үшінші деңгейінің көліктік қаптамасы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қамтитын тауарға, тұтынушылық немесе дара қаптамаға қондырылған сәйкестендіру құралдары туралы мәліметтер және Мәліметтерді өңдеу нәтижесінің коды (ctsdo:ResultProcessingCode)" деректемесі "600" – "мәліметтер өңделді" мәнінен ерекше мәнді қамтитын тауарға, тұтынушылық немесе дара қаптамаға қондырылған сәйкестендіру құралдары туралы мәліметтер "Таңбаланған тауар туралы мәліметтер (ctcdo:MarkedGoodsDetails)" деректемесінің әртүрлі даналарында жеке-жеке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сұрау салуда көрсетілген "Тауар сипаттамасын ұсыну белгісі (ctsdo:CommodityDescriptionIndicator)" деректемесі "1" – "тауар сипаттамасы ұсынылуға тиіс" мәнін қамтыса, онда "Мәліметтерді өңдеу нәтижесінің коды (ctsdo:ResultProcessingCode)" деректемесі "600" – "мәліметтер өңделді" мәнін қамтитын тауарға, тұтынушылық немесе дара қаптамаға қондырылған сәйкестендіру құралдары туралы мәліметтері бар "Таңбаланған тауарлар туралы мәліметтер (ctcdo:‌Marked‌Goods‌Details)" деректемесі данасының құрамында "Өндіруші (ctcdo:ManufacturerDetails)", "Тауардың ЕАЭО СЭҚ ТН бойынша коды (csdo:CommodityCode)", "Global Trade Item Number сәйкестендіргіші (ctsdo:GTINId)", "Ел туралы мәліметтер (ctcdo:CountryDetails)", "Еркін толтырылған (ctcdo:CountryDetails)"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"Өндіруші (ctcdo:ManufacturerDetails)" деректемесі толтырылса, онда "Өндіруші (ctcdo:ManufacturerDetails)" деректемесінің құрамында мынадай деректемелер толтырылуға тиіс: </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мүше мемлекет елінің кодына сәйкес келетін мәнді қамтыса,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мүше мемлекет елінің кодына сәйкес келетін мәнді қамтымаса, онда "Өндіруші (ctcdo:ManufacturerDetails)" деректемесінің құрамындағы "Салық төлеушінің сәйкестендіргіші (csdo:TaxpayerId)"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қамтымаса, онда "Өндіруші (ctcdo:ManufacturerDetails)" деректемесінің құрамындағы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сұрау салуда көрсетілген "Тауар сипаттамасын ұсыну белгісі (ctsdo:CommodityDescriptionIndicator)" деректемесі "0" – "тауар сипаттамасы ұсынылмайды" мәнін қамтыса, онда "Мәліметтерді өңдеу нәтижесінің коды (ctsdo:ResultProcessingCode)" деректемесі "600" – "мәліметтер өңделді" мәнін қамтитын тауарға, тұтынушылық немесе дара қаптамаға қондырылған сәйкестендіру құралдары туралы мәліметтері бар "Таңбаланған тауарлар туралы мәліметтер (ctcdo:‌Marked‌Goods‌Details)" деректемесі данасының құрамында "Өндіруші (ctcdo:ManufacturerDetails)", "Тауардың ЕАЭО СЭҚ ТН бойынша коды </w:t>
            </w:r>
          </w:p>
          <w:p>
            <w:pPr>
              <w:spacing w:after="20"/>
              <w:ind w:left="20"/>
              <w:jc w:val="both"/>
            </w:pPr>
            <w:r>
              <w:rPr>
                <w:rFonts w:ascii="Times New Roman"/>
                <w:b w:val="false"/>
                <w:i w:val="false"/>
                <w:color w:val="000000"/>
                <w:sz w:val="20"/>
              </w:rPr>
              <w:t>(csdo:‌Commodity‌Code)", "Global Trade Item Number сәйкестендіргіші (ctsdo:GTINId)", "Ел туралы мәліметтер (ctcdo:CountryDetails)", "Еркін толтырылған (ctcdo:CountryDetails)"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мәнінен ерекше мәнді қамтитын тауарға, тұтынушылық немесе дара қаптамаға қондырылған сәйкестендіру құралдары туралы мәліметтері бар "Таңбаланған тауарлар туралы мәліметтер (ctcdo:MarkedGoodsDetails)" деректемесі данасының құрамында "Өндіруші (ctcdo:‌Manufacturer‌Details)", "Тауардың ЕАЭО СЭҚ ТН бойынша коды (csdo:‌Commodity‌Code)", "Global Trade Item Number сәйкестендіргіші (ctsdo:GTINId)", "Ел туралы мәліметтер (ctcdo:CountryDetails)", "Еркін толтырылған (ctcdo:CountryDetails)"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"Ақырғы күн (csdo:EndDate)" және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"Таңбаланған тауарлар туралы мәліметтер (ctcdo:MarkedGoodsDetails)" деректемесінің құрамындағы "Ел туралы мәліметтер (ctcdo:CountryDetails)" деректемесі толтырылса, онда  "Ел туралы мәліметтер (ctcdo:CountryDetails)" деректемесінің құрамындағы "Елдің коды (csdo:UnifiedCountryCode)" деректемесі әлем елдерінің сыныптауышына сәйкес тауар шығарылған елдің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туралы мәліметтер (ctcdo:CountryDetails)"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мүше мемлекет елінің кодына сәйкес келетін мәнді қамтыса, онда  "Таңбаланған тауар туралы мәліметтер (ctcdo:MarkedGoodsDetails)" деректемесінің құрамындағы "Тауардың ЕАЭО СЭҚ ТН бойынша коды (csdo:CommodityCode)" деректемесі толтырылуға және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мүше мемлекет елінің кодына сәйкес келетін мәндерден өзгеше мәндерді қамтыса, онда "Таңбаланған тауарлар туралы мәліметтер (ctcdo:MarkedGoodsDetails)" деректемесінің құрамындағы "Тауардың ЕАЭО СЭҚ ТН бойынша коды (csdo:CommodityCode)" деректемесі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"Таңбаланған тауарлар туралы мәліметтер (ctcdo:‌Marked‌Goods‌Details)" деректемесінің құрамындағы "Тауардың ЕАЭО СЭҚ ТН бойынша коды (csdo:CommodityCode)" деректемесі толтырылса, онда "Таңбаланған тауарлар туралы мәліметтер </w:t>
            </w:r>
          </w:p>
          <w:p>
            <w:pPr>
              <w:spacing w:after="20"/>
              <w:ind w:left="20"/>
              <w:jc w:val="both"/>
            </w:pPr>
            <w:r>
              <w:rPr>
                <w:rFonts w:ascii="Times New Roman"/>
                <w:b w:val="false"/>
                <w:i w:val="false"/>
                <w:color w:val="000000"/>
                <w:sz w:val="20"/>
              </w:rPr>
              <w:t xml:space="preserve">(ctcdo:‌Marked‌Goods‌Details)" деректемесінің құрамындағы "Тауардың ЕАЭО СЭҚ ТН бойынша коды (csdo:CommodityCode)" деректемесі мәнінің бірінші 4 белгісі құжаттың түбірлік деңгейінде "Тауардың ЕАЭО СЭҚ ТН бойынша коды (csdo:CommodityCode)"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мәнін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"600" – "мәліметтер өңделді" мәнін қамтыса, онда "Таңбаланған тауарлар туралы мәліметтер (ctcdo:‌Marked‌Goods‌Details)" деректемесінің сол данасының құрамындағы "Топтық немесе көліктік қаптаманың сәйкестендіру құралы туралы мәліметтер (ctcdo:‌Group‌Identification‌Means‌Details)" деректемесінің көрсетілген данасы үшін көрсетілген топтық немесе көліктік қаптаманың құрамына енгізілген тауарлардың сәйкестендіру құралдары туралы мәліметтерді қамтитын "Сәйкестендіру құралдарының тізбесі ctcdo:‌Identification‌Means‌List‌Details)" деректемесінің данасы жасалуға тиіс.  Бұл ретте "Сәйкестендіру құралдарының тізбесі ctcdo:IdentificationMeansListDetails)" деректемесінің құрылатын данасы құрамындағы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мәнін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"749" – "топтық (көліктік) қаптама туралы мәліметтерді өңдеу нәтижесі топтық қаптамада қамтылатын объектілердің сәйкестендіру құралдары бойынша ерекшеленеді" мәнін қамтыса, онда "Мәліметтерді өңдеу нәтижесінің коды (ctsdo:ResultProcessingCode)" деректемесі "600" – "мәліметтер өңделді" мәнін қамтитын көрсетілген топтық немесе көліктік қаптаманың құрамына енгізілген сәйкестендіру құралдары туралы және "Мәліметтерді өңдеу нәтижесінің коды (ctsdo:ResultProcessingCode)" деректемесі "600"-ден өзгеше мәнді қамтитын көрсетілген топтық немесе көліктік қаптаманың құрамына енгізілген сәйкестендіру құралдары туралы мәліметтер "Таңбаланған тауарлар туралы мәліметтер (ctcdo:MarkedGoodsDetails)" деректемесінің әртүрлі даналарында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қамтитын топтық немесе көліктік қаптаманың сәйкестендіру құралдары туралы мәліметтер ("Топтық немесе көлік қаптамасының сәйкестендіру құралы туралы мәліметтер (ctcdo:GroupIdentificationMeansDetails)" деректемесі) және "Мәліметтерді өңдеу нәтижесінің коды (ctsdo:‌Result‌Processing‌Code)" деректемесі "600" – "мәліметтер өңделді" мәнінен өзгеше мәнді қамтитын топтық немесе көліктік қаптаманың сәйкестендіру құралдары туралы мәліметтер ("Топтық немесе көлік қаптамасының сәйкестендіру құралы туралы мәліметтер (ctcdo:GroupIdentificationMeansDetails)" деректемесі) "Таңбаланған тауарлар туралы мәліметтер (ctcdo:MarkedGoodsDetails)" деректемесінің әртүрлі даналарында жеке-жеке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"740" – "топтық (көліктік) қаптамаға енгізілген тауарлар трансшекаралық сауда шеңберінде сатылмайды" мәнін қамтыса, онда көрсетілген топтық немесе көліктік қаптаманың құрамына енгізілген тауарларды сәйкестендіру құралдары туралы мәліметтер көрсетілмейді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көбірек мәнді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"600" – "мәліметтер өңделді" мәнін қамтыса, онда "Таңбаланған тауарлар туралы мәліметтер (ctcdo:‌Marked‌Goods‌Details)" деректемесінің сол данасы құрамындағы "Топтық немесе көлік қаптамасының сәйкестендіру құралы туралы мәліметтер (ctcdo:‌Group‌Identification‌Means‌Details)" деректемесінің көрсетілген данасы үшін "Топтық немесе көліктік қаптаманың сәйкестендіру құралы туралы мәліметтер (ctcdo:GroupIdentificationMeansDetails)" деректемесінің данасында көрсетілген топтық немесе көліктік қаптаманың құрамына енгізілген топтық немесе көліктік қаптамалардың сәйкестендіру құралдары туралы мәліметтерді қамтитын "Топтық немесе көліктік қаптамалар тізбесі (ctcdo:GroupIdentificationMeansListDetails)" деректемесінің жаңа данасы жасалуға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деректемесінің құрамындағы "Топтама деңгейі (ctsdo:GroupLevelCode)" деректемесі "1" көбірек мәнді қамтыса және "Топтық немесе көлік қаптамасының сәйкестендіру құралы туралы мәліметтер (ctcdo:‌Group‌Identification‌Means‌Details)" деректемесі данасының құрамына кіретін "Мәліметтерді өңдеу нәтижесінің коды (ctsdo:ResultProcessingCode)" деректемесі "749" – "топтық (көліктік) қаптама туралы мәліметтерді өңдеу нәтижесі топтық қаптамада қамтылатын объектілердің сәйкестендіру құралдары бойынша ерекшеленеді" мәнін қамтыса, онда "Мәліметтерді өңдеу нәтижесінің коды (ctsdo:ResultProcessingCode)" деректемесі "600" – "мәліметтер өңделді" мәнін қамтитын топтық немесе көліктік қаптаманың құрамына енгізілген топтық немесе көліктік қаптамалардың сәйкестендіру құралдары туралы және  "Мәліметтерді өңдеу нәтижесінің коды (ctsdo:ResultProcessingCode)" деректемесі "600" – "мәліметтер өңделді"  мәнінен өзгеше мәнді қамтитын топтық немесе көліктік қаптаманың құрамына енгізілген топтық немесе көліктік қаптамалардың сәйкестендіру құралдары туралы мәліметтер "Таңбаланған тауарлар туралы мәліметтер (ctcdo:MarkedGoodsDetails)" деректемесінің әртүрлі даналарында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деректемесінің данасы үшін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сол данасының құрамында "Топтық немесе көліктік қаптамалар тізбесі (ctcdo:GroupIdentificationMeansListDetails)" деректемесі толтырылуға тиіс, онда "Топтама деңгейі (ctsdo:GroupLevelCode)" деректемесі "1" мәнін қамтитын және "Сәйкестендіру құралы (ctcdo:IdentificationMeansItemDetails)" деректемесінің мәні "Жоғары деңгейлі қаптамадағы сәйкестендіру құралы (ctcdo:ParentIdentificationMeansDetails)" деректемесінде көрсетілген мәнмен үйлесетін "Топтық немесе көлік қаптамасының сәйкестендіру құралы туралы мәліметтер (ctcdo:‌Group‌Identification‌Means‌Details)" деректемесінің данасы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тізбесі(ctcdo:‌Identification‌Means‌List‌Details)" деректемесінің құрамындағы "Сәйкестендіру құралы (ctcdo:IdentificationMeansItemDetails)" деректемесінің мәні "Сәйкестендіру құралдарымен таңбаланған тауарлар туралы мәліметтер" (R.CT.LS.03.011) электрондық құжаты (мәліметтері)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 данасының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ctcdo:ParentIdentificationMeansDetails)"деректемесі даналарының біреуінің де мәндерімен үйлеспеуге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"Таңбаланған тауарлар туралы мәліметтер (ctcdo:‌Marked‌Goods‌Details)" деректемесінің бір данасы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деңгейі (ctsdo:‌Group‌Level‌Code)" деректемесінің мәні сәйкес келетін "Топтық немесе көліктік қаптамалар тізбесі (ctcdo:GroupIdentificationMeansListDetails)" деректемелерінің барлық даналары үшін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 деректемесі даналарының бір де бірінің мәндерімен үйлеспеуге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данасындағы "Таңбаланған тауарлар туралы мәліметтер (ctcdo:MarkedGoodsDetails)" деректемесі данасының құрамында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сол данасының құрамында  "Топтық немесе көліктік қаптамалар тізбесі (ctcdo:GroupIdentificationMeansListDetails)" деректемесінің жаңа данасы толтырылуға тиіс, онда "Сәйкестендіру құралы (ctcdo:IdentificationMeansItemDetails)" деректемесі көрсетілген "Жоғары деңгейлі қаптамадағы сәйкестендіру құралы (ctcdo:ParentIdentificationMeansDetails)" деректемесінің мәліметтерімен үйлесетін "Топтық немесе көлік қаптамасының сәйкестендіру құралы туралы мәліметтер (ctcdo:‌Group‌Identification‌Means‌Details)" деректемесінің данасы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"Еркін толтырылған (ccdo:‌Any‌Details)" деректемесі толтырылса, онда "Еркін толтырылған (ccdo:‌Any‌Details)" деректемесі таңбалауға жататын және "Сәйкестендіру құралдарымен таңбаланған тауарлар туралы мәліметтер" (R.CT.LS.03.011) электрондық құжатының (мәліметтерінің) түбірлік деңгейінде көрсетілген "Тауардың ЕАЭО СЭҚ ТН бойынша коды (csdo:CommodityCode)" деректемесінің мәніне сәйкес келетін тауарлар санатының егжей-тегжейлі сипаттамасын қамтитын электрондық құжаттар мен мәліметтердің форматтары мен құрылымдары сипаттамасының 1-кестесіндегі электрондық құжаттың (мәліметтердің) бір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коды(csdo:UnifiedCountryCode)" деректемесі "BY" мәнін қамтыса,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деректемесінің құрамындағы "Елдің коды(csdo:UnifiedCountryCode)" деректемесі "BY" мәнін қамтыса, онда "Тауарды сатушы (ctcdo:SellerDetails)" деректемесінің құрамындағы "Global Location Number сәйкестендіргіші (ctsdo:GLNId)"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декларациялау туралы мәліметтер (ctcdo:‌Customs‌Document‌Details)" егер "Ел туралы мәліметтер (ctcdo:‌Country‌Details)" күрделі деректемесінің құрамындағы "Елдің коды(csdo:‌Unified‌Country‌Code)" деректемесі толтырылса және оның мәні мүше мемлекет елі кодының мәніне сәйкес келмеген жағдайда толтырылуға тиіс</w:t>
            </w:r>
          </w:p>
        </w:tc>
      </w:tr>
    </w:tbl>
    <w:bookmarkStart w:name="z820" w:id="811"/>
    <w:p>
      <w:pPr>
        <w:spacing w:after="0"/>
        <w:ind w:left="0"/>
        <w:jc w:val="both"/>
      </w:pPr>
      <w:r>
        <w:rPr>
          <w:rFonts w:ascii="Times New Roman"/>
          <w:b w:val="false"/>
          <w:i w:val="false"/>
          <w:color w:val="000000"/>
          <w:sz w:val="28"/>
        </w:rPr>
        <w:t>
      34.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 24-кестеде келтірілген.</w:t>
      </w:r>
    </w:p>
    <w:bookmarkEnd w:id="811"/>
    <w:bookmarkStart w:name="z821" w:id="812"/>
    <w:p>
      <w:pPr>
        <w:spacing w:after="0"/>
        <w:ind w:left="0"/>
        <w:jc w:val="both"/>
      </w:pPr>
      <w:r>
        <w:rPr>
          <w:rFonts w:ascii="Times New Roman"/>
          <w:b w:val="false"/>
          <w:i w:val="false"/>
          <w:color w:val="000000"/>
          <w:sz w:val="28"/>
        </w:rPr>
        <w:t>
      24-кесте</w:t>
      </w:r>
    </w:p>
    <w:bookmarkEnd w:id="812"/>
    <w:bookmarkStart w:name="z822" w:id="813"/>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"2016"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"Қоныш материалының атауы (ctsdo:UpperMaterialName)" және "Басы материалының атауы (ctsdo:BottomMaterialName)" деректемелері толтырылуға тиіс. 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823" w:id="814"/>
    <w:p>
      <w:pPr>
        <w:spacing w:after="0"/>
        <w:ind w:left="0"/>
        <w:jc w:val="both"/>
      </w:pPr>
      <w:r>
        <w:rPr>
          <w:rFonts w:ascii="Times New Roman"/>
          <w:b w:val="false"/>
          <w:i w:val="false"/>
          <w:color w:val="000000"/>
          <w:sz w:val="28"/>
        </w:rPr>
        <w:t>
      35.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"Жеңіл өнеркәсіп тауарының егжей-тегжейлі сипаттамасы" (R.CT.LS.03.022) электрондық құжатының (мәліметтерінің) деректемелерін толтыруға қойылатын талаптар 25-кестеде келтірілген.</w:t>
      </w:r>
    </w:p>
    <w:bookmarkEnd w:id="814"/>
    <w:bookmarkStart w:name="z824" w:id="815"/>
    <w:p>
      <w:pPr>
        <w:spacing w:after="0"/>
        <w:ind w:left="0"/>
        <w:jc w:val="both"/>
      </w:pPr>
      <w:r>
        <w:rPr>
          <w:rFonts w:ascii="Times New Roman"/>
          <w:b w:val="false"/>
          <w:i w:val="false"/>
          <w:color w:val="000000"/>
          <w:sz w:val="28"/>
        </w:rPr>
        <w:t>
      25-кесте</w:t>
      </w:r>
    </w:p>
    <w:bookmarkEnd w:id="815"/>
    <w:bookmarkStart w:name="z825" w:id="816"/>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"Жеңіл өнеркәсіп тауарының егжей-тегжейлі сипаттамасы" (R.CT.LS.03.022) электрондық құжатының (мәліметтерінің) деректемелерін толтыруға қойылатын талаптар</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жынысқа тиесілілігі бойынша санаты (ctsdo:SexIdentityCommodityKindCode)"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M – ерлер;</w:t>
            </w:r>
          </w:p>
          <w:p>
            <w:pPr>
              <w:spacing w:after="20"/>
              <w:ind w:left="20"/>
              <w:jc w:val="both"/>
            </w:pPr>
            <w:r>
              <w:rPr>
                <w:rFonts w:ascii="Times New Roman"/>
                <w:b w:val="false"/>
                <w:i w:val="false"/>
                <w:color w:val="000000"/>
                <w:sz w:val="20"/>
              </w:rPr>
              <w:t>
F – әйелдер;</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"Жеңіл өнеркәсіп тауарының мөлшері (ctsdo:LightIndustryProductSizeText)" және "Тауардың құрамы (ctsdo:GoodsCompositionDescriptionText)" деректемелері толтырылуға тиіс.Тауарларды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826" w:id="817"/>
    <w:p>
      <w:pPr>
        <w:spacing w:after="0"/>
        <w:ind w:left="0"/>
        <w:jc w:val="both"/>
      </w:pPr>
      <w:r>
        <w:rPr>
          <w:rFonts w:ascii="Times New Roman"/>
          <w:b w:val="false"/>
          <w:i w:val="false"/>
          <w:color w:val="000000"/>
          <w:sz w:val="28"/>
        </w:rPr>
        <w:t>
      36.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"Духилардың (иіс судың) егжей-тегжейлі сипаттамасы" (R.CT.LS.03.023) электрондық құжатының (мәліметтерінің) деректемелерін толтыруға қойылатын талаптар 26-кестеде келтірілген.</w:t>
      </w:r>
    </w:p>
    <w:bookmarkEnd w:id="817"/>
    <w:bookmarkStart w:name="z827" w:id="818"/>
    <w:p>
      <w:pPr>
        <w:spacing w:after="0"/>
        <w:ind w:left="0"/>
        <w:jc w:val="both"/>
      </w:pPr>
      <w:r>
        <w:rPr>
          <w:rFonts w:ascii="Times New Roman"/>
          <w:b w:val="false"/>
          <w:i w:val="false"/>
          <w:color w:val="000000"/>
          <w:sz w:val="28"/>
        </w:rPr>
        <w:t>
      26-кесте</w:t>
      </w:r>
    </w:p>
    <w:bookmarkEnd w:id="818"/>
    <w:bookmarkStart w:name="z828" w:id="819"/>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"Духилардың (иіс судың) егжей-тегжейлі сипаттамасы" (R.CT.LS.03.023) электрондық құжатының (мәліметтерінің) деректемелерін толтыруға қойылатын талаптар</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(ctsdo:TrademarkName)"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көлемі (csdo:​Unified​Net​Volume​Measure)" деректемесі толтырылуға тиіс. Бұл ретте "Нетто көлемі (csdo:​Unified​Net​Volume​Measure)" деректемесінің құрамындағы "Өлшем бірлігі (measurement​Unit​Code атрибуты)" атрибуты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толтырылуы тиіс, оның мәні тұтыну қаптамасы типтерінің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жіктеуіш кодының мәнін қамтуы тиіс. "Қаптама түрінің коды (csdo:UnifiedPackageKindCode)" деректемесін толтыру үшін көрсетілген сыныптауышты Одақтың нормативтік-анықтамалық ақпаратының бірыңғай жүйесінің ресурстары құрамына енгізген сәтке дейін GS1 "қаптама типтері"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 (ctsdo:MaterialName)"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күні (csdo:ManufactureDate)" деректемесі толтырылуға тиіс</w:t>
            </w:r>
          </w:p>
        </w:tc>
      </w:tr>
    </w:tbl>
    <w:bookmarkStart w:name="z829" w:id="820"/>
    <w:p>
      <w:pPr>
        <w:spacing w:after="0"/>
        <w:ind w:left="0"/>
        <w:jc w:val="both"/>
      </w:pPr>
      <w:r>
        <w:rPr>
          <w:rFonts w:ascii="Times New Roman"/>
          <w:b w:val="false"/>
          <w:i w:val="false"/>
          <w:color w:val="000000"/>
          <w:sz w:val="28"/>
        </w:rPr>
        <w:t>
      37.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"Пневматикалық резеңке жаңа шиналардың (доңғалаққаптардың) егжей-тегжейлі сипаттамасы" (R.CT.LS.03.024) электрондық құжатының (мәліметтерінің) деректемелерін толтыруға қойылатын талаптар 27-кестеде келтірілген.</w:t>
      </w:r>
    </w:p>
    <w:bookmarkEnd w:id="820"/>
    <w:bookmarkStart w:name="z830" w:id="821"/>
    <w:p>
      <w:pPr>
        <w:spacing w:after="0"/>
        <w:ind w:left="0"/>
        <w:jc w:val="both"/>
      </w:pPr>
      <w:r>
        <w:rPr>
          <w:rFonts w:ascii="Times New Roman"/>
          <w:b w:val="false"/>
          <w:i w:val="false"/>
          <w:color w:val="000000"/>
          <w:sz w:val="28"/>
        </w:rPr>
        <w:t>
      27-кесте</w:t>
      </w:r>
    </w:p>
    <w:bookmarkEnd w:id="821"/>
    <w:bookmarkStart w:name="z831" w:id="822"/>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"Пневматикалық резеңке жаңа шиналардың (доңғалаққаптардың) егжей-тегжейлі сипаттамасы" (R.CT.LS.03.024) электрондық құжатының (мәліметтерінің) деректемелерін толтыруға қойылатын талаптар</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түбірлік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пайдаланып шина (қақпақша) бейіні биіктігінің оның еніне номиналдық қатынасы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Егер "Шина (қақпақша) бейіні биіктігінің оның еніне номиналды арақатынасы (ctcdo:TyreHighttoWidthRatioDetails)" күрделі деректемесінде "Тауар сипаттамасының сандық немесе сандық емес нысандағы мәні (ctsdo:GoodsCharacteristicValue)" деректемесі толтырылса, онда "Өлшем бірлігінің коды (ctsdo:MeasurementUnitCode)" деректемесі де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w:t>
            </w:r>
          </w:p>
          <w:p>
            <w:pPr>
              <w:spacing w:after="20"/>
              <w:ind w:left="20"/>
              <w:jc w:val="both"/>
            </w:pPr>
            <w:r>
              <w:rPr>
                <w:rFonts w:ascii="Times New Roman"/>
                <w:b w:val="false"/>
                <w:i w:val="false"/>
                <w:color w:val="000000"/>
                <w:sz w:val="20"/>
              </w:rPr>
              <w:t>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пайдаланбай шина (қақпақша) бейіні биіктігінің оның еніне номиналдық қатынасы туралы мәліметтерді көрсету кезінде  "Тауар сипаттамасының сандық нысандағы мәні (ctsdo:GoodsCharacteristicMeasure)" мен "Өлшем бірлігінің коды (ctsdo:MeasurementUnitCode)" деректемелері толтырылуға тиіс. Бұл ретте "Өлшем бірлігінің коды (ctsdo:MeasurementUnitCode)" деректемесі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каркасының типі (ctcdo:TyreCarcassKindDetails) күрделі деректемесінде шина (қақпақша) каркасының типі туралы мәліметтерді көрсету кезінде "Кодтық белгілеу нысанындағы тауар сипаттамасының мәні (ctsdo:GoodsCharacteristicValueCode)"</w:t>
            </w:r>
          </w:p>
          <w:p>
            <w:pPr>
              <w:spacing w:after="20"/>
              <w:ind w:left="20"/>
              <w:jc w:val="both"/>
            </w:pPr>
            <w:r>
              <w:rPr>
                <w:rFonts w:ascii="Times New Roman"/>
                <w:b w:val="false"/>
                <w:i w:val="false"/>
                <w:color w:val="000000"/>
                <w:sz w:val="20"/>
              </w:rPr>
              <w:t>
деректемесі толтырылуға тиіс және оның мәні мына мәндердің біріне сәйкес келуге тиіс:</w:t>
            </w:r>
          </w:p>
          <w:p>
            <w:pPr>
              <w:spacing w:after="20"/>
              <w:ind w:left="20"/>
              <w:jc w:val="both"/>
            </w:pPr>
            <w:r>
              <w:rPr>
                <w:rFonts w:ascii="Times New Roman"/>
                <w:b w:val="false"/>
                <w:i w:val="false"/>
                <w:color w:val="000000"/>
                <w:sz w:val="20"/>
              </w:rPr>
              <w:t>
NC – сыныпталмаған;</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R – радиалды;</w:t>
            </w:r>
          </w:p>
          <w:p>
            <w:pPr>
              <w:spacing w:after="20"/>
              <w:ind w:left="20"/>
              <w:jc w:val="both"/>
            </w:pPr>
            <w:r>
              <w:rPr>
                <w:rFonts w:ascii="Times New Roman"/>
                <w:b w:val="false"/>
                <w:i w:val="false"/>
                <w:color w:val="000000"/>
                <w:sz w:val="20"/>
              </w:rPr>
              <w:t xml:space="preserve">
B – диагоналды-белдікті; </w:t>
            </w:r>
          </w:p>
          <w:p>
            <w:pPr>
              <w:spacing w:after="20"/>
              <w:ind w:left="20"/>
              <w:jc w:val="both"/>
            </w:pPr>
            <w:r>
              <w:rPr>
                <w:rFonts w:ascii="Times New Roman"/>
                <w:b w:val="false"/>
                <w:i w:val="false"/>
                <w:color w:val="000000"/>
                <w:sz w:val="20"/>
              </w:rPr>
              <w:t>
D – диагоналды.</w:t>
            </w:r>
          </w:p>
          <w:p>
            <w:pPr>
              <w:spacing w:after="20"/>
              <w:ind w:left="20"/>
              <w:jc w:val="both"/>
            </w:pPr>
            <w:r>
              <w:rPr>
                <w:rFonts w:ascii="Times New Roman"/>
                <w:b w:val="false"/>
                <w:i w:val="false"/>
                <w:color w:val="000000"/>
                <w:sz w:val="20"/>
              </w:rPr>
              <w:t>
Бұл ретте "Анықтамалықтың (сыныптауыштың сәйкестендіргіші (codeListId атрибуты)" атрибутының мәні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xml:space="preserv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пайдаланып шинаға (қақпақшаға) жүктеменің индексі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w:t>
            </w:r>
          </w:p>
          <w:p>
            <w:pPr>
              <w:spacing w:after="20"/>
              <w:ind w:left="20"/>
              <w:jc w:val="both"/>
            </w:pPr>
            <w:r>
              <w:rPr>
                <w:rFonts w:ascii="Times New Roman"/>
                <w:b w:val="false"/>
                <w:i w:val="false"/>
                <w:color w:val="000000"/>
                <w:sz w:val="20"/>
              </w:rPr>
              <w:t>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пайдаланбай  шинаға (қақпақшаға) жүктеменің индексі туралы  мәліметтерді көрсету кезінде  "Тауар сипаттамасының сандық немесе сандық емес нысандағы мәні (ctsdo:GoodsCharacteristicValue)"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жылдамдық санаты (ctcdo:TyreSpeedRatingDetails) күрделі деректемесінде ұлттық анықтамалықтың мәліметтерін пайдаланып шинаның (қақпақшаның) жылдамдық санаты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деректемесі толтырылуға тиіс. "Шинаның (қақпақшаның) жылдамдық санаты (ctcdo:TyreSpeedRatingDetails) күрделі деректемесінде ұлттық анықтамалықтың мәліметтерін пайдаланбай шинаның (қақпақшаның) жылдамдық санаты туралы мәліметтерді көрсету кезінде "Мәтін түріндегі тауар сипаттамасының мәні (ctsdo:GoodsCharacteristicValueName)"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маусымдылығы (ctcdo:TyreSeasonDetails) күрделі деректемесінде ұлттық анықтамалықтың мәліметтерін пайдаланып шинаның (қақпақшаның) маусымдылығы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толтырылуға тиіс.</w:t>
            </w:r>
          </w:p>
          <w:p>
            <w:pPr>
              <w:spacing w:after="20"/>
              <w:ind w:left="20"/>
              <w:jc w:val="both"/>
            </w:pPr>
            <w:r>
              <w:rPr>
                <w:rFonts w:ascii="Times New Roman"/>
                <w:b w:val="false"/>
                <w:i w:val="false"/>
                <w:color w:val="000000"/>
                <w:sz w:val="20"/>
              </w:rPr>
              <w:t>
"Шинаның (қақпақшаның) маусымдылығы (ctcdo:TyreSeasonDetails) күрделі деректемесінде ұлттық анықтамалықтың мәліметтерін пайдаланбай шинаның (қақпақшаның) маусымдылығы туралы  мәліметтерді көрсету кезінде "Мәтін түріндегі тауар сипаттамасының мәні (ctsdo:GoodsCharacteristicValueName)" деректемесі толтырылады</w:t>
            </w:r>
          </w:p>
        </w:tc>
      </w:tr>
    </w:tbl>
    <w:bookmarkStart w:name="z832" w:id="823"/>
    <w:p>
      <w:pPr>
        <w:spacing w:after="0"/>
        <w:ind w:left="0"/>
        <w:jc w:val="both"/>
      </w:pPr>
      <w:r>
        <w:rPr>
          <w:rFonts w:ascii="Times New Roman"/>
          <w:b w:val="false"/>
          <w:i w:val="false"/>
          <w:color w:val="000000"/>
          <w:sz w:val="28"/>
        </w:rPr>
        <w:t>
      38.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"Фотокамераның (кинокамерадан басқа), фотожарқылдың және жарқ еткізу шамының егжей-тегжейлі сипаттамасы" (R.CT.LS.03.025) электрондық құжатының (мәліметтерінің) деректемелерін толтыруға қойылатын талаптар 28-кестеде келтірілген.</w:t>
      </w:r>
    </w:p>
    <w:bookmarkEnd w:id="823"/>
    <w:bookmarkStart w:name="z833" w:id="824"/>
    <w:p>
      <w:pPr>
        <w:spacing w:after="0"/>
        <w:ind w:left="0"/>
        <w:jc w:val="both"/>
      </w:pPr>
      <w:r>
        <w:rPr>
          <w:rFonts w:ascii="Times New Roman"/>
          <w:b w:val="false"/>
          <w:i w:val="false"/>
          <w:color w:val="000000"/>
          <w:sz w:val="28"/>
        </w:rPr>
        <w:t>
      28-кесте</w:t>
      </w:r>
    </w:p>
    <w:bookmarkEnd w:id="824"/>
    <w:bookmarkStart w:name="z834" w:id="825"/>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"Фотокамераның (кинокамерадан басқа), фотожарқылдың және жарқ еткізу шамының егжей-тегжейлі сипаттамасы" (R.CT.LS.03.025) электрондық құжатының (мәліметтерінің) деректемелерін толтыруға қойылатын талаптар </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(ctsdo:​Measurement​Unit​Code)деректемесі толтырылуға тиіс, оның мәні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"Қаптама түрінің коды (csdo:UnifiedPackageKindCode)" деректемесі толтырылған болса, онда оның мәні тұтынушылық қаптама түрлерінің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Одақтың нормативтік-анықтамалық ақпаратының бірыңғай жүйесінің ресурстары құрамына көрсетілген сыныптауышты енгізу сәтіне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(ctsdo:GoodsName) деректемесі толтырылуға тиіс. Көрсетілген деректеме бойынша тауарларды таңбалаудың ақпараттық жүйесінің ұлттық құрамдасында мәліметтер болмаған жағдайда, оның мәні "өтінім беруші көрсетпеген" мәніне сәйкес келуі тиіс</w:t>
            </w:r>
          </w:p>
        </w:tc>
      </w:tr>
    </w:tbl>
    <w:bookmarkStart w:name="z835" w:id="826"/>
    <w:p>
      <w:pPr>
        <w:spacing w:after="0"/>
        <w:ind w:left="0"/>
        <w:jc w:val="both"/>
      </w:pPr>
      <w:r>
        <w:rPr>
          <w:rFonts w:ascii="Times New Roman"/>
          <w:b w:val="false"/>
          <w:i w:val="false"/>
          <w:color w:val="000000"/>
          <w:sz w:val="28"/>
        </w:rPr>
        <w:t>
      39.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"Сүт өнімінің егжей-тегжейлі сипаттамасы" (R.CT.LS.03.026) электрондық құжатының (мәліметтерінің) деректемелерін толтыруға қойылатын талаптар 29-кестеде келтірілген.</w:t>
      </w:r>
    </w:p>
    <w:bookmarkEnd w:id="826"/>
    <w:bookmarkStart w:name="z836" w:id="827"/>
    <w:p>
      <w:pPr>
        <w:spacing w:after="0"/>
        <w:ind w:left="0"/>
        <w:jc w:val="both"/>
      </w:pPr>
      <w:r>
        <w:rPr>
          <w:rFonts w:ascii="Times New Roman"/>
          <w:b w:val="false"/>
          <w:i w:val="false"/>
          <w:color w:val="000000"/>
          <w:sz w:val="28"/>
        </w:rPr>
        <w:t>
      29-кесте</w:t>
      </w:r>
    </w:p>
    <w:bookmarkEnd w:id="827"/>
    <w:bookmarkStart w:name="z837" w:id="828"/>
    <w:p>
      <w:pPr>
        <w:spacing w:after="0"/>
        <w:ind w:left="0"/>
        <w:jc w:val="left"/>
      </w:pPr>
      <w:r>
        <w:rPr>
          <w:rFonts w:ascii="Times New Roman"/>
          <w:b/>
          <w:i w:val="false"/>
          <w:color w:val="000000"/>
        </w:rPr>
        <w:t xml:space="preserve"> "Трансшекаралық сауда шеңберінде сатып алынып таңбаланған тауарлар туралы мәліметтерге сұрау салуды өңдеу нәтижесі туралы хабарлама" (P.LS.03.MSG.015) хабарында берілетін "Сүт өнімінің егжей-тегжейлі сипаттамасы" (R.CT.LS.03.026) электрондық құжатының (мәліметтерінің) деректемелерін толтыруға қойылатын талаптар</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 түрінің (тобының) коды (ctsdo:AnimalKindCode)" деректемесі толтырылған болса, онда оның мәні келесі мәндердің біріне сәйкес келуі тиіс:</w:t>
            </w:r>
          </w:p>
          <w:p>
            <w:pPr>
              <w:spacing w:after="20"/>
              <w:ind w:left="20"/>
              <w:jc w:val="both"/>
            </w:pPr>
            <w:r>
              <w:rPr>
                <w:rFonts w:ascii="Times New Roman"/>
                <w:b w:val="false"/>
                <w:i w:val="false"/>
                <w:color w:val="000000"/>
                <w:sz w:val="20"/>
              </w:rPr>
              <w:t xml:space="preserve">
1 – ұрғашы буйвол; </w:t>
            </w:r>
          </w:p>
          <w:p>
            <w:pPr>
              <w:spacing w:after="20"/>
              <w:ind w:left="20"/>
              <w:jc w:val="both"/>
            </w:pPr>
            <w:r>
              <w:rPr>
                <w:rFonts w:ascii="Times New Roman"/>
                <w:b w:val="false"/>
                <w:i w:val="false"/>
                <w:color w:val="000000"/>
                <w:sz w:val="20"/>
              </w:rPr>
              <w:t>
2 – інген;</w:t>
            </w:r>
          </w:p>
          <w:p>
            <w:pPr>
              <w:spacing w:after="20"/>
              <w:ind w:left="20"/>
              <w:jc w:val="both"/>
            </w:pPr>
            <w:r>
              <w:rPr>
                <w:rFonts w:ascii="Times New Roman"/>
                <w:b w:val="false"/>
                <w:i w:val="false"/>
                <w:color w:val="000000"/>
                <w:sz w:val="20"/>
              </w:rPr>
              <w:t>
3 – бие;</w:t>
            </w:r>
          </w:p>
          <w:p>
            <w:pPr>
              <w:spacing w:after="20"/>
              <w:ind w:left="20"/>
              <w:jc w:val="both"/>
            </w:pPr>
            <w:r>
              <w:rPr>
                <w:rFonts w:ascii="Times New Roman"/>
                <w:b w:val="false"/>
                <w:i w:val="false"/>
                <w:color w:val="000000"/>
                <w:sz w:val="20"/>
              </w:rPr>
              <w:t>
4 – ешкі;</w:t>
            </w:r>
          </w:p>
          <w:p>
            <w:pPr>
              <w:spacing w:after="20"/>
              <w:ind w:left="20"/>
              <w:jc w:val="both"/>
            </w:pPr>
            <w:r>
              <w:rPr>
                <w:rFonts w:ascii="Times New Roman"/>
                <w:b w:val="false"/>
                <w:i w:val="false"/>
                <w:color w:val="000000"/>
                <w:sz w:val="20"/>
              </w:rPr>
              <w:t>
5 – сиыр;</w:t>
            </w:r>
          </w:p>
          <w:p>
            <w:pPr>
              <w:spacing w:after="20"/>
              <w:ind w:left="20"/>
              <w:jc w:val="both"/>
            </w:pPr>
            <w:r>
              <w:rPr>
                <w:rFonts w:ascii="Times New Roman"/>
                <w:b w:val="false"/>
                <w:i w:val="false"/>
                <w:color w:val="000000"/>
                <w:sz w:val="20"/>
              </w:rPr>
              <w:t>
6 – қой;</w:t>
            </w:r>
          </w:p>
          <w:p>
            <w:pPr>
              <w:spacing w:after="20"/>
              <w:ind w:left="20"/>
              <w:jc w:val="both"/>
            </w:pPr>
            <w:r>
              <w:rPr>
                <w:rFonts w:ascii="Times New Roman"/>
                <w:b w:val="false"/>
                <w:i w:val="false"/>
                <w:color w:val="000000"/>
                <w:sz w:val="20"/>
              </w:rPr>
              <w:t>
7 – есек;</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Егер "Жануар түрінің (тобының) коды (ctsdo:AnimalKindCode)" деректемесі толтырылмаған жағдайда, "Жануар түрінің (тобының) атауы (ctsdo:AnimalKindName)"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мына екі деректеменің бірі "Нетто массасы (csdo:​Unified​Net​Mass​Measure)" немесе "Нетто көлемі (csdo:​Unified​Net​Volume​Measure)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"Өлшем бірлігі (атрибут measurement​Unit​Code)"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көлемі (csdo:​Unified​Net​Volume​Measure)" деректемесі толтырылса, онда "Өлшем бірлігі (measurement​Unit​Code атрибуты)"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немесе өзге де мамандандырылған тамақтанудың белгісі (ctsdo:​Clinical​Nutrition​Indicator)"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емдік немесе өзге де мамандандырылған тағам болып табылады;</w:t>
            </w:r>
          </w:p>
          <w:p>
            <w:pPr>
              <w:spacing w:after="20"/>
              <w:ind w:left="20"/>
              <w:jc w:val="both"/>
            </w:pPr>
            <w:r>
              <w:rPr>
                <w:rFonts w:ascii="Times New Roman"/>
                <w:b w:val="false"/>
                <w:i w:val="false"/>
                <w:color w:val="000000"/>
                <w:sz w:val="20"/>
              </w:rPr>
              <w:t>
false – өнім (тауар) емдік немесе өзге де мамандандырылған тағам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белгісі (ctsdo:​Child​Nutrition​Indicator)"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балалар тағамы болып табылады;</w:t>
            </w:r>
          </w:p>
          <w:p>
            <w:pPr>
              <w:spacing w:after="20"/>
              <w:ind w:left="20"/>
              <w:jc w:val="both"/>
            </w:pPr>
            <w:r>
              <w:rPr>
                <w:rFonts w:ascii="Times New Roman"/>
                <w:b w:val="false"/>
                <w:i w:val="false"/>
                <w:color w:val="000000"/>
                <w:sz w:val="20"/>
              </w:rPr>
              <w:t>
false – өнім (тауар) балалар тағамы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толтырылуға тиіс, оның мәні тұтынушылық қаптама түрлерінің жіктеуішінде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коды (ctsdo:PackageMaterialKindCode)" деректемесінің мәні тұтыну қаптамасы материалдарының сыныптауышында көрсетілген мәндерге сәйкес тұтыну қаптамасы материалының кодтық белгіленімін қамтуға тиіс, "Анықтамалықтың (сыныптауыштың сәйкестендіргіші (codeListId атрибуты)" атрибуты Одақтың нормативтік-анықтамалық ақпаратының тізіліміндегі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"Материалдың атауы (ctsdo:MaterialName)" деректемесі толтырылады, бұл ретте "Қаптама материалының коды (ctsdo:PackageMaterialKindCode)"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бағыныстылық белгісі (ctsdo:​Veterinary​Control​Indicator)"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ветеринарлық бақылаудың (қадағалаудың) бақылауындағы болып табылады;</w:t>
            </w:r>
          </w:p>
          <w:p>
            <w:pPr>
              <w:spacing w:after="20"/>
              <w:ind w:left="20"/>
              <w:jc w:val="both"/>
            </w:pPr>
            <w:r>
              <w:rPr>
                <w:rFonts w:ascii="Times New Roman"/>
                <w:b w:val="false"/>
                <w:i w:val="false"/>
                <w:color w:val="000000"/>
                <w:sz w:val="20"/>
              </w:rPr>
              <w:t>
false – өнім (тауар) ветеринарлық бақылаудың (қадағалаудың) бақылауындағы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тәулікке дейін сақтау мерзімінің белгісі</w:t>
            </w:r>
          </w:p>
          <w:p>
            <w:pPr>
              <w:spacing w:after="20"/>
              <w:ind w:left="20"/>
              <w:jc w:val="both"/>
            </w:pPr>
            <w:r>
              <w:rPr>
                <w:rFonts w:ascii="Times New Roman"/>
                <w:b w:val="false"/>
                <w:i w:val="false"/>
                <w:color w:val="000000"/>
                <w:sz w:val="20"/>
              </w:rPr>
              <w:t>
(ctsdo:​Storage​Life40​Days​Indicator)"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true – өнім (тауар) сақтау мерзімі 40 тәулікке дейін (қоса алғанда) құрайтын өнімге (тауарларға) жатады; </w:t>
            </w:r>
          </w:p>
          <w:p>
            <w:pPr>
              <w:spacing w:after="20"/>
              <w:ind w:left="20"/>
              <w:jc w:val="both"/>
            </w:pPr>
            <w:r>
              <w:rPr>
                <w:rFonts w:ascii="Times New Roman"/>
                <w:b w:val="false"/>
                <w:i w:val="false"/>
                <w:color w:val="000000"/>
                <w:sz w:val="20"/>
              </w:rPr>
              <w:t>
false – өнім (тауар) сақтау мерзімі 40 тәулікке дейін (қоса алғанда) құрайтын өнімге (тауарларға) жатпайды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 (ctcdo:FatMassFractionDetails) күрделі деректемесінде майдың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массалық үлесі (ctcdo:ProteinMassFractionDetails) күрделі деректемесінде  ақуыздың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бағыныстылық белгісі (ctsdo:​Veterinary​Control​Indicator)" деректемесінің мәні  – "true – true – өнім (тауар) ветеринарлық бақылаудың (қадағалаудың) бақылауындағы болып табылады мәніне сәйкес келсе, "Ақуыздың массалық үлесі (ctcdo:ProteinMassFractionDetails) деректемесі толтырылуға тиіс</w:t>
            </w:r>
          </w:p>
        </w:tc>
      </w:tr>
    </w:tbl>
    <w:bookmarkStart w:name="z838" w:id="829"/>
    <w:p>
      <w:pPr>
        <w:spacing w:after="0"/>
        <w:ind w:left="0"/>
        <w:jc w:val="both"/>
      </w:pPr>
      <w:r>
        <w:rPr>
          <w:rFonts w:ascii="Times New Roman"/>
          <w:b w:val="false"/>
          <w:i w:val="false"/>
          <w:color w:val="000000"/>
          <w:sz w:val="28"/>
        </w:rPr>
        <w:t>
      40. "Есепке алуға қабылданатын трансшекаралық сауда шеңберінде сатып алынып таңбаланған тауарлар туралы мәліметтер" (P.LS.03.MSG.016) хабарында берілетін "Сәйкестендіру құралдарының тізбесі" (R.CT.LS.03.010)  электрондық құжатының (мәліметтерінің) деректемелерін толтыруға қойылатын талаптар 30-кестеде келтірілген.</w:t>
      </w:r>
    </w:p>
    <w:bookmarkEnd w:id="829"/>
    <w:bookmarkStart w:name="z839" w:id="830"/>
    <w:p>
      <w:pPr>
        <w:spacing w:after="0"/>
        <w:ind w:left="0"/>
        <w:jc w:val="both"/>
      </w:pPr>
      <w:r>
        <w:rPr>
          <w:rFonts w:ascii="Times New Roman"/>
          <w:b w:val="false"/>
          <w:i w:val="false"/>
          <w:color w:val="000000"/>
          <w:sz w:val="28"/>
        </w:rPr>
        <w:t>
      30-кесте</w:t>
      </w:r>
    </w:p>
    <w:bookmarkEnd w:id="830"/>
    <w:bookmarkStart w:name="z840" w:id="831"/>
    <w:p>
      <w:pPr>
        <w:spacing w:after="0"/>
        <w:ind w:left="0"/>
        <w:jc w:val="left"/>
      </w:pPr>
      <w:r>
        <w:rPr>
          <w:rFonts w:ascii="Times New Roman"/>
          <w:b/>
          <w:i w:val="false"/>
          <w:color w:val="000000"/>
        </w:rPr>
        <w:t xml:space="preserve"> "Есепке алуға қабылданатын трансшекаралық сауда шеңберінде сатып алынып таңбаланған тауарлар туралы мәліметтер" (P.LS.03.MSG.016) хабарында берілетін "Сәйкестендіру құралдарының тізбесі" (R.CT.LS.03.010)  электрондық құжатының (мәліметтерінің) деректемелерін толтыруға қойылатын талаптар</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сұрау салуы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(csdo:CommodityCode)" деректемесі 10 белгі деңгейіндегі кодтық белгіленімді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сатушы (ctcdo:SellerDetails)" деректемесінің құрамындағы "Субъектінің қысқаша атауы (csdo:SubjectBriefName)"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жеке немесе бастапқы қаптамаға басылған сәйкестендіру құралдарына қатысты мәліметтер ұсынылса, онда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1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 мәртебесінің коды (ctsdo:‌Marked‌Goods‌Status‌Code)" деректемесі "10" – "тауар мүше мемлекеттің айналымына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"Мәртебе белгілеу себебінің коды (ctsdo:MarkedGoodsStatusReasonCode)" деректемесі толтырылуға және "33" – "тауарды трансшекаралық сауда шеңберінде есепке қабылдау"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беру топтық немесе көліктік қаптамаға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деректемесінің құрамында "Топтық немесе көліктік қаптаманың сәйкестендіру құралы туралы мәліметтер (ctcdo:‌Group‌Identification‌Means‌Details)" деректемесінің бір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"Таңбаланған тауар мәртебесінің коды (ctsdo:‌Marked‌Goods‌Status‌Code)" деректемесі "10" – "тауар мүше мемлекеттің айналымына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"Мәртебе белгілеу себебінің коды (ctsdo:MarkedGoodsStatusReasonCode)" деректемесі толтырылуға және "33" – "трансшекаралық сауда шеңберінде тауарды есепке қабылдау"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"Сәйкестендіру құралы туралы мәліметтер</w:t>
            </w:r>
          </w:p>
          <w:p>
            <w:pPr>
              <w:spacing w:after="20"/>
              <w:ind w:left="20"/>
              <w:jc w:val="both"/>
            </w:pPr>
            <w:r>
              <w:rPr>
                <w:rFonts w:ascii="Times New Roman"/>
                <w:b w:val="false"/>
                <w:i w:val="false"/>
                <w:color w:val="000000"/>
                <w:sz w:val="20"/>
              </w:rPr>
              <w:t xml:space="preserve">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жіктеуішінен алынған мәнді (оны Комиссия Алқасы сәйкестендіру құралдары түрлерінің тізбесінен бекіткен сәтке дейін)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блогының"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қаптаманың сәйкестендіру құралы туралы мәліметтер  (ctcdo:‌Group‌Identification‌Means‌Details)" толтырылса, онда "Топтық немесе көліктік қаптаманың сәйкестендіру құралы туралы мәліметтер  (ctcdo:‌Group‌Identification‌Means‌Details)" деректемесінің құрамындағы "Қаптама агрегациясының түрі (ctsdo:‌AggregationKind‌Code)"  деректемесі мына мәндердің 1 қамтуға тиіс:</w:t>
            </w:r>
          </w:p>
          <w:p>
            <w:pPr>
              <w:spacing w:after="20"/>
              <w:ind w:left="20"/>
              <w:jc w:val="both"/>
            </w:pPr>
            <w:r>
              <w:rPr>
                <w:rFonts w:ascii="Times New Roman"/>
                <w:b w:val="false"/>
                <w:i w:val="false"/>
                <w:color w:val="000000"/>
                <w:sz w:val="20"/>
              </w:rPr>
              <w:t>
1 – сәйкестендіру құралы топтық қаптамаға салуға арналған;</w:t>
            </w:r>
          </w:p>
          <w:p>
            <w:pPr>
              <w:spacing w:after="20"/>
              <w:ind w:left="20"/>
              <w:jc w:val="both"/>
            </w:pPr>
            <w:r>
              <w:rPr>
                <w:rFonts w:ascii="Times New Roman"/>
                <w:b w:val="false"/>
                <w:i w:val="false"/>
                <w:color w:val="000000"/>
                <w:sz w:val="20"/>
              </w:rPr>
              <w:t>
2 – сәйкестендіру құралы көліктік қаптамаға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санына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даналарын қалыптастыру қағидалары: </w:t>
            </w:r>
          </w:p>
          <w:p>
            <w:pPr>
              <w:spacing w:after="20"/>
              <w:ind w:left="20"/>
              <w:jc w:val="both"/>
            </w:pPr>
            <w:r>
              <w:rPr>
                <w:rFonts w:ascii="Times New Roman"/>
                <w:b w:val="false"/>
                <w:i w:val="false"/>
                <w:color w:val="000000"/>
                <w:sz w:val="20"/>
              </w:rPr>
              <w:t xml:space="preserve">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көліктік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"Тауар сипаттамасын ұсыну белгісі (ctsdo:‌Commodity‌Description‌Indicator)"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 (мәліметтері)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 (мәліметтері)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(ctcdo:BuyerDetails)" деректемесінің құрамындағы "Елдің коды (csdo:UnifiedCountryCode)" деректемесі "RU" мәнін қамтымаса,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коды(csdo:UnifiedCountryCode)" деректемесі "BY" мәнін қамтыса,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"Тауарды сатушы (ctcdo:SellerDetails)" деректемесінің құрамындағы "Елдің коды(csdo:UnifiedCountryCode)" деректемесі "BY" мәнін қамтыса, онда "Тауарды сатушы (ctcdo:SellerDetails)" деректемесінің құрамындағы "Global Location Number сәйкестендіргіші (ctsdo:GLNId)" деректемесі толтырылуға тиіс </w:t>
            </w:r>
          </w:p>
        </w:tc>
      </w:tr>
    </w:tbl>
    <w:bookmarkStart w:name="z841" w:id="832"/>
    <w:p>
      <w:pPr>
        <w:spacing w:after="0"/>
        <w:ind w:left="0"/>
        <w:jc w:val="both"/>
      </w:pPr>
      <w:r>
        <w:rPr>
          <w:rFonts w:ascii="Times New Roman"/>
          <w:b w:val="false"/>
          <w:i w:val="false"/>
          <w:color w:val="000000"/>
          <w:sz w:val="28"/>
        </w:rPr>
        <w:t>
      41. "Есепке алуға қабылданатын таңбаланған тауарлар туралы мәліметтерді өңдеу нәтижесі туралы хабарлама" (P.LS.03.MSG.017)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 31-кестеде келтірілген.</w:t>
      </w:r>
    </w:p>
    <w:bookmarkEnd w:id="832"/>
    <w:bookmarkStart w:name="z842" w:id="833"/>
    <w:p>
      <w:pPr>
        <w:spacing w:after="0"/>
        <w:ind w:left="0"/>
        <w:jc w:val="both"/>
      </w:pPr>
      <w:r>
        <w:rPr>
          <w:rFonts w:ascii="Times New Roman"/>
          <w:b w:val="false"/>
          <w:i w:val="false"/>
          <w:color w:val="000000"/>
          <w:sz w:val="28"/>
        </w:rPr>
        <w:t>
      31-кесте</w:t>
      </w:r>
    </w:p>
    <w:bookmarkEnd w:id="833"/>
    <w:bookmarkStart w:name="z843" w:id="834"/>
    <w:p>
      <w:pPr>
        <w:spacing w:after="0"/>
        <w:ind w:left="0"/>
        <w:jc w:val="left"/>
      </w:pPr>
      <w:r>
        <w:rPr>
          <w:rFonts w:ascii="Times New Roman"/>
          <w:b/>
          <w:i w:val="false"/>
          <w:color w:val="000000"/>
        </w:rPr>
        <w:t xml:space="preserve"> "Есепке алуға қабылданатын таңбаланған тауарлар туралы мәліметтерді өңдеу нәтижесі туралы хабарлама" (P.LS.03.MSG.017) хабарында берілетін "Сәйкестендіру құралдары туралы мәліметтерді өңдеу нәтижесі" (R.CT.LS.03.012) электрондық құжаттарының (мәліметтерінің) деректемелерін толтыруға қойылатын талаптар</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"Сәйкестендіру құралдары туралы мәліметтерді өңдеу нәтижесі" (R.CT.LS.03.012) (бұдан әрі – қабылданатын тауарлар туралы мәліметтер) транзакциясы бір данасының шеңберінде "Трансшекаралық сауда шеңберінде сатып алынып таңбаланған есепке алуға қабылданатын тауарлар туралы мәліметтер" (P.LS.03.MSG.016))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қабылданатын тауарлар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"Сәйкестендіру құралдарының тізбесі (ctcdo:‌Identification‌Means‌List‌Details)" 1 деректемесін қамтуға тиіс, оның құрамында мәліметтердің күшін жою туралы ақпарат құрамында көрсетілген "Сәйкестендіру құралы туралы мәліметтер (ctcdo:‌Identification‌Means‌Details)" деректемелері даналарының саны бойынша "Сәйкестендіру құралы туралы мәліметтер (ctcdo:‌Identification‌Means‌Details)" деректемелері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құралы туралы мәліметтер (ctcdo:IdentificationMeansDetails)" деректемесінің құрамындағы "Сәйкестендіру құралы (ctcdo:‌Identification‌Means‌Item‌Details)" деректемелерінің мәні қабылданатын тауарлар туралы мәліметтердің құрамында көрсетілген "Сәйкестендіру құралы туралы мәліметтер (ctcdo:‌Identification‌Means‌Details)" деректемесінің құрамындағы "Сәйкестендіру құралы (ctcdo:‌Identification‌Means‌Item‌Details)"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құралдарының тізбесі (ctcdo:‌Identification‌Means‌List‌Details)" деректемесінің құрамына кіретін "Жоғары деңгейлі қаптамадағы сәйкестендіру құралы (ctcdo:‌Parent‌Identification‌Means‌Details)"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(ctcdo:‌Identification‌Means‌Item‌Details)" деректемесі толтырылса, онда көрсетілген деректеменің құрамына кіретін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қабылданатын тауарлар туралы мәліметтерты өңдеу кезінде мыналар анықталса:</w:t>
            </w:r>
          </w:p>
          <w:p>
            <w:pPr>
              <w:spacing w:after="20"/>
              <w:ind w:left="20"/>
              <w:jc w:val="both"/>
            </w:pPr>
            <w:r>
              <w:rPr>
                <w:rFonts w:ascii="Times New Roman"/>
                <w:b w:val="false"/>
                <w:i w:val="false"/>
                <w:color w:val="000000"/>
                <w:sz w:val="20"/>
              </w:rPr>
              <w:t>
шеңберінде қабылданатын тауарлар туралы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тауарлар туралы мәліметтерта көрсетілген тауарды сатушы және сатып алушы туралы мәліметтер көрсетілген мәліметтер шеңберінде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"20" – "тауар айналымнан шығарылды"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толтырылуға және "33" – "трансшекаралық сауда шеңберінде тауарды есепке қабылдау" мәнін қамтуға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қабылданатын тауарлар туралы мәліметтерты өңдеу кезінде мыналар анықталса:</w:t>
            </w:r>
          </w:p>
          <w:p>
            <w:pPr>
              <w:spacing w:after="20"/>
              <w:ind w:left="20"/>
              <w:jc w:val="both"/>
            </w:pPr>
            <w:r>
              <w:rPr>
                <w:rFonts w:ascii="Times New Roman"/>
                <w:b w:val="false"/>
                <w:i w:val="false"/>
                <w:color w:val="000000"/>
                <w:sz w:val="20"/>
              </w:rPr>
              <w:t>
шеңберінде қабылданатын тауарлар туралы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толтырылуға тиіс және тауарларды таңбалау ақпараттық жүйесінің ұлттық компоненті шеңберінде белгіленген тауарларды таңбалау ақпараттық жүйесінің шеңберінде қолданылатын тауарлар мәртебесінің тізбесіне сәйкес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құралы туралы мәліметтер (ctcdo:‌Identification‌Means‌Details)" деректемесінде көрсетілген қабылданатын тауарлар туралы мәліметтерты өңдеу кезінде мыналар анықталса: </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тауарлар туралы мәліметтерта көрсетілген сатушы және сатып алушы туралы мәліметтер көрсетілген ақпаратты өңдеу шеңберінде жүзеге асырылатын тауарларды таңбалау ақпараттық жүйесінің ұлттық компонентінде сақталатын сатушы және сатып алушы туралы мәліметтерге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өзінің құрамында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қабылданатын тауарлар туралы мәліметтерді өңдеу кезінде шеңберінде өңдеу жүзеге асырылатын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қабылданатын тауарлар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"Топтық немесе көліктік қаптамалар тізбесі (ctcdo:GroupIdentificationMeansListDetails)" деректемесінің 1 немесе бірнеше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қабылданатын тауарлар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қабылданатын тауарлар туралы мәліметтердің құрамына кіретін "Топтық немесе көлік қаптамасының сәйкестендіру құралы туралы мәліметтер (ctcdo:‌Group‌Identification‌Means‌Details)" деректемесінің даналарында көрсетілген барлық сәйкестендіру құралдары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көрсетілген деректеменің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тауарлар туралы мәліметтерты өңдеу кезінде тауарға, дара немесе тұтыну қаптамасына қондырылған және осы топтық немесе көліктік қаптаманың құрамына енгізілген барлық сәйкестендіру құралдары үшін бір мезгілде мыналар белгіленсе: </w:t>
            </w:r>
          </w:p>
          <w:p>
            <w:pPr>
              <w:spacing w:after="20"/>
              <w:ind w:left="20"/>
              <w:jc w:val="both"/>
            </w:pPr>
            <w:r>
              <w:rPr>
                <w:rFonts w:ascii="Times New Roman"/>
                <w:b w:val="false"/>
                <w:i w:val="false"/>
                <w:color w:val="000000"/>
                <w:sz w:val="20"/>
              </w:rPr>
              <w:t>
шеңберінде қабылданатын тауарлар туралы мәліметтер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тауарлар туралы мәліметтерде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xml:space="preserve">
"Өңдеу нәтижесі (ctcdo:ResultDetails)" деректемесі толтырылуға тиіс, бұл ретте оның құрамындағы "Мәліметтерді өңдеу нәтижесінің коды (ctsdo:ResultProcessingCode)" деректемесі "600" – "мәліметтер өңделді"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тауарлар туралы мәліметтерты өңдеу кезінде тауарға, дара немесе тұтыну қаптамасына қондырылған және осы топтық немесе көліктік қаптаманың құрамына енгізілген барлық емес сәйкестендіру құралдары үшін бір мезгілде мыналар белгіленсе:</w:t>
            </w:r>
          </w:p>
          <w:p>
            <w:pPr>
              <w:spacing w:after="20"/>
              <w:ind w:left="20"/>
              <w:jc w:val="both"/>
            </w:pPr>
            <w:r>
              <w:rPr>
                <w:rFonts w:ascii="Times New Roman"/>
                <w:b w:val="false"/>
                <w:i w:val="false"/>
                <w:color w:val="000000"/>
                <w:sz w:val="20"/>
              </w:rPr>
              <w:t>
шеңберінде қабылданатын тауарлар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тауарлар туралы мәліметтерта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"748" – "топтық (көліктік) қаптаманың құрамына кіретін жекелеген сәйкестендіру құралдары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тауарлар туралы мәліметтерты өңдеу кезінде тауарға, дара немесе тұтыну қаптамасына қондырылған және осы топтық немесе көліктік қаптаманың құрамына енгізілген сәйкестендіру құралдарының біреуіне де мынадай шарттар бір мезгілде орындалмаса:</w:t>
            </w:r>
          </w:p>
          <w:p>
            <w:pPr>
              <w:spacing w:after="20"/>
              <w:ind w:left="20"/>
              <w:jc w:val="both"/>
            </w:pPr>
            <w:r>
              <w:rPr>
                <w:rFonts w:ascii="Times New Roman"/>
                <w:b w:val="false"/>
                <w:i w:val="false"/>
                <w:color w:val="000000"/>
                <w:sz w:val="20"/>
              </w:rPr>
              <w:t>
шеңберінде қабылданатын тауарлар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тауарлар туралы мәліметтерта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"791" – "топтық немесе көліктік қаптамаға енгізілген тауарлар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қабылданатын тауарлар туралы мәліметтерты өңдеу кезінде шеңберінде өңдеу орындалатын тауарларды таңбалау ақпараттық жүйесінің ұлттық компонентінде топтық немесе көліктік қаптаманың сәйкестендіру құралы туралы мәліметтердің өңдеу шеңберінде орындалатын тауарларды таңбалау ақпараттық жүйесінің ұлттық компонентінде табылмағаны анықталса,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"100" - "сәйкестендіру құралы туралы мәліметтер тауарларды таңбалау ақпараттық жүйесінің ұлттық компонентінде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деректемесінің құрамындағы "Мәліметтерді өңдеу нәтижесінің коды (ctsdo:‌Result‌Processing‌Code)" деректемесі толтырылса, онда "Сәйкестендіру құралдарының тізбесі (ctcdo:‌Identification‌Means‌List‌Details)"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"Сәйкестендіру құралы (ctcdo:‌Identification‌Means‌Item‌Details)" деректемесі "Сәйкестендіру құралдары туралы мәліметтерді өңдеу нәтижесі" (R.CT.LS.03.012) электрондық құжаттарының (мәліметтерінің) шеңберінде қайталанбауға тиіс</w:t>
            </w:r>
          </w:p>
        </w:tc>
      </w:tr>
    </w:tbl>
    <w:bookmarkStart w:name="z844" w:id="835"/>
    <w:p>
      <w:pPr>
        <w:spacing w:after="0"/>
        <w:ind w:left="0"/>
        <w:jc w:val="both"/>
      </w:pPr>
      <w:r>
        <w:rPr>
          <w:rFonts w:ascii="Times New Roman"/>
          <w:b w:val="false"/>
          <w:i w:val="false"/>
          <w:color w:val="000000"/>
          <w:sz w:val="28"/>
        </w:rPr>
        <w:t>
      42. "Трансшекаралық сауда шеңберінде сатып алынып таңбаланған тауарларды есепке алуға қабылдаудан бас тарту туралы мәліметтер" (P.LS.03.MSG.018) хабарында берілетін  "Сәйкестендіру құралдарының тізбесі" (R.CT.LS.03.010) электрондық құжаты (мәліметтері) деректемелерін толтыруға қойылатын талаптар 32-кестеде келтірілген.</w:t>
      </w:r>
    </w:p>
    <w:bookmarkEnd w:id="835"/>
    <w:bookmarkStart w:name="z845" w:id="836"/>
    <w:p>
      <w:pPr>
        <w:spacing w:after="0"/>
        <w:ind w:left="0"/>
        <w:jc w:val="both"/>
      </w:pPr>
      <w:r>
        <w:rPr>
          <w:rFonts w:ascii="Times New Roman"/>
          <w:b w:val="false"/>
          <w:i w:val="false"/>
          <w:color w:val="000000"/>
          <w:sz w:val="28"/>
        </w:rPr>
        <w:t>
      32-кесте</w:t>
      </w:r>
    </w:p>
    <w:bookmarkEnd w:id="836"/>
    <w:bookmarkStart w:name="z846" w:id="837"/>
    <w:p>
      <w:pPr>
        <w:spacing w:after="0"/>
        <w:ind w:left="0"/>
        <w:jc w:val="left"/>
      </w:pPr>
      <w:r>
        <w:rPr>
          <w:rFonts w:ascii="Times New Roman"/>
          <w:b/>
          <w:i w:val="false"/>
          <w:color w:val="000000"/>
        </w:rPr>
        <w:t xml:space="preserve"> "Трансшекаралық сауда шеңберінде сатып алынып таңбаланған тауарларды есепке алуға қабылдаудан бас тарту туралы мәліметтер" (P.LS.03.MSG.018) хабарында берілетін  "Сәйкестендіру құралдарының тізбесі" (R.CT.LS.03.010) электрондық құжаты (мәліметтері) деректемелерін толтыруға қойылатын талаптар</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10 белгі деңгейіндегі кодтық белгіленімді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"RU" мәнін қамтымаса, онда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жеке немесе бастапқы қаптамаға басылған сәйкестендіру құралдарына қатысты мәліметтер ұсынылса, онда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1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құрамындағы "Таңбаланған тауар мәртебесінің коды (ctsdo:MarkedGoodsStatusCode)" деректемесі мынадай мәнді қамтуға тиіс: "00" – "жай-күйі айқындалмады"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"Мәртебе белгілеу себебінің коды (ctsdo:MarkedGoodsStatusReasonCode)" деректемесі толтырылуға және "34" – "трансшекаралық сауда шеңберінде тауарды сатушыға қайтару"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беру топтық немесе көліктік қаптамаға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деректемесінің құрамында "Топтық немесе көліктік қаптаманың сәйкестендіру құралы туралы мәліметтер (ctcdo:‌Group‌Identification‌Means‌Details)" деректемесінің бір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"Мәртебе белгілеу себебінің коды (ctsdo:MarkedGoodsStatusReasonCode)" деректемесі "99" – "ақпараттың күші жойылған"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"Сәйкестендіру құралы туралы мәліметтер</w:t>
            </w:r>
          </w:p>
          <w:p>
            <w:pPr>
              <w:spacing w:after="20"/>
              <w:ind w:left="20"/>
              <w:jc w:val="both"/>
            </w:pPr>
            <w:r>
              <w:rPr>
                <w:rFonts w:ascii="Times New Roman"/>
                <w:b w:val="false"/>
                <w:i w:val="false"/>
                <w:color w:val="000000"/>
                <w:sz w:val="20"/>
              </w:rPr>
              <w:t xml:space="preserve">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жіктеуішінен алынған мәнді (оны Комиссия Алқасы сәйкестендіру құралдары түрлерінің тізбесінен бекіткен сәтке дейін)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блогының"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қаптаманың сәйкестендіру құралы туралы мәліметтер  (ctcdo:‌Group‌Identification‌Means‌Details)" толтырылса, онда "Топтық немесе көліктік қаптаманың сәйкестендіру құралы туралы мәліметтер  (ctcdo:‌Group‌Identification‌Means‌Details)" деректемесінің құрамындағы "Қаптама агрегациясының түрі (ctsdo:‌AggregationKind‌Code)"  деректемесі мына мәндердің 1 қамтуға тиіс:</w:t>
            </w:r>
          </w:p>
          <w:p>
            <w:pPr>
              <w:spacing w:after="20"/>
              <w:ind w:left="20"/>
              <w:jc w:val="both"/>
            </w:pPr>
            <w:r>
              <w:rPr>
                <w:rFonts w:ascii="Times New Roman"/>
                <w:b w:val="false"/>
                <w:i w:val="false"/>
                <w:color w:val="000000"/>
                <w:sz w:val="20"/>
              </w:rPr>
              <w:t>
1 – сәйкестендіру құралы топтық қаптамаға салуға арналған;</w:t>
            </w:r>
          </w:p>
          <w:p>
            <w:pPr>
              <w:spacing w:after="20"/>
              <w:ind w:left="20"/>
              <w:jc w:val="both"/>
            </w:pPr>
            <w:r>
              <w:rPr>
                <w:rFonts w:ascii="Times New Roman"/>
                <w:b w:val="false"/>
                <w:i w:val="false"/>
                <w:color w:val="000000"/>
                <w:sz w:val="20"/>
              </w:rPr>
              <w:t>
2 – сәйкестендіру құралы көліктік қаптамаға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санына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даналарын қалыптастыру қағидалары: </w:t>
            </w:r>
          </w:p>
          <w:p>
            <w:pPr>
              <w:spacing w:after="20"/>
              <w:ind w:left="20"/>
              <w:jc w:val="both"/>
            </w:pPr>
            <w:r>
              <w:rPr>
                <w:rFonts w:ascii="Times New Roman"/>
                <w:b w:val="false"/>
                <w:i w:val="false"/>
                <w:color w:val="000000"/>
                <w:sz w:val="20"/>
              </w:rPr>
              <w:t xml:space="preserve">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көліктік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"Тауар сипаттамасын ұсыну белгісі (ctsdo:‌Commodity‌Description‌Indicator)"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 (мәліметтері)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 (мәліметтері)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(ctcdo:BuyerDetails)" деректемесінің құрамындағы "Елдің коды (csdo:UnifiedCountryCode)" деректемесі "RU" мәнін қамтымаса,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коды(csdo:UnifiedCountryCode)" деректемесі "BY" мәнін қамтыса,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"BY" мәнін қамтыса, онда "Тауарды сатушы (ctcdo:SellerDetails)" деректемесінің құрамындағы "Global Location Number сәйкестендіргіші (ctsdo:GLNId)" деректемесі толтырылуға тиіс</w:t>
            </w:r>
          </w:p>
        </w:tc>
      </w:tr>
    </w:tbl>
    <w:bookmarkStart w:name="z847" w:id="838"/>
    <w:p>
      <w:pPr>
        <w:spacing w:after="0"/>
        <w:ind w:left="0"/>
        <w:jc w:val="both"/>
      </w:pPr>
      <w:r>
        <w:rPr>
          <w:rFonts w:ascii="Times New Roman"/>
          <w:b w:val="false"/>
          <w:i w:val="false"/>
          <w:color w:val="000000"/>
          <w:sz w:val="28"/>
        </w:rPr>
        <w:t xml:space="preserve">
      43. "Таңбаланған тауарларды есепке алуға қабылдаудан бас тарту туралы мәліметтерді өңдеу нәтижесі туралы хабарлама" (P.LS.03.MSG.019)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 33-кестеде келтірілген. </w:t>
      </w:r>
    </w:p>
    <w:bookmarkEnd w:id="838"/>
    <w:bookmarkStart w:name="z848" w:id="839"/>
    <w:p>
      <w:pPr>
        <w:spacing w:after="0"/>
        <w:ind w:left="0"/>
        <w:jc w:val="both"/>
      </w:pPr>
      <w:r>
        <w:rPr>
          <w:rFonts w:ascii="Times New Roman"/>
          <w:b w:val="false"/>
          <w:i w:val="false"/>
          <w:color w:val="000000"/>
          <w:sz w:val="28"/>
        </w:rPr>
        <w:t>
      33-кесте</w:t>
      </w:r>
    </w:p>
    <w:bookmarkEnd w:id="839"/>
    <w:bookmarkStart w:name="z849" w:id="840"/>
    <w:p>
      <w:pPr>
        <w:spacing w:after="0"/>
        <w:ind w:left="0"/>
        <w:jc w:val="left"/>
      </w:pPr>
      <w:r>
        <w:rPr>
          <w:rFonts w:ascii="Times New Roman"/>
          <w:b/>
          <w:i w:val="false"/>
          <w:color w:val="000000"/>
        </w:rPr>
        <w:t xml:space="preserve"> "Таңбаланған тауарларды есепке алуға қабылдаудан бас тарту туралы мәліметтерді өңдеу нәтижесі туралы хабарлама" (P.LS.03.MSG.019)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"Таңбаланған тауарларды есепке қабылдаудан бас тарту туралы мәліметтер беру" (P.LS.03.TRN.013) транзакциясының бір данасы шеңберінде (бұдан әрі – тауарларды қабылдаудан бас тарту туралы мәліметтер) "Трансшекаралық сауда шеңберінде сатып алынып таңбаланған есепке алуға бас тартылатын тауарлар туралы мәліметтер" (P.LS.03.MSG.018)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(csdo:CommodityCode)" деректемесі 10 белгі деңгейіндегітауарларды қабылдаудан бас тарту туралы мәліметтерде көрсетілген кодтық белгіленімді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"Сәйкестендіру құралдарының тізбесі (ctcdo:‌Identification‌Means‌List‌Details)" 1 деректемесін қамтуға тиіс, оның құрамында тауарларды қабылдаудан бас тарту туралы мәліметтер құрамында көрсетілген "Сәйкестендіру құралы туралы мәліметтер (ctcdo:‌Identification‌Means‌Details)" деректемелері даналарының саны бойынша "Сәйкестендіру құралы туралы мәліметтер (ctcdo:‌Identification‌Means‌Details)" деректемелері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қабылдаудан бас тарту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құралы туралы мәліметтер (ctcdo:IdentificationMeansDetails)" деректемесінің құрамындағы "Сәйкестендіру құралы (ctcdo:‌Identification‌Means‌Item‌Details)" деректемелерінің мәні тауарларды қабылдаудан бас тарту туралы мәліметтерде көрсетілген "Сәйкестендіру құралы туралы мәліметтер (ctcdo:‌Identification‌Means‌Details)" деректемесінің құрамындағы "Сәйкестендіру құралы (ctcdo:‌Identification‌Means‌Item‌Details)"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қабылдаудан бас тарту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құралдарының тізбесі (ctcdo:‌Identification‌Means‌List‌Details)" деректемесінің құрамына кіретін "Жоғары деңгейлі қаптамадағы сәйкестендіру құралы (ctcdo:‌Parent‌Identification‌Means‌Details)"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құралы (ctcdo:IdentificationMeansItemDetails)" деректемесі толтырылса, онда көрсетілген деректеменің құрамына кіретін "Өңдеу нәтижесі (ctcdo:‌Result‌Details)"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қабылдаудан бас тарту туралы мәліметтердің құрамында "Сәйкестендіру құралы туралы мәліметтер (ctcdo:‌Identification‌Means‌Details)" деректемесінің 1 немесе бірнеше данасы толтырылса,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мыналар анықталса:</w:t>
            </w:r>
          </w:p>
          <w:p>
            <w:pPr>
              <w:spacing w:after="20"/>
              <w:ind w:left="20"/>
              <w:jc w:val="both"/>
            </w:pPr>
            <w:r>
              <w:rPr>
                <w:rFonts w:ascii="Times New Roman"/>
                <w:b w:val="false"/>
                <w:i w:val="false"/>
                <w:color w:val="000000"/>
                <w:sz w:val="20"/>
              </w:rPr>
              <w:t>
шеңберінде тауарды қабылдаудан бас тарту туралы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қабылдаудан бас тарту туралы мәліметтерде көрсетілген тауарды сатушы және сатып алушы туралы мәліметтер көрсетілген мәліметтер шеңберінде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"Сәйкестендіру құралы туралы мәліметтер</w:t>
            </w:r>
          </w:p>
          <w:p>
            <w:pPr>
              <w:spacing w:after="20"/>
              <w:ind w:left="20"/>
              <w:jc w:val="both"/>
            </w:pPr>
            <w:r>
              <w:rPr>
                <w:rFonts w:ascii="Times New Roman"/>
                <w:b w:val="false"/>
                <w:i w:val="false"/>
                <w:color w:val="000000"/>
                <w:sz w:val="20"/>
              </w:rPr>
              <w:t>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"10" – "тауар мүше мемлекетте айналымға енгізілді"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толтырылуға тиіс және "34" – "трансшекаралық сауда шеңберінде тауарды сатушыға қайтару" мәнін қамтуға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мыналар анықталса:</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w:t>
            </w:r>
          </w:p>
          <w:p>
            <w:pPr>
              <w:spacing w:after="20"/>
              <w:ind w:left="20"/>
              <w:jc w:val="both"/>
            </w:pPr>
            <w:r>
              <w:rPr>
                <w:rFonts w:ascii="Times New Roman"/>
                <w:b w:val="false"/>
                <w:i w:val="false"/>
                <w:color w:val="000000"/>
                <w:sz w:val="20"/>
              </w:rPr>
              <w:t>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тауарларды таңбалау ақпараттық жүйесінің ұлттық компоненті шеңберінде белгіленген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мыналар анықталса: </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қабылданатын тауар туралы мәліметтерде көрсетілген сатушы және сатып алушы туралы мәліметтер өңдеу шеңберінде жүзеге асырылатын тауарларды таңбалау ақпараттық жүйесінің ұлттық компонентінде сақталатын сатушы және сатып алушы туралы мәліметтерге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өзінің құрамында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тауарды қабылдаудан бас тарту туралы мәліметтерді өңдеу кезінде шеңберінде өңдеу жүзеге асырылатын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қабылдаудан бас тарту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"Топтық немесе көліктік қаптамалар тізбесі (ctcdo:GroupIdentificationMeansListDetails)" деректемесінің 1 немесе бірнеше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 қабылдаудан бас тарту туралы мәліметтердің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тауарларды қабылдаудан бас тарту туралы мәліметтердің құрамына кіретін "Топтық немесе көлік қаптамасының сәйкестендіру құралы туралы мәліметтер (ctcdo:‌Group‌Identification‌Means‌Details)" деректемесінің даналарында көрсетілген барлық сәйкестендіру құралдары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көрсетілген деректеменің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тауарларды қабылдаудан бас тарту туралы мәліметтерді өңдеу кезінде тауарға, дара немесе тұтыну қаптамасына қондырылған және осы топтық немесе көліктік қаптаманың құрамына енгізілген барлық сәйкестендіру құралдары үшін бір мезгілде мыналар белгіленсе: </w:t>
            </w:r>
          </w:p>
          <w:p>
            <w:pPr>
              <w:spacing w:after="20"/>
              <w:ind w:left="20"/>
              <w:jc w:val="both"/>
            </w:pPr>
            <w:r>
              <w:rPr>
                <w:rFonts w:ascii="Times New Roman"/>
                <w:b w:val="false"/>
                <w:i w:val="false"/>
                <w:color w:val="000000"/>
                <w:sz w:val="20"/>
              </w:rPr>
              <w:t>
шеңберінде қабылданатын тауар туралы мәліметтер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тауарларды қабылдаудан бас тарту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xml:space="preserve">
"Өңдеу нәтижесі (ctcdo:ResultDetails)" деректемесі толтырылуға тиіс, бұл ретте "Мәліметтерді өңдеу нәтижесінің коды (ctsdo:ResultProcessingCode)" деректемесі "600" – "мәліметтер өңделді"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барлық емес сәйкестендіру құралдары үшін бір мезгілде мыналар белгіленсе:</w:t>
            </w:r>
          </w:p>
          <w:p>
            <w:pPr>
              <w:spacing w:after="20"/>
              <w:ind w:left="20"/>
              <w:jc w:val="both"/>
            </w:pPr>
            <w:r>
              <w:rPr>
                <w:rFonts w:ascii="Times New Roman"/>
                <w:b w:val="false"/>
                <w:i w:val="false"/>
                <w:color w:val="000000"/>
                <w:sz w:val="20"/>
              </w:rPr>
              <w:t>
шеңберінде қабылданатын тауар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тауарларды қабылдаудан бас тарту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"748" – "операция топтық (көліктік) қаптаманың құрамына енгізілген жекелеген сәйкестендіру құралдары үшін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қабылданатын тауар туралы мәліметтерді өңдеу кезінде тауарға, дара немесе тұтыну қаптамасына қондырылған және осы топтық немесе көліктік қаптаманың құрамына енгізілген сәйкестендіру құралдарының біреуіне де мынадай шарттар бір мезгілде орындалмаса:</w:t>
            </w:r>
          </w:p>
          <w:p>
            <w:pPr>
              <w:spacing w:after="20"/>
              <w:ind w:left="20"/>
              <w:jc w:val="both"/>
            </w:pPr>
            <w:r>
              <w:rPr>
                <w:rFonts w:ascii="Times New Roman"/>
                <w:b w:val="false"/>
                <w:i w:val="false"/>
                <w:color w:val="000000"/>
                <w:sz w:val="20"/>
              </w:rPr>
              <w:t>
шеңберінде қабылданатын тауар туралы мәліметтер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тауарларды қабылдаудан бас тарту туралы мәліметтерде көрсетілген тауарды сатушы және сатып алушы туралы мәліметтер шеңберінде көрсетілген мәліметтер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"791" – "топтық немесе көліктік қаптамаға енгізілген тауарлар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тауарларды қабылдаудан бас тарту туралы мәліметтерді өңдеу кезінде шеңберінде өңдеу орындалатын тауарларды таңбалау ақпараттық жүйесінің ұлттық компонентінде осы топтық немесе көліктік қаптаманың сәйкестендіру құралы туралы мәліметтердің табылмағаны анықталса,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"Таңбаланған тауардың мәртебесі (ctcdo:MarkedGoodsStatusDetails)"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толтырылса, онда  "Сәйкестендіру құралдарының тізбесі (ctcdo:‌Identification‌Means‌List‌Details)"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"Сәйкестендіру құралы</w:t>
            </w:r>
          </w:p>
          <w:p>
            <w:pPr>
              <w:spacing w:after="20"/>
              <w:ind w:left="20"/>
              <w:jc w:val="both"/>
            </w:pPr>
            <w:r>
              <w:rPr>
                <w:rFonts w:ascii="Times New Roman"/>
                <w:b w:val="false"/>
                <w:i w:val="false"/>
                <w:color w:val="000000"/>
                <w:sz w:val="20"/>
              </w:rPr>
              <w:t xml:space="preserve">(ctcdo:‌Identification‌Means‌Item‌Details)" деректемесінің мәні "Сәйкестендіру құралдары туралы мәліметтерді өңдеу нәтижесі" (R.CT.LS.03.012) электрондық құжатының (мәліметтерінің) шеңберінде қайталанбауға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 </w:t>
            </w:r>
          </w:p>
        </w:tc>
      </w:tr>
    </w:tbl>
    <w:bookmarkStart w:name="z850" w:id="841"/>
    <w:p>
      <w:pPr>
        <w:spacing w:after="0"/>
        <w:ind w:left="0"/>
        <w:jc w:val="both"/>
      </w:pPr>
      <w:r>
        <w:rPr>
          <w:rFonts w:ascii="Times New Roman"/>
          <w:b w:val="false"/>
          <w:i w:val="false"/>
          <w:color w:val="000000"/>
          <w:sz w:val="28"/>
        </w:rPr>
        <w:t>
      44. "Трансшекаралық сауда шеңберінде таңбаланған тауарларды сату туралы мәліметтер" (P.LS.03.MSG.020) хабарында берілетін "Сәйкестендіру құралдарымен таңбаланған тауарлар туралы мәліметтер" (R.CT.LS.03.011) электрондық құжатының (мәліметтерінің) деректемелерін толтыруға қойылатын талаптар 34-кестеде келтірілген.</w:t>
      </w:r>
    </w:p>
    <w:bookmarkEnd w:id="841"/>
    <w:bookmarkStart w:name="z851" w:id="842"/>
    <w:p>
      <w:pPr>
        <w:spacing w:after="0"/>
        <w:ind w:left="0"/>
        <w:jc w:val="both"/>
      </w:pPr>
      <w:r>
        <w:rPr>
          <w:rFonts w:ascii="Times New Roman"/>
          <w:b w:val="false"/>
          <w:i w:val="false"/>
          <w:color w:val="000000"/>
          <w:sz w:val="28"/>
        </w:rPr>
        <w:t>
      34-кесте</w:t>
      </w:r>
    </w:p>
    <w:bookmarkEnd w:id="84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"Трансшекаралық сауда шеңберінде таңбаланған тауарларды сату туралы мәліметтер" (P.LS.03.MSG.020) хабарында берілетін "Сәйкестендіру құралдарымен таңбаланған тауарлар туралы мәліметтер" (R.CT.LS.03.011) электрондық құжатының (мәліметтерінің)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бойынша коды (csdo:CommodityCode)" деректемесі "Сәйкестендіру құралдарымен таңбаланған тауарлар туралы мәліметтер" (R.CT.LS.03.011) электрондық құжатының (мәліметтерінің) түбірлік деңгейінде  тауардың 10 белгі деңгейіндегі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тауарлармен трансшекаралық мәміле туралы мәліметтер (ctcdo:‌Transborder‌Transaction‌Details)" деректемесінің әрбір данасының құрамында "Сатып алушы (ctcdo:BuyerDetails)"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тауарлармен трансшекаралық мәміле туралы мәліметтер (ctcdo:TransborderTransactionDetails)" деректемесінің әрбір данасы құрамындағы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 туралы мәліметтер (ctcdo:MarkedGoodsDetails)" деректемесінің құрамындағы "Тауардың ЕАЭО СЭҚ ТН бойынша коды (csdo:CommodityCode)", "Global Trade Item Number сәйкестендіргіші (ctsdo:GTINId)"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 туралы мәліметтер (ctcdo:MarkedGoodsDetails)" деректемесінің құрамындағы "Тауардың ЕАЭО СЭҚ ТН бойынша коды (csdo:CommodityCode)" деректемесі толтырылса, онда  ол тауардың ЕАЭО СЭҚ ТН бойынша кодының кемінде 10 белгі деңгейіндегі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"Таңбаланған тауарлар туралы мәліметтер (ctcdo:MarkedGoodsDetails)" деректемесінің құрамындағы "Тауардың ЕАЭО СЭҚ ТН бойынша коды (csdo:‌Commodity‌Code)" деректемесінің мәні құжаттың түбірлік деңгейінде  "Тауардың ЕАЭО СЭҚ ТН бойынша коды (csdo:CommodityCode)" деректемесінің мәнімен үйлесуге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тауар туралы мәліметтер (ctcdo:‌Marked‌Goods‌Details)" деректемесінің құрамындағы "Сәйкестендіру құралдарының тізбесі (ctcdo:‌Identification‌Means‌List‌Details)"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құрамына кіретін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"Таңбаланған тауардың мәртебесі (ctcdo:‌Marked‌Goods‌Status‌Details)" деректемесінің құрамындағы "Таңбаланған тауар мәртебесінің коды </w:t>
            </w:r>
          </w:p>
          <w:p>
            <w:pPr>
              <w:spacing w:after="20"/>
              <w:ind w:left="20"/>
              <w:jc w:val="both"/>
            </w:pPr>
            <w:r>
              <w:rPr>
                <w:rFonts w:ascii="Times New Roman"/>
                <w:b w:val="false"/>
                <w:i w:val="false"/>
                <w:color w:val="000000"/>
                <w:sz w:val="20"/>
              </w:rPr>
              <w:t>(ctsdo:‌Marked‌Goods‌Status‌Code)" деректемесі "31" – "тауар трансшекаралық сауда шеңберінде сатылды (сатуға арналды)"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"Таңбаланған тауардың мәртебесі  (ctcdo:‌Marked‌Goods‌Status‌Details)" деректемесінің құрамындағы "Мәртебе белгілеу себебінің коды </w:t>
            </w:r>
          </w:p>
          <w:p>
            <w:pPr>
              <w:spacing w:after="20"/>
              <w:ind w:left="20"/>
              <w:jc w:val="both"/>
            </w:pPr>
            <w:r>
              <w:rPr>
                <w:rFonts w:ascii="Times New Roman"/>
                <w:b w:val="false"/>
                <w:i w:val="false"/>
                <w:color w:val="000000"/>
                <w:sz w:val="20"/>
              </w:rPr>
              <w:t>(ctsdo:‌Marked‌Goods‌Status‌Reason‌Code)"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(ctcdo:ResultDetails)" деректемесі "Сәйкестендіру құралы туралы мәліметтер (ctcdo:IdentificationMeansDetails)" деректемесінің құрамында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"Сәйкестендіру құралы (ctcdo:‌Identification‌Means‌Item‌Details)" деректемесінің мәні "Сәйкестендіру құралдарымен таңбаланған тауарлар туралы мәліметтер" (R.CT.LS.03.011) электрондық құжатының мәліметтерінің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 данасының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 деректемесінің бір де бір  мәндерімен үйлеспеуге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құралдарының тізбесі (ctcdo:IdentificationMeansListDetails)" деректемесінің құрамындағы "Таңбаланған тауарлар туралы мәліметтер (ctcdo:‌Marked‌Goods‌Details)" деректемесінің данасы үшін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осы данасының құрамында "Топтық немесе көліктік қаптамалар тізбесі (ctcdo:‌Group‌Identification‌Means‌List‌Details)" деректемесі толтырылуға тиіс, онда "Топтық немесе көліктік қаптаманың сәйкестендіру құралы туралы мәліметтер (ctcdo:‌Group‌Identification‌Means‌Details)" деректемесінің данасы қамтылуға тиіс, ондағы Сәйкестендіру құралы (ctcdo:IdentificationMeansItemDetails)" деректемесінің мәліметтері көрсетілген "Жоғары деңгейлі қаптамадағы сәйкестендіру құралы (ctcdo:‌Parent‌Identification‌Means‌Details)" деректемесінің мәліметтерімен үйлеседі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толтырылса, онда оның құрамында "Топтама деңгейі (ctsdo:‌Group‌Level‌Code)"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"Топтама деңгейі (ctsdo:GroupLevelCode)" деректемесі  толтырылса, онда  деректеменің мәні төмендегі қағида бойынша қалыптастырылған сәйкестендіру құралы топтамасы (агрегациясы) деңгейінің кодтық белгіленімін қамтуға тиіс:</w:t>
            </w:r>
          </w:p>
          <w:p>
            <w:pPr>
              <w:spacing w:after="20"/>
              <w:ind w:left="20"/>
              <w:jc w:val="both"/>
            </w:pPr>
            <w:r>
              <w:rPr>
                <w:rFonts w:ascii="Times New Roman"/>
                <w:b w:val="false"/>
                <w:i w:val="false"/>
                <w:color w:val="000000"/>
                <w:sz w:val="20"/>
              </w:rPr>
              <w:t>
1 – агрегацияның бірінші деңгейінің топтық қаптамасы немесе көліктік қаптамасы;</w:t>
            </w:r>
          </w:p>
          <w:p>
            <w:pPr>
              <w:spacing w:after="20"/>
              <w:ind w:left="20"/>
              <w:jc w:val="both"/>
            </w:pPr>
            <w:r>
              <w:rPr>
                <w:rFonts w:ascii="Times New Roman"/>
                <w:b w:val="false"/>
                <w:i w:val="false"/>
                <w:color w:val="000000"/>
                <w:sz w:val="20"/>
              </w:rPr>
              <w:t>
2 – агрегацияның екінші деңгейінің көліктік қаптамасы;</w:t>
            </w:r>
          </w:p>
          <w:p>
            <w:pPr>
              <w:spacing w:after="20"/>
              <w:ind w:left="20"/>
              <w:jc w:val="both"/>
            </w:pPr>
            <w:r>
              <w:rPr>
                <w:rFonts w:ascii="Times New Roman"/>
                <w:b w:val="false"/>
                <w:i w:val="false"/>
                <w:color w:val="000000"/>
                <w:sz w:val="20"/>
              </w:rPr>
              <w:t>
3 – агрегацияның үшінші деңгейінің көліктік қаптамасы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қаптаманың сәйкестендіру құралы туралы мәліметтер  (ctcdo:‌Group‌Identification‌Means‌Details)" толтырылса, онда "Топтық немесе көліктік қаптаманың сәйкестендіру құралы туралы мәліметтер  (ctcdo:‌Group‌Identification‌Means‌Details)" деректемесінің құрамындағы "Қаптама агрегациясының түрі (ctsdo:‌AggregationKind‌Code)"  деректемесі мына мәндердің 1 қамтуға тиіс:</w:t>
            </w:r>
          </w:p>
          <w:p>
            <w:pPr>
              <w:spacing w:after="20"/>
              <w:ind w:left="20"/>
              <w:jc w:val="both"/>
            </w:pPr>
            <w:r>
              <w:rPr>
                <w:rFonts w:ascii="Times New Roman"/>
                <w:b w:val="false"/>
                <w:i w:val="false"/>
                <w:color w:val="000000"/>
                <w:sz w:val="20"/>
              </w:rPr>
              <w:t>
1 – сәйкестендіру құралы топтық қаптамаға салуға арналған;</w:t>
            </w:r>
          </w:p>
          <w:p>
            <w:pPr>
              <w:spacing w:after="20"/>
              <w:ind w:left="20"/>
              <w:jc w:val="both"/>
            </w:pPr>
            <w:r>
              <w:rPr>
                <w:rFonts w:ascii="Times New Roman"/>
                <w:b w:val="false"/>
                <w:i w:val="false"/>
                <w:color w:val="000000"/>
                <w:sz w:val="20"/>
              </w:rPr>
              <w:t>
2 – сәйкестендіру құралы көліктік қаптамаға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санына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даналарын қалыптастыру қағидалары: </w:t>
            </w:r>
          </w:p>
          <w:p>
            <w:pPr>
              <w:spacing w:after="20"/>
              <w:ind w:left="20"/>
              <w:jc w:val="both"/>
            </w:pPr>
            <w:r>
              <w:rPr>
                <w:rFonts w:ascii="Times New Roman"/>
                <w:b w:val="false"/>
                <w:i w:val="false"/>
                <w:color w:val="000000"/>
                <w:sz w:val="20"/>
              </w:rPr>
              <w:t xml:space="preserve">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көліктік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"Сәйкестендіру құралы</w:t>
            </w:r>
          </w:p>
          <w:p>
            <w:pPr>
              <w:spacing w:after="20"/>
              <w:ind w:left="20"/>
              <w:jc w:val="both"/>
            </w:pPr>
            <w:r>
              <w:rPr>
                <w:rFonts w:ascii="Times New Roman"/>
                <w:b w:val="false"/>
                <w:i w:val="false"/>
                <w:color w:val="000000"/>
                <w:sz w:val="20"/>
              </w:rPr>
              <w:t>(ctcdo:‌Identification‌Means‌Item‌Details)" деректемесінің мәні "Таңбаланған тауарлар туралы мәліметтер (ctcdo:‌Marked‌Goods‌Details)" деректемесінің бір данасы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қаптамалар тізбесі (ctcdo:GroupIdentificationMeansListDetails)" деректемесі данасының құрамындағы "Топтама деңгейі (ctsdo:GroupLevelCode)" деректемесі  "1" мәнін қамтыса, онда "Таңбаланған тауарлар туралы мәліметтер (ctcdo:‌Marked‌Goods‌Details)" деректемесінің сол данасының құрамындағы "Топтық немесе көліктік қаптамалар тізбесі (ctcdo:GroupIdentificationMeansListDetails)" деректемесінің көрсетілген данасының құрамына кіретін "Топтық немесе көліктік қаптаманың сәйкестендіру құралы туралы мәліметтер (ctcdo:‌Group‌Identification‌Means‌Details)" деректемесінің әрбір данасы үшін "Топтық немесе көлік қаптамасының сәйкестендіру құралы туралы мәліметтер (ctcdo:‌Group‌Identification‌Means‌Details)" деректемесінің данасында көрсетілген топтық немесе көліктік қаптаманың құрамына енгізілген тауарларды сәйкестендіру құралдары туралы мәліметтерді қамтитын "Сәйкестендіру құралдарының тізбесі ctcdo:‌Identification‌Means‌List‌Details)" деректемесінің данасы жасалуға тиіс. Бұл ретте құрылатын "Сәйкестендіру құралдарының тізбесі (ctcdo:‌Identification‌Means‌List‌Details)" деректемесі данасының құрамында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көліктік қаптамалар тізбесі (ctcdo:GroupIdentificationMeansListDetails)" деректемесі данасының құрамындағы "Топтама деңгейі (ctsdo:GroupLevelCode)" деректемесі  "1" мәнін қамтыса, онда "Таңбаланған тауарлар туралы мәліметтер (ctcdo:‌Marked‌Goods‌Details)" деректемесінің сол данасының құрамындағы "Топтық немесе көліктік қаптамалар тізбесі (ctcdo:GroupIdentificationMeansListDetails)" деректемесінің көрсетілген данасының құрамына кіретін "Топтық немесе көліктік қаптаманың сәйкестендіру құралы туралы мәліметтер (ctcdo:‌Group‌Identification‌Means‌Details)" деректемесінің әрбір данасы үшін "Топтық немесе көлік қаптамасының сәйкестендіру құралы туралы мәліметтер (ctcdo:‌Group‌Identification‌Means‌Details)" деректемесінің данасында көрсетілген топтық немесе көліктік қаптаманың құрамына енгізілген тауарларды сәйкестендіру құралдары туралы мәліметтерді қамтитын "Топтық немесе көліктік қаптамалар тізбесі </w:t>
            </w:r>
          </w:p>
          <w:p>
            <w:pPr>
              <w:spacing w:after="20"/>
              <w:ind w:left="20"/>
              <w:jc w:val="both"/>
            </w:pPr>
            <w:r>
              <w:rPr>
                <w:rFonts w:ascii="Times New Roman"/>
                <w:b w:val="false"/>
                <w:i w:val="false"/>
                <w:color w:val="000000"/>
                <w:sz w:val="20"/>
              </w:rPr>
              <w:t>(ctcdo:‌Group‌Identification‌Means‌List‌Details)" деректемесінің данасы жасалуға тиіс.</w:t>
            </w:r>
          </w:p>
          <w:p>
            <w:pPr>
              <w:spacing w:after="20"/>
              <w:ind w:left="20"/>
              <w:jc w:val="both"/>
            </w:pPr>
            <w:r>
              <w:rPr>
                <w:rFonts w:ascii="Times New Roman"/>
                <w:b w:val="false"/>
                <w:i w:val="false"/>
                <w:color w:val="000000"/>
                <w:sz w:val="20"/>
              </w:rPr>
              <w:t>
Бұл ретте құрылатын "Топтық немесе көліктік қаптамалар тізбесі (ctcdo:GroupIdentificationMeansListDetails)" деректемесі данасының құрамында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деректемесінің данасы үшін  "Жоғары деңгейлі қаптамадағы сәйкестендіру құралы (ctcdo:‌Parent‌Identification‌Means‌Details)" деректемесі толтырылса, онда  "Таңбаланған тауарлар туралы мәліметтер (ctcdo:‌Marked‌Goods‌Details)" деректемесінің осы данасының құрамында "Топтық немесе көліктік қаптамалар тізбесі (ctcdo:‌Group‌Identification‌Means‌List‌Details)" деректемесі толтырылуға тиіс, онда "Топтық немесе көлік қаптамасының сәйкестендіру құралы туралы мәліметтер (ctcdo:‌Group‌Identification‌Means‌Details)" деректемесінің данасы қамтылуға тиіс, ондағы "Сәйкестендіру құралы (ctcdo:IdentificationMeansItemDetails)" деректемесінің мәліметтері "Жоғары деңгейлі қаптамадағы сәйкестендіру құралы (ctcdo:‌Parent‌Identification‌Means‌Details)" көрсетілген деректемесінің мәліметтерімен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"Топтама деңгейі (ctsdo:‌Group‌Level‌Code)" деректемесінің мәндерімен үйлесетін "Топтық немесе көліктік қаптамалар тізбесі (ctcdo:GroupIdentificationMeansListDetails)" деректемелерінің барлық даналары үшін "Топтық немесе көлік қаптамасының сәйкестендіру құралы туралы мәліметтер (ctcdo:GroupIdentificationMeansDetails)" деректемесінің құрамындағы "Сәйкестендіру құралы (ctcdo:IdentificationMeansItemDetails)" деректемесі данасының мәні "Жоғары деңгейлі қаптамадағы сәйкестендіру құралы (ctcdo:‌Parent‌Identification‌Means‌Details)" деректемесінің бір де бір данасының мәнімен үйлеспеуге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коды(csdo:UnifiedCountryCode)" деректемесі "BY" мәнін қамтыса,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"BY" мәнін қамтыса, онда "Тауарды сатушы (ctcdo:SellerDetails)"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декларациялау туралы мәліметтер (ctcdo:‌Customs‌Document‌Details)" егер "Ел туралы мәліметтер (ctcdo:‌Country‌Details)" күрделі деректемесінің құрамындағы "Елдің коды(csdo:‌Unified‌Country‌Code)" деректемесі толтырылса және оның мәні мүше мемлекет елі кодының мәніне сәйкес келмеген жағдайда толтырылуға тиіс</w:t>
            </w:r>
          </w:p>
        </w:tc>
      </w:tr>
    </w:tbl>
    <w:bookmarkStart w:name="z853" w:id="843"/>
    <w:p>
      <w:pPr>
        <w:spacing w:after="0"/>
        <w:ind w:left="0"/>
        <w:jc w:val="both"/>
      </w:pPr>
      <w:r>
        <w:rPr>
          <w:rFonts w:ascii="Times New Roman"/>
          <w:b w:val="false"/>
          <w:i w:val="false"/>
          <w:color w:val="000000"/>
          <w:sz w:val="28"/>
        </w:rPr>
        <w:t>
      45. "Трансшекаралық сауда шеңберінде таңбаланған тауарлардың сатылуы туралы мәліметтерді өңдеу нәтижесі туралы хабарлама" (P.LS.03.MSG.021)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 35-кестеде келтірілген.</w:t>
      </w:r>
    </w:p>
    <w:bookmarkEnd w:id="843"/>
    <w:bookmarkStart w:name="z854" w:id="844"/>
    <w:p>
      <w:pPr>
        <w:spacing w:after="0"/>
        <w:ind w:left="0"/>
        <w:jc w:val="both"/>
      </w:pPr>
      <w:r>
        <w:rPr>
          <w:rFonts w:ascii="Times New Roman"/>
          <w:b w:val="false"/>
          <w:i w:val="false"/>
          <w:color w:val="000000"/>
          <w:sz w:val="28"/>
        </w:rPr>
        <w:t>
      35-кесте</w:t>
      </w:r>
    </w:p>
    <w:bookmarkEnd w:id="844"/>
    <w:bookmarkStart w:name="z855" w:id="845"/>
    <w:p>
      <w:pPr>
        <w:spacing w:after="0"/>
        <w:ind w:left="0"/>
        <w:jc w:val="left"/>
      </w:pPr>
      <w:r>
        <w:rPr>
          <w:rFonts w:ascii="Times New Roman"/>
          <w:b/>
          <w:i w:val="false"/>
          <w:color w:val="000000"/>
        </w:rPr>
        <w:t xml:space="preserve"> "Трансшекаралық сауда шеңберінде таңбаланған тауарлардың сатылуы туралы мәліметтерді өңдеу нәтижесі туралы хабарлама" (P.LS.03.MSG.021)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"Трансшекаралық сауда шеңберінде маркаланған тауарларды экспорттаушының (сатушының) сатуы туралы мәліметтер беру" (P.LS.03.TRN.014) транзакциясының бір данасы шеңберінде (бұдан әрі – тауарларды сату туралы мәліметтер) "Трансшекаралық сауда шеңберіндегі таңбаланған тауарларды сату мәліметтері" (P.LS.03.MSG.020) хабарында берілетін "Сәйкестендіру құралдарымен таңбаланған тауарлар туралы мәліметтерде" (R.CT.LS.03.011)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тауарды сату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мәліметтерді өңдеу нәтижесі" (R.CT.LS.03.012) электрондық құжатының (мәліметтерінің)  "Сәйкестендіру құралдарының тізбесі (ctcdo:‌Identification‌Means‌List‌Details)" деректемелерінің құрамы тауарларды сату туралы мәліметтерде көрсетілген "Сәйкестендіру құралдарының тізбесі (ctcdo:‌Identification‌Means‌List‌Details)" деректемелерінің құрамына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 (ctcdo:IdentificationMeansListDetails)" деректемесінің құрамындағы  "Ақырғы күн (csdo:EndDate)"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құрамындағы "Өңдеу нәтижесі (ctcdo:ResultDetails)"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туралы мәліметтерді өңдеу нәтижесі"  (R.CT.LS.03.012) электрондық құжатының (мәліметтерінің) "Топтық немесе көліктік қаптамалар тізбесі (ctcdo:‌Group‌Identification‌Means‌List‌Details)" деректемелерінің құрамы тауарларды сату туралы мәліметтерде көрсетілген "Топтық немесе көліктік қаптамалар тізбесі (ctcdo:‌Group‌Identification‌Means‌List‌Details)" деректемелерінің құрамына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оның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деректемелерінде көрсетілген сәйкестендіру құралдары деректерінің барлық элементтері үшін мыналар белгіленсе:  </w:t>
            </w:r>
          </w:p>
          <w:p>
            <w:pPr>
              <w:spacing w:after="20"/>
              <w:ind w:left="20"/>
              <w:jc w:val="both"/>
            </w:pPr>
            <w:r>
              <w:rPr>
                <w:rFonts w:ascii="Times New Roman"/>
                <w:b w:val="false"/>
                <w:i w:val="false"/>
                <w:color w:val="000000"/>
                <w:sz w:val="20"/>
              </w:rPr>
              <w:t>
өңдеуді жүзеге асыратын тауарларды таңбалау ақпараттық жүйесінің ұлттық компонентінде сәйкестендіру құралдары туралы мәліметтер (топтық немесе көлік қаптамасының сәйкестендіру құралы туралы мәліметтер) жоқ болса немесе сәйкестендіру құралымен таңбаланған тауар мәртебесінің коды мына мәндердің біріне сәйкес келсе: 20" – "тауар айналымнан шығарылды" немесе "00" – "жай-күйі айқындалмады" және барлық тауарлар үшін сәйкестендіргіштері "Global Trade Item Number сәйкестендіргіші (ctsdo:‌GTINId)" деректемелерінде көрсетілген өңдеуді жүзеге асыратын тауарларды таңбалау ақпараттық жүйесінің ұлттық компонентінде тауардың сипаттамасы туралы мәліметтер болса,</w:t>
            </w:r>
          </w:p>
          <w:p>
            <w:pPr>
              <w:spacing w:after="20"/>
              <w:ind w:left="20"/>
              <w:jc w:val="both"/>
            </w:pPr>
            <w:r>
              <w:rPr>
                <w:rFonts w:ascii="Times New Roman"/>
                <w:b w:val="false"/>
                <w:i w:val="false"/>
                <w:color w:val="000000"/>
                <w:sz w:val="20"/>
              </w:rPr>
              <w:t>
онда "Мәліметтерді өңдеу нәтижесінің коды ctsdo:ResultProcessingCode)" деректемесі "600" – "мәліметтер өңделді" мәнін қамтуға тиіс.</w:t>
            </w:r>
          </w:p>
          <w:p>
            <w:pPr>
              <w:spacing w:after="20"/>
              <w:ind w:left="20"/>
              <w:jc w:val="both"/>
            </w:pPr>
            <w:r>
              <w:rPr>
                <w:rFonts w:ascii="Times New Roman"/>
                <w:b w:val="false"/>
                <w:i w:val="false"/>
                <w:color w:val="000000"/>
                <w:sz w:val="20"/>
              </w:rPr>
              <w:t>
Бұл ретте "Сәйкестендіру құралы туралы мәліметтер (ctcdo:‌Identification‌Means‌Details)" деректемесінің құрамына кіретін "Таңбаланған тауардың мәртебесі (ctcdo:‌Marked‌Goods‌Status‌Details)" деректемесінің құрамындағы "Таңбаланған тауар мәртебесінің коды (ctsdo:‌Marked‌Goods‌Status‌Code)" деректемесі "31" – "тауар трансшекаралық сауда шеңберінде сатылды (сатуға арналды)" мәнін қамтуға тиіс, "Мәртебе белгілеу себебінің коды (ctsdo:MarkedGoodsStatusReasonCode)"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деректемесінде көрсетілген сәйкестендіру құралдары деректерінің элементі үшін мына шарт орындалмаса:</w:t>
            </w:r>
          </w:p>
          <w:p>
            <w:pPr>
              <w:spacing w:after="20"/>
              <w:ind w:left="20"/>
              <w:jc w:val="both"/>
            </w:pPr>
            <w:r>
              <w:rPr>
                <w:rFonts w:ascii="Times New Roman"/>
                <w:b w:val="false"/>
                <w:i w:val="false"/>
                <w:color w:val="000000"/>
                <w:sz w:val="20"/>
              </w:rPr>
              <w:t>
"Global Trade Item Number сәйкестендіргіші (ctsdo:GTINId)" деректемесінде көрсетілген тауарды сәйкестендіру үшін өңдеуді жүзеге асыратын тауарларды таңбалау ақпараттық жүйесінің ұлттық компонентінде тауардың сипаттамасы туралы мәліметтер болса;</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осындай сәйкестендіру құралы үшін:</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толтырылмауға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"709" – "тауардың сипаттамасы тауарларды таңбалау ақпараттық жүйесінің ұлттық компонентінде табылмады"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деректемесінде көрсетілген сәйкестендіру құралдары деректерінің элементі үшін мына шарт орындалмаса: </w:t>
            </w:r>
          </w:p>
          <w:p>
            <w:pPr>
              <w:spacing w:after="20"/>
              <w:ind w:left="20"/>
              <w:jc w:val="both"/>
            </w:pPr>
            <w:r>
              <w:rPr>
                <w:rFonts w:ascii="Times New Roman"/>
                <w:b w:val="false"/>
                <w:i w:val="false"/>
                <w:color w:val="000000"/>
                <w:sz w:val="20"/>
              </w:rPr>
              <w:t>
өңдеуді жүзеге асыратын тауарларды таңбалау ақпараттық жүйесінің ұлттық компонентінде сәйкестендіру құралдары туралы мәліметтер жоқ болса немесе сәйкестендіру құралымен таңбаланған тауар мәртебесінің коды мына мәндердің біріне сәйкес келсе: "20" – "тауар айналымнан шығарылды" немесе "00" – "жай-күйі айқындалмады";</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осындай сәйкестендіру құралы үшін:</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толтырылуға тиіс</w:t>
            </w:r>
          </w:p>
          <w:p>
            <w:pPr>
              <w:spacing w:after="20"/>
              <w:ind w:left="20"/>
              <w:jc w:val="both"/>
            </w:pPr>
            <w:r>
              <w:rPr>
                <w:rFonts w:ascii="Times New Roman"/>
                <w:b w:val="false"/>
                <w:i w:val="false"/>
                <w:color w:val="000000"/>
                <w:sz w:val="20"/>
              </w:rPr>
              <w:t>
және тауарларды таңбалау ақпараттық жүйесінің ұлттық компоненті шеңберінде белгіленген тауарларды таңбалау ақпараттық жүйесінің шеңберінде қолданылатын тауарлар мәртебелеріне сәйкес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"Топтық немесе көлік қаптамасының сәйкестендіру құралы туралы мәліметтер (ctcdo:‌Group‌Identification‌Means‌Details)" деректемесінде көрсетілген сәйкестендіру құралдарының деректері элементтерінің ең болмағанда біреуі мына шартты орындамаса:</w:t>
            </w:r>
          </w:p>
          <w:p>
            <w:pPr>
              <w:spacing w:after="20"/>
              <w:ind w:left="20"/>
              <w:jc w:val="both"/>
            </w:pPr>
            <w:r>
              <w:rPr>
                <w:rFonts w:ascii="Times New Roman"/>
                <w:b w:val="false"/>
                <w:i w:val="false"/>
                <w:color w:val="000000"/>
                <w:sz w:val="20"/>
              </w:rPr>
              <w:t>
өңдеуді жүзеге асыратын тауарларды таңбалау ақпараттық жүйесінің ұлттық компонентінде сәйкестендіру құралдары туралы мәліметтер болмаса;</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деректемесінде көрсетілген сәйкестендіру құралдары деректерінің элементі үшін мына шарт орындалса:</w:t>
            </w:r>
          </w:p>
          <w:p>
            <w:pPr>
              <w:spacing w:after="20"/>
              <w:ind w:left="20"/>
              <w:jc w:val="both"/>
            </w:pPr>
            <w:r>
              <w:rPr>
                <w:rFonts w:ascii="Times New Roman"/>
                <w:b w:val="false"/>
                <w:i w:val="false"/>
                <w:color w:val="000000"/>
                <w:sz w:val="20"/>
              </w:rPr>
              <w:t xml:space="preserve">
өңдеуді жүзеге асыратын тауарларды таңбалау ақпараттық жүйесінің ұлттық компонентінде сәйкестендіру құралдары туралы мәліметтер (топтық немесе көлік қаптамасының сәйкестендіру құралы туралы мәліметтер) жоқ болса немесе сәйкестендіру құралымен таңбаланған тауар мәртебесінің коды мына мәндердің біріне сәйкес келсе: 20" – "тауар айналымнан шығарылды" немесе "00" – "жай-күйі айқындалмады" және барлық тауарлар үшін сәйкестендіргіштері "Global Trade Item Number сәйкестендіргіші </w:t>
            </w:r>
          </w:p>
          <w:p>
            <w:pPr>
              <w:spacing w:after="20"/>
              <w:ind w:left="20"/>
              <w:jc w:val="both"/>
            </w:pPr>
            <w:r>
              <w:rPr>
                <w:rFonts w:ascii="Times New Roman"/>
                <w:b w:val="false"/>
                <w:i w:val="false"/>
                <w:color w:val="000000"/>
                <w:sz w:val="20"/>
              </w:rPr>
              <w:t>(ctsdo:‌GTINId)" деректемелерінде көрсетілген өңдеуді жүзеге асыратын тауарларды таңбалау ақпараттық жүйесінің ұлттық компонентінде тауардың сипаттамасы туралы мәліметтер болса;</w:t>
            </w:r>
          </w:p>
          <w:p>
            <w:pPr>
              <w:spacing w:after="20"/>
              <w:ind w:left="20"/>
              <w:jc w:val="both"/>
            </w:pPr>
            <w:r>
              <w:rPr>
                <w:rFonts w:ascii="Times New Roman"/>
                <w:b w:val="false"/>
                <w:i w:val="false"/>
                <w:color w:val="000000"/>
                <w:sz w:val="20"/>
              </w:rPr>
              <w:t>
және бұл ретте өңдеуді жүзеге асыратын тауарларды таңбалау ақпараттық жүйесінің ұлттық компонентінде тауарларды сату туралы мәліметтерді өңдеу нәтижелері бойынша "Сәйкестендіру құралы туралы мәліметтер (ctcdo:‌Identification‌Means‌Details)" және "Топтық немесе көлік қаптамасының сәйкестендіру құралы туралы мәліметтер (ctcdo:‌Group‌Identification‌Means‌Details)" деректемелерінде көрсетілген сәйкестендіру құралдарының деректері элементтерінің ең болмағанда біреуі үшін "Мәліметтерді өңдеу нәтижесінің коды (ctsdo:ResultProcessingCode)" деректемесі "709" – "тауардың сипаттамасы тауарларды таңбалау ақпараттық жүйесінің ұлттық компонентінде табылмады" немесе "710" – "тауар трансшекаралық сауда шеңберінде сатуға арналмаған" мәндерін қамтитыны анықталса,</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деректемесінде көрсетілген сәйкестендіру құрылы деректерінің элементі үшін "Мәліметтерді өңдеу нәтижесінің коды (ctsdo:ResultProcessingCode)" деректемесі "743" – "қателердің болуы себебінен мәліметтер өңделмейді" мәнін қамтуға тиіс</w:t>
            </w:r>
          </w:p>
        </w:tc>
      </w:tr>
    </w:tbl>
    <w:bookmarkStart w:name="z856" w:id="846"/>
    <w:p>
      <w:pPr>
        <w:spacing w:after="0"/>
        <w:ind w:left="0"/>
        <w:jc w:val="both"/>
      </w:pPr>
      <w:r>
        <w:rPr>
          <w:rFonts w:ascii="Times New Roman"/>
          <w:b w:val="false"/>
          <w:i w:val="false"/>
          <w:color w:val="000000"/>
          <w:sz w:val="28"/>
        </w:rPr>
        <w:t>
      46. "Трансшекаралық сауда шеңберінде таңбаланған тауарлардың сатылуы туралы мәліметтердің күшін жою туралы ақпарат" (P.LS.03.MSG.022) хабарында берілетін "Сәйкестендіру құралдарының тізбесі" (R.CT.LS.03.010) электрондық құжатының (мәліметтерінің) деректемелерін толтыруға қойылатын талаптар 36-кестеде келтірілген.</w:t>
      </w:r>
    </w:p>
    <w:bookmarkEnd w:id="846"/>
    <w:bookmarkStart w:name="z857" w:id="847"/>
    <w:p>
      <w:pPr>
        <w:spacing w:after="0"/>
        <w:ind w:left="0"/>
        <w:jc w:val="both"/>
      </w:pPr>
      <w:r>
        <w:rPr>
          <w:rFonts w:ascii="Times New Roman"/>
          <w:b w:val="false"/>
          <w:i w:val="false"/>
          <w:color w:val="000000"/>
          <w:sz w:val="28"/>
        </w:rPr>
        <w:t>
      36-кесте</w:t>
      </w:r>
    </w:p>
    <w:bookmarkEnd w:id="847"/>
    <w:bookmarkStart w:name="z858" w:id="848"/>
    <w:p>
      <w:pPr>
        <w:spacing w:after="0"/>
        <w:ind w:left="0"/>
        <w:jc w:val="left"/>
      </w:pPr>
      <w:r>
        <w:rPr>
          <w:rFonts w:ascii="Times New Roman"/>
          <w:b/>
          <w:i w:val="false"/>
          <w:color w:val="000000"/>
        </w:rPr>
        <w:t xml:space="preserve"> "Трансшекаралық сауда шеңберінде таңбаланған тауарлардың сатылуы туралы мәліметтердің күшін жою туралы ақпарат" (P.LS.03.MSG.022) хабарында берілетін "Сәйкестендіру құралдарының тізбесі" (R.CT.LS.03.010) электрондық құжатының (мәліметтерінің) деректемелерін толтыруға қойылатын талаптар</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10 белгі деңгейіндегі кодтық белгіленімді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 "Тауарды сатушы (ctcdo:SellerDetails)"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"RU" мәнін қамтымаса, онда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тауарға, жеке немесе бастапқы қаптамаға басылған сәйкестендіру құралдарына қатысты мәліметтер ұсынылса, онда "Трансшекаралық сауда шеңберінде сатып алынған тауарға қондырылған сәйкестендіру құралдары (ctcdo:‌Transborder‌Identification‌Means‌Details)" деректемесінің құрамында "Сәйкестендіру құралы туралы мәліметтер (ctcdo:‌Identification‌Means‌Details)" деректемесінің 1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"Мәртебе белгілеу себебінің коды (ctsdo:MarkedGoodsStatusReasonCode)" деректемесі "99" – "ақпараттың күші жойылған"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 беру топтық немесе көліктік қаптамаға қондырылған сәйкестендіру құралдарына қатысты жүзеге асырылса, онда "Трансшекаралық сауда шеңберінде сатып алынған тауарға қондырылған сәйкестендіру құралдары (ctcdo:‌Transborder‌Identification‌Means‌Details)" деректемесінің құрамында "Топтық немесе көліктік қаптаманың сәйкестендіру құралы туралы мәліметтер (ctcdo:‌Group‌Identification‌Means‌Details)" деректемесінің бір немесе бірнеше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"Таңбаланған тауар мәртебесінің коды  (ctsdo:MarkedGoodsStatusCode)" деректемесі "10" – "тауар  мүше мемлекетте айналымға енгізілді"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"Мәртебе белгілеу себебінің коды (ctsdo:MarkedGoodsStatusReasonCode)" деректемесі "99" – "ақпараттың күші жойылған"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"Өңдеу нәтижесі (ctcdo:ResultDetails)"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 "Сәйкестендіру құралы туралы мәліметтер</w:t>
            </w:r>
          </w:p>
          <w:p>
            <w:pPr>
              <w:spacing w:after="20"/>
              <w:ind w:left="20"/>
              <w:jc w:val="both"/>
            </w:pPr>
            <w:r>
              <w:rPr>
                <w:rFonts w:ascii="Times New Roman"/>
                <w:b w:val="false"/>
                <w:i w:val="false"/>
                <w:color w:val="000000"/>
                <w:sz w:val="20"/>
              </w:rPr>
              <w:t xml:space="preserve">
(ctcdo:‌Identification‌Means‌Details)" және "Топтық немесе көлік қаптамасының сәйкестендіру құралы туралы мәліметтер (ctcdo:‌Group‌Identification‌Means‌Details)" деректемелерінің даналарын бір мезгілде қамтымауға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жіктеуішінен алынған мәнді (оны Комиссия Алқасы сәйкестендіру құралдары түрлерінің тізбесінен бекіткен сәтке дейін)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блогының"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көліктік қаптаманың сәйкестендіру құралы туралы мәліметтер  (ctcdo:‌Group‌Identification‌Means‌Details)" толтырылса, онда "Топтық немесе көліктік қаптаманың сәйкестендіру құралы туралы мәліметтер  (ctcdo:‌Group‌Identification‌Means‌Details)" деректемесінің құрамындағы "Қаптама агрегациясының түрі (ctsdo:‌AggregationKind‌Code)"  деректемесі мына мәндердің 1 қамтуға тиіс:</w:t>
            </w:r>
          </w:p>
          <w:p>
            <w:pPr>
              <w:spacing w:after="20"/>
              <w:ind w:left="20"/>
              <w:jc w:val="both"/>
            </w:pPr>
            <w:r>
              <w:rPr>
                <w:rFonts w:ascii="Times New Roman"/>
                <w:b w:val="false"/>
                <w:i w:val="false"/>
                <w:color w:val="000000"/>
                <w:sz w:val="20"/>
              </w:rPr>
              <w:t>
1 – сәйкестендіру құралы топтық қаптамаға салуға арналған;</w:t>
            </w:r>
          </w:p>
          <w:p>
            <w:pPr>
              <w:spacing w:after="20"/>
              <w:ind w:left="20"/>
              <w:jc w:val="both"/>
            </w:pPr>
            <w:r>
              <w:rPr>
                <w:rFonts w:ascii="Times New Roman"/>
                <w:b w:val="false"/>
                <w:i w:val="false"/>
                <w:color w:val="000000"/>
                <w:sz w:val="20"/>
              </w:rPr>
              <w:t>
2 – сәйкестендіру құралы көліктік қаптамаға салуға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санына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құрамына кіретін "Сәйкестендіру құралы  (ctcdo:IdentificationMeansItemDetails)" деректемесінің құрамында "Сәйкестендіру құралы деректерінің элементі (ctcdo:IdentificationMeansDataUnitDetails)" деректемесінің даналарын қалыптастыру қағидалары: </w:t>
            </w:r>
          </w:p>
          <w:p>
            <w:pPr>
              <w:spacing w:after="20"/>
              <w:ind w:left="20"/>
              <w:jc w:val="both"/>
            </w:pPr>
            <w:r>
              <w:rPr>
                <w:rFonts w:ascii="Times New Roman"/>
                <w:b w:val="false"/>
                <w:i w:val="false"/>
                <w:color w:val="000000"/>
                <w:sz w:val="20"/>
              </w:rPr>
              <w:t xml:space="preserve">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w:t>
            </w:r>
          </w:p>
          <w:p>
            <w:pPr>
              <w:spacing w:after="20"/>
              <w:ind w:left="20"/>
              <w:jc w:val="both"/>
            </w:pPr>
            <w:r>
              <w:rPr>
                <w:rFonts w:ascii="Times New Roman"/>
                <w:b w:val="false"/>
                <w:i w:val="false"/>
                <w:color w:val="000000"/>
                <w:sz w:val="20"/>
              </w:rPr>
              <w:t>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көліктік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даналарын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сауда шеңберінде сатып алынған тауарға қондырылған сәйкестендіру құралдары (ctcdo:‌Transborder‌Identification‌Means‌Details)" деректемесінің құрамындағы "Тауар сипаттамасын ұсыну белгісі (ctsdo:‌Commodity‌Description‌Indicator)"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 (мәліметтері)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көліктік қаптаманың сәйкестендіру құралы туралы мәліметтер  (ctcdo:‌Group‌Identification‌Means‌Details)" деректемесінің құрамындағы "Сәйкестендіру құралы (ctcdo:‌Identification‌Means‌Item‌Details)" деректемесінің мәні "Сәйкестендіру құралдарының тізбесі" (R.CT.LS.03.010) электрондық құжаты (мәліметтері) шеңберінде қайталанбауға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сатушы (ctcdo:SellerDetails)"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(ctcdo:‌Buyer‌Details)"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"Сатып алушы (ctcdo:BuyerDetails)" деректемесінің құрамындағы "Елдің коды (csdo:UnifiedCountryCode)" деректемесі "RU" мәнін қамтымаса,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алушы (ctcdo:BuyerDetails)" деректемесінің құрамындағы  "Елдің коды(csdo:UnifiedCountryCode)" деректемесі "BY" мәнін қамтыса, онда "Сатып алушы (ctcdo:BuyerDetails)" деректемесінің құрамындағы "Global Location Number сәйкестендіргіші (ctsdo:GLNId)"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 сатушы (ctcdo:SellerDetails)" деректемесінің құрамындағы "Елдің коды(csdo:UnifiedCountryCode)" деректемесі "BY" мәнін қамтыса, онда "Тауарды сатушы (ctcdo:SellerDetails)" деректемесінің құрамындағы "Global Location Number сәйкестендіргіші (ctsdo:GLNId)" деректемесі толтырылуға тиіс</w:t>
            </w:r>
          </w:p>
        </w:tc>
      </w:tr>
    </w:tbl>
    <w:bookmarkStart w:name="z859" w:id="849"/>
    <w:p>
      <w:pPr>
        <w:spacing w:after="0"/>
        <w:ind w:left="0"/>
        <w:jc w:val="both"/>
      </w:pPr>
      <w:r>
        <w:rPr>
          <w:rFonts w:ascii="Times New Roman"/>
          <w:b w:val="false"/>
          <w:i w:val="false"/>
          <w:color w:val="000000"/>
          <w:sz w:val="28"/>
        </w:rPr>
        <w:t>
      47. "Таңбаланған тауарлардың сатылуы туралы мәліметтердің күшін жою туралы ақпаратты өңдеу нәтижесі туралы хабарлама" (P.LS.03.MSG.023)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 37-кестеде келтірілген.</w:t>
      </w:r>
    </w:p>
    <w:bookmarkEnd w:id="849"/>
    <w:bookmarkStart w:name="z860" w:id="850"/>
    <w:p>
      <w:pPr>
        <w:spacing w:after="0"/>
        <w:ind w:left="0"/>
        <w:jc w:val="both"/>
      </w:pPr>
      <w:r>
        <w:rPr>
          <w:rFonts w:ascii="Times New Roman"/>
          <w:b w:val="false"/>
          <w:i w:val="false"/>
          <w:color w:val="000000"/>
          <w:sz w:val="28"/>
        </w:rPr>
        <w:t>
      37-кесте</w:t>
      </w:r>
    </w:p>
    <w:bookmarkEnd w:id="850"/>
    <w:bookmarkStart w:name="z861" w:id="851"/>
    <w:p>
      <w:pPr>
        <w:spacing w:after="0"/>
        <w:ind w:left="0"/>
        <w:jc w:val="left"/>
      </w:pPr>
      <w:r>
        <w:rPr>
          <w:rFonts w:ascii="Times New Roman"/>
          <w:b/>
          <w:i w:val="false"/>
          <w:color w:val="000000"/>
        </w:rPr>
        <w:t xml:space="preserve"> "Таңбаланған тауарлардың сатылуы туралы мәліметтердің күшін жою туралы ақпаратты өңдеу нәтижесі туралы хабарлама" (P.LS.03.MSG.023)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"Трансшекаралық сауда шеңберінде таңбаланған тауарларды сату туралы мәліметтердің күшін жою туралы хабардар ету" (P.LS.03.TRN.015) (бұдан әрі – мәліметтердің күшін жою туралы ақпарат) транзакциясы бір данасының шеңберінде "Трансшекаралық сауда шеңберінде таңбаланған тауарларды сату туралы мәліметтердің күшін жою туралы ақпарат" (P.LS.03.MSG.022) хабарында берілетін "Сәйкестендіру құралдарының тізбесінде" (R.CT.LS.03.010)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қабылданатын тауарлар туралы мәліметтерде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қабылданатын тауарлар туралы мәліметтердің құрамында "Сәйкестендіру құралы туралы мәліметтер (ctcdo:‌Identification‌Means‌Details)"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"Сәйкестендіру құралдарының тізбесі (ctcdo:‌Identification‌Means‌List‌Details)" 1 деректемесін қамтуға тиіс, оның құрамында мәліметтердің күшін жою туралы ақпарат құрамында көрсетілген "Сәйкестендіру құралы туралы мәліметтер (ctcdo:‌Identification‌Means‌Details)" деректемелері даналарының саны бойынша "Сәйкестендіру құралы туралы мәліметтер (ctcdo:‌Identification‌Means‌Details)" деректемелері қалыптастырылуға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күшін жою туралы ақпараттың құрамында "Сәйкестендіру құралы туралы мәліметтер (ctcdo:‌Identification‌Means‌Details)" деректемесінің 1 немесе бірнеше данасы толтырылса, онда "Сәйкестендіру құралы туралы мәліметтер (ctcdo:IdentificationMeansDetails)" деректемесінің құрамындағы "Сәйкестендіру құралы (ctcdo:‌Identification‌Means‌Item‌Details)" деректемелерінің мәні мәліметтердің күшін жою туралы ақпараттың құрамында көрсетілген "Сәйкестендіру құралы туралы мәліметтер (ctcdo:‌Identification‌Means‌Details)" деректемесінің құрамындағы "Сәйкестендіру құралы (ctcdo:‌Identification‌Means‌Item‌Details)"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күшін жою туралы ақпараттың құрамында "Сәйкестендіру құралы туралы мәліметтер (ctcdo:‌Identification‌Means‌Details)" деректемесінің 1 немесе бірнеше данасы толтырылса, онда "Сәйкестендіру құралдарының тізбесі (ctcdo:‌Identification‌Means‌List‌Details)" деректемесінің құрамына кіретін "Жоғары деңгейлі қаптамадағы сәйкестендіру құралы (ctcdo:‌Parent‌Identification‌Means‌Details)"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күшін жою туралы ақпараттың құрамында "Сәйкестендіру құралы туралы мәліметтер (ctcdo:‌Identification‌Means‌Details)" деректемесінің 1 немесе бірнеше данасы толтырылса,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мыналар анықталса:</w:t>
            </w:r>
          </w:p>
          <w:p>
            <w:pPr>
              <w:spacing w:after="20"/>
              <w:ind w:left="20"/>
              <w:jc w:val="both"/>
            </w:pPr>
            <w:r>
              <w:rPr>
                <w:rFonts w:ascii="Times New Roman"/>
                <w:b w:val="false"/>
                <w:i w:val="false"/>
                <w:color w:val="000000"/>
                <w:sz w:val="20"/>
              </w:rPr>
              <w:t>
шеңберінде мәліметтердің күшін жою туралы ақпарат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мәліметтердің күшін жою туралы ақпаратта көрсетілген тауарды сатушы және сатып алушы туралы мәліметтер көрсетілген мәліметтер шеңберінде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"Сәйкестендіру құралы туралы мәліметтер</w:t>
            </w:r>
          </w:p>
          <w:p>
            <w:pPr>
              <w:spacing w:after="20"/>
              <w:ind w:left="20"/>
              <w:jc w:val="both"/>
            </w:pPr>
            <w:r>
              <w:rPr>
                <w:rFonts w:ascii="Times New Roman"/>
                <w:b w:val="false"/>
                <w:i w:val="false"/>
                <w:color w:val="000000"/>
                <w:sz w:val="20"/>
              </w:rPr>
              <w:t>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"00" – "жай-күйі айқындалмады" мәнін қамтуға тиіс;</w:t>
            </w:r>
          </w:p>
          <w:p>
            <w:pPr>
              <w:spacing w:after="20"/>
              <w:ind w:left="20"/>
              <w:jc w:val="both"/>
            </w:pPr>
            <w:r>
              <w:rPr>
                <w:rFonts w:ascii="Times New Roman"/>
                <w:b w:val="false"/>
                <w:i w:val="false"/>
                <w:color w:val="000000"/>
                <w:sz w:val="20"/>
              </w:rPr>
              <w:t>
"Мәртебе белгілеу себебінің коды</w:t>
            </w:r>
          </w:p>
          <w:p>
            <w:pPr>
              <w:spacing w:after="20"/>
              <w:ind w:left="20"/>
              <w:jc w:val="both"/>
            </w:pPr>
            <w:r>
              <w:rPr>
                <w:rFonts w:ascii="Times New Roman"/>
                <w:b w:val="false"/>
                <w:i w:val="false"/>
                <w:color w:val="000000"/>
                <w:sz w:val="20"/>
              </w:rPr>
              <w:t>
(ctsdo:‌Marked‌Goods‌Status‌Reason‌Code)" деректемесі "99" – "ақпараттың күші жойылды" мәнін қамтуға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мыналар анықталса:</w:t>
            </w:r>
          </w:p>
          <w:p>
            <w:pPr>
              <w:spacing w:after="20"/>
              <w:ind w:left="20"/>
              <w:jc w:val="both"/>
            </w:pPr>
            <w:r>
              <w:rPr>
                <w:rFonts w:ascii="Times New Roman"/>
                <w:b w:val="false"/>
                <w:i w:val="false"/>
                <w:color w:val="000000"/>
                <w:sz w:val="20"/>
              </w:rPr>
              <w:t>
шеңберінде мәліметтердің күшін жою туралы ақпарат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және "Өңдеу нәтижесі (ctcdo:ResultDetails)" деректемелері толтырылуға тиіс, бұл ретте көрсетілген деректемелердің құрамындағы:</w:t>
            </w:r>
          </w:p>
          <w:p>
            <w:pPr>
              <w:spacing w:after="20"/>
              <w:ind w:left="20"/>
              <w:jc w:val="both"/>
            </w:pPr>
            <w:r>
              <w:rPr>
                <w:rFonts w:ascii="Times New Roman"/>
                <w:b w:val="false"/>
                <w:i w:val="false"/>
                <w:color w:val="000000"/>
                <w:sz w:val="20"/>
              </w:rPr>
              <w:t>
"Таңбаланған тауар мәртебесінің коды (ctsdo:‌Marked‌Goods‌Status‌Code)" деректемесі толтырылуға тиіс және тауарларды таңбалау ақпараттық жүйесінің ұлттық компоненті шеңберінде белгіленген тауарларды таңбалау ақпараттық жүйесінің шеңберінде қолданылатын тауарлар мәртебесінің тізбесіне сәйкес тауар мәртебесінің ағымдағы мәнін қамтуға тиіс;</w:t>
            </w:r>
          </w:p>
          <w:p>
            <w:pPr>
              <w:spacing w:after="20"/>
              <w:ind w:left="20"/>
              <w:jc w:val="both"/>
            </w:pPr>
            <w:r>
              <w:rPr>
                <w:rFonts w:ascii="Times New Roman"/>
                <w:b w:val="false"/>
                <w:i w:val="false"/>
                <w:color w:val="000000"/>
                <w:sz w:val="20"/>
              </w:rPr>
              <w:t>
"Мәртебе белгілеу себебінің коды (ctsdo:‌Marked‌Goods‌Status‌Reason‌Code)" деректемесі толтырылмауға тиіс;</w:t>
            </w:r>
          </w:p>
          <w:p>
            <w:pPr>
              <w:spacing w:after="20"/>
              <w:ind w:left="20"/>
              <w:jc w:val="both"/>
            </w:pPr>
            <w:r>
              <w:rPr>
                <w:rFonts w:ascii="Times New Roman"/>
                <w:b w:val="false"/>
                <w:i w:val="false"/>
                <w:color w:val="000000"/>
                <w:sz w:val="20"/>
              </w:rPr>
              <w:t>
"Мәліметтерді өңдеу нәтижесінің коды (ctsdo:ResultProcessingCode)" деректемесі "710" – "тауар трансшекаралық сауда шеңберінде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құралы туралы мәліметтер (ctcdo:‌Identification‌Means‌Details)" деректемесінде көрсетілген мәліметтердің күшін жою туралы ақпаратты өңдеу кезінде мыналар анықталса: </w:t>
            </w:r>
          </w:p>
          <w:p>
            <w:pPr>
              <w:spacing w:after="20"/>
              <w:ind w:left="20"/>
              <w:jc w:val="both"/>
            </w:pPr>
            <w:r>
              <w:rPr>
                <w:rFonts w:ascii="Times New Roman"/>
                <w:b w:val="false"/>
                <w:i w:val="false"/>
                <w:color w:val="000000"/>
                <w:sz w:val="20"/>
              </w:rPr>
              <w:t>
шеңберінде мәліметтер өңделетін тауарларды таңбалау ақпараттық жүйесінің ұлттық компонентіндегі тауар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мәліметтердің күшін жою туралы ақпаратта көрсетілген сатушы және сатып алушы туралы мәліметтер көрсетілген ақпаратты өңдеу шеңберінде жүзеге асырылатын тауарларды таңбалау ақпараттық жүйесінің ұлттық компонентінде сақталатын сатушы және сатып алушы туралы мәліметтерге сәйкес келмесе;</w:t>
            </w:r>
          </w:p>
          <w:p>
            <w:pPr>
              <w:spacing w:after="20"/>
              <w:ind w:left="20"/>
              <w:jc w:val="both"/>
            </w:pPr>
            <w:r>
              <w:rPr>
                <w:rFonts w:ascii="Times New Roman"/>
                <w:b w:val="false"/>
                <w:i w:val="false"/>
                <w:color w:val="000000"/>
                <w:sz w:val="20"/>
              </w:rPr>
              <w:t>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"Мәліметтерді өңдеу нәтижесінің коды (ctsdo:‌Result‌Processing‌Code)" деректемесі өзінің құрамында "720" – "тауар көрсетілген айналысқа қатысушылардың арасында сатуға арналмаған"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деректемесінде көрсетілген мәліметтердің күшін жою туралы ақпаратты өңдеу кезінде шеңберінде өңдеу жүзеге асырылатын тауарларды таңбалау ақпараттық жүйесінің ұлттық компонентінде сәйкестендіру құралы туралы мәліметтердің табылмағаны анықталса, онда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"Тауарларды таңбалау ақпараттық жүйесінің ұлттық компонентінде сәйкестендіру құралы туралы мәліметтер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"Өнім сериясының нөмірі (ctsdo:ProductSeriesId)"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мәліметтердің күшін жою туралы ақпараттың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"Топтық немесе көліктік қаптамалар тізбесі (ctcdo:GroupIdentificationMeansListDetails)" деректемесінің 1 немесе бірнеше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мәліметтердің күшін жою туралы ақпараттың құрамында "Топтық немесе көлік қаптамасының сәйкестендіру құралы туралы мәліметтер (ctcdo:‌Group‌Identification‌Means‌Details)" деректемесінің 1 немесе бірнеше данасы толтырылса, онда Сәйкестендіру құралдары туралы мәліметтерді өңдеу нәтижесі" (R.CT.LS.03.012) электрондық құжаты (мәліметтері) мәліметтердің күшін жою туралы ақпараттың құрамына кіретін "Топтық немесе көлік қаптамасының сәйкестендіру құралы туралы мәліметтер (ctcdo:‌Group‌Identification‌Means‌Details)" деректемесінің даналарында көрсетілген барлық сәйкестендіру құралдары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көрсетілген деректеменің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онда "Топтық немесе көлік қаптамасының сәйкестендіру құралы туралы мәліметтер (ctcdo:GroupIdentificationMeansDetails)" деректемесінің құрамындағы "Таңбаланған тауардың мәртебесі (ctcdo:‌Marked‌Goods‌Status‌Details)"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мәліметтердің күшін жою туралы ақпаратты өңдеу кезінде тауарға, дара немесе тұтыну қаптамасына қондырылған және осы топтық немесе көліктік қаптаманың құрамына енгізілген барлық сәйкестендіру құралдары үшін бір мезгілде мыналар белгіленсе: </w:t>
            </w:r>
          </w:p>
          <w:p>
            <w:pPr>
              <w:spacing w:after="20"/>
              <w:ind w:left="20"/>
              <w:jc w:val="both"/>
            </w:pPr>
            <w:r>
              <w:rPr>
                <w:rFonts w:ascii="Times New Roman"/>
                <w:b w:val="false"/>
                <w:i w:val="false"/>
                <w:color w:val="000000"/>
                <w:sz w:val="20"/>
              </w:rPr>
              <w:t>
шеңберінде мәліметтердің күшін жою туралы ақпарат өңделетін тауарларды таңбалау ақпараттық жүйесінің ұлттық компонентіндегі тауардың мәртебесі "31" –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мәліметтердің күшін жою туралы ақпаратта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w:t>
            </w:r>
          </w:p>
          <w:p>
            <w:pPr>
              <w:spacing w:after="20"/>
              <w:ind w:left="20"/>
              <w:jc w:val="both"/>
            </w:pPr>
            <w:r>
              <w:rPr>
                <w:rFonts w:ascii="Times New Roman"/>
                <w:b w:val="false"/>
                <w:i w:val="false"/>
                <w:color w:val="000000"/>
                <w:sz w:val="20"/>
              </w:rPr>
              <w:t>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xml:space="preserve">
"Өңдеу нәтижесі (ctcdo:ResultDetails)" деректемесі толтырылуға тиіс, бұл ретте оның құрамындағы "Мәліметтерді өңдеу нәтижесінің коды (ctsdo:ResultProcessingCode)" деректемесі "600" – "мәліметтер өңделді"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мәліметтердің күшін жою туралы ақпаратты өңдеу кезінде тауарға, дара немесе тұтыну қаптамасына қондырылған және осы топтық немесе көліктік қаптаманың құрамына енгізілген барлық емес сәйкестендіру құралдары үшін бір мезгілде мыналар белгіленсе:</w:t>
            </w:r>
          </w:p>
          <w:p>
            <w:pPr>
              <w:spacing w:after="20"/>
              <w:ind w:left="20"/>
              <w:jc w:val="both"/>
            </w:pPr>
            <w:r>
              <w:rPr>
                <w:rFonts w:ascii="Times New Roman"/>
                <w:b w:val="false"/>
                <w:i w:val="false"/>
                <w:color w:val="000000"/>
                <w:sz w:val="20"/>
              </w:rPr>
              <w:t>
шеңберінде мәліметтердің күшін жою туралы ақпарат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мәліметтердің күшін жою туралы ақпаратта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"749" – "топтық (көліктік) қаптама туралы мәліметтерді өңдеу нәтижесі тауарға қондырылған сәйкестендіру құралдары бойынша әртүрлі"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шеңберінде өңдеу орындалатын тауарларды таңбалау ақпараттық жүйесінің ұлттық компонентінде мәліметтердің күшін жою туралы ақпаратты өңдеу кезінде тауарға, дара немесе тұтыну қаптамасына қондырылған және осы топтық немесе көліктік қаптаманың құрамына енгізілген сәйкестендіру құралдарының біреуіне де мынадай шарттар бір мезгілде орындалмаса:</w:t>
            </w:r>
          </w:p>
          <w:p>
            <w:pPr>
              <w:spacing w:after="20"/>
              <w:ind w:left="20"/>
              <w:jc w:val="both"/>
            </w:pPr>
            <w:r>
              <w:rPr>
                <w:rFonts w:ascii="Times New Roman"/>
                <w:b w:val="false"/>
                <w:i w:val="false"/>
                <w:color w:val="000000"/>
                <w:sz w:val="20"/>
              </w:rPr>
              <w:t>
шеңберінде мәліметтердің күшін жою туралы ақпарат өңделетін тауарларды таңбалау ақпараттық жүйесінің ұлттық компонентіндегі тауардың мәртебесі "31" –"тауар трансшекаралық сауда шеңберінде сатылды (сатуға арналды)" мәніне сәйкес келсе;</w:t>
            </w:r>
          </w:p>
          <w:p>
            <w:pPr>
              <w:spacing w:after="20"/>
              <w:ind w:left="20"/>
              <w:jc w:val="both"/>
            </w:pPr>
            <w:r>
              <w:rPr>
                <w:rFonts w:ascii="Times New Roman"/>
                <w:b w:val="false"/>
                <w:i w:val="false"/>
                <w:color w:val="000000"/>
                <w:sz w:val="20"/>
              </w:rPr>
              <w:t>
мәліметтердің күшін жою туралы ақпаратта көрсетілген тауарды сатушы және сатып алушы туралы мәліметтер шеңберінде көрсетілген ақпарат өңделетін тауарларды таңбалау ақпараттық жүйесінің ұлттық компонентінде сақталатын мәліметтерге сәйкес келсе, онда "Топтық немесе көлік қаптамасының сәйкестендіру құралы туралы мәліметтер (ctcdo:GroupIdentificationMeansDetails)" деректемесінің құрамындағы:</w:t>
            </w:r>
          </w:p>
          <w:p>
            <w:pPr>
              <w:spacing w:after="20"/>
              <w:ind w:left="20"/>
              <w:jc w:val="both"/>
            </w:pPr>
            <w:r>
              <w:rPr>
                <w:rFonts w:ascii="Times New Roman"/>
                <w:b w:val="false"/>
                <w:i w:val="false"/>
                <w:color w:val="000000"/>
                <w:sz w:val="20"/>
              </w:rPr>
              <w:t>
"Топтама деңгейі (ctsdo:GroupLevelCode)" деректемесі толтырылмауға тиіс;</w:t>
            </w:r>
          </w:p>
          <w:p>
            <w:pPr>
              <w:spacing w:after="20"/>
              <w:ind w:left="20"/>
              <w:jc w:val="both"/>
            </w:pPr>
            <w:r>
              <w:rPr>
                <w:rFonts w:ascii="Times New Roman"/>
                <w:b w:val="false"/>
                <w:i w:val="false"/>
                <w:color w:val="000000"/>
                <w:sz w:val="20"/>
              </w:rPr>
              <w:t>
"Өңдеу нәтижесі (ctcdo:ResultDetails)" деректемесі толтырылуға тиіс, бұл ретте оның құрамындағы "Мәліметтерді өңдеу нәтижесінің коды (ctsdo:ResultProcessingCode)" деректемесі "791" – "топтық немесе көліктік қаптамаға енгізілген тауарлар үшін операция орындалмайды"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толтырылса және мәліметтердің күшін жою туралы ақпаратты өңдеу кезінде шеңберінде өңдеу орындалатын тауарларды таңбалау ақпараттық жүйесінің ұлттық компонентінде топтық немесе көліктік қаптаманың сәйкестендіру құралы туралы мәліметтердің өңдеу шеңберінде орындалатын тауарларды таңбалау ақпараттық жүйесінің ұлттық компонентінде табылмағаны анықталса, онда "Топтама деңгейі (ctsdo:GroupLevelCode)" деректемесі  толтырылмауға тиіс, "Таңбаланған тауардың мәртебесі (ctcdo:‌Marked‌Goods‌Status‌Details)" деректемесі толтырылмауға тиіс, "Өңдеу нәтижесі (ctcdo:ResultDetails)" деректемесі толтырылуға тиіс, бұл ретте оның құрамындағы "Мәліметтерді өңдеу нәтижесінің коды (ctsdo:‌Result‌Processing‌Code)" деректемесі "100" - "Сәйкестендіру құралы туралы мәліметтер тауарларды таңбалау ақпараттық жүйесінің ұлттық компонентінде жоқ"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"Топтама деңгейі (ctsdo:GroupLevelCode)" деректемесі толтырылса, онда  деректеменің мәні төмендегі қағида бойынша қалыптастырылған сәйкестендіру құралдары топтамасы (агрегациясы) деңгейінің мәнін қамтуға тиіс:</w:t>
            </w:r>
          </w:p>
          <w:p>
            <w:pPr>
              <w:spacing w:after="20"/>
              <w:ind w:left="20"/>
              <w:jc w:val="both"/>
            </w:pPr>
            <w:r>
              <w:rPr>
                <w:rFonts w:ascii="Times New Roman"/>
                <w:b w:val="false"/>
                <w:i w:val="false"/>
                <w:color w:val="000000"/>
                <w:sz w:val="20"/>
              </w:rPr>
              <w:t>
1 – агрегацияның бірінші деңгейінің топтық қаптамасы немесе көліктік қаптамасы;</w:t>
            </w:r>
          </w:p>
          <w:p>
            <w:pPr>
              <w:spacing w:after="20"/>
              <w:ind w:left="20"/>
              <w:jc w:val="both"/>
            </w:pPr>
            <w:r>
              <w:rPr>
                <w:rFonts w:ascii="Times New Roman"/>
                <w:b w:val="false"/>
                <w:i w:val="false"/>
                <w:color w:val="000000"/>
                <w:sz w:val="20"/>
              </w:rPr>
              <w:t>
2 – агрегацияның екінші деңгейінің көліктік қаптамасы;</w:t>
            </w:r>
          </w:p>
          <w:p>
            <w:pPr>
              <w:spacing w:after="20"/>
              <w:ind w:left="20"/>
              <w:jc w:val="both"/>
            </w:pPr>
            <w:r>
              <w:rPr>
                <w:rFonts w:ascii="Times New Roman"/>
                <w:b w:val="false"/>
                <w:i w:val="false"/>
                <w:color w:val="000000"/>
                <w:sz w:val="20"/>
              </w:rPr>
              <w:t>
3 – агрегацияның үшінші деңгейінің көліктік қаптамасы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"600" немесе "749" мәнін қамтыса және "Топтама деңгейі (ctsdo:GroupLevelCode)" деректемесі "1" мәнін қамтыса, онда "Топтық немесе көлік қаптамасының сәйкестендіру құралы туралы мәліметтер (ctcdo:GroupIdentificationMeansDetails)" деректемесінің көрсетілген данасы үшін көрсетілген топтық немесе көліктік қаптаманың құрамына енгізілген сәйкестендіру құралдары және оларды өңдеу нәтижелері туралы мәліметтерді қамтитын "Сәйкестендіру құралдарының тізбесі ctcdo:‌Identification‌Means‌List‌Details)" деректемесінің бір данасы жасалуға тиіс. Бұл ретте "Сәйкестендіру құралдарының тізбесі ctcdo:IdentificationMeansListDetails)" деректемесінің құрылатын данасы құрамындағы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"Топтық немесе көлік қаптамасының сәйкестендіру құралы туралы мәліметтер (ctcdo:GroupIdentificationMeansDetails)" деректемесі данасының құрамындағы "Мәліметтерді өңдеу нәтижесінің коды (ctsdo:‌Result‌Processing‌Code)" деректемесі "600" немесе "749" мәнін қамтыса және "Топтама деңгейі (ctsdo:GroupLevelCode)" деректемесі "1" мәнін қамтыса, онда "Топтық немесе көлік қаптамасының сәйкестендіру құралы туралы мәліметтер  (ctcdo:‌Group‌Identification‌Means‌Details)" деректемесінің көрсетілген данасы үшін көрсетілген топтық немесе көліктік қаптаманың құрамына енгізілген сәйкестендіру құралдары және оларды өңдеу нәтижелері туралы мәліметтерді қамтитын "Топтық немесе көліктік қаптамалар тізбесі (ctcdo:‌Group‌Identification‌Means‌List‌Details)" деректемесінің данасы жасалуға тиіс. Бұл ретте "Топтық немесе көліктік қаптамалар тізбесі (ctcdo:‌Group‌Identification‌Means‌List‌Details)" деректемесінің құрылатын данасы құрамында "Жоғары деңгейлі қаптамадағы сәйкестендіру құралы (ctcdo:‌Parent‌Identification‌Means‌Details)"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немесе көлік қаптамасының сәйкестендіру құралы туралы мәліметтер (ctcdo:‌Group‌Identification‌Means‌Details)"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немесе көлік қаптамасының сәйкестендіру құралы туралы мәліметтер (ctcdo:GroupIdentificationMeansDetails)" деректемесінің құрамындағы  "Өнім сериясының нөмірі (ctsdo:ProductSeriesId)" деректемесі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"Сәйкестендіру құралы (ctcdo:‌Identification‌Means‌Item‌Details)" деректемесінің мәні "Сәйкестендіру құралдары туралы мәліметтерді өңдеу нәтижесі" (R.CT.LS.03.012) электрондық құжатының (мәліметтерінің) шеңберінде қайталанбауға тиіс</w:t>
            </w:r>
          </w:p>
        </w:tc>
      </w:tr>
    </w:tbl>
    <w:bookmarkStart w:name="z862" w:id="852"/>
    <w:p>
      <w:pPr>
        <w:spacing w:after="0"/>
        <w:ind w:left="0"/>
        <w:jc w:val="both"/>
      </w:pPr>
      <w:r>
        <w:rPr>
          <w:rFonts w:ascii="Times New Roman"/>
          <w:b w:val="false"/>
          <w:i w:val="false"/>
          <w:color w:val="000000"/>
          <w:sz w:val="28"/>
        </w:rPr>
        <w:t>
      48. "Тауарларды таңбалау ақпараттық жүйесінің ұлттық компонентіне енгізуге арналған тауар туралы мәліметтер" (P.LS.03.MSG.024) хабарында берілетін "Сәйкестендіру құралдарымен таңбалауға жататын тауардың сипаттамалары туралы мәліметтер" (R.CT.LS.03.016) электрондық құжатының (мәліметтерінің) деректемелерін толтыруға қойылатын талаптар 38-кестеде келтірілген.</w:t>
      </w:r>
    </w:p>
    <w:bookmarkEnd w:id="852"/>
    <w:bookmarkStart w:name="z863" w:id="853"/>
    <w:p>
      <w:pPr>
        <w:spacing w:after="0"/>
        <w:ind w:left="0"/>
        <w:jc w:val="both"/>
      </w:pPr>
      <w:r>
        <w:rPr>
          <w:rFonts w:ascii="Times New Roman"/>
          <w:b w:val="false"/>
          <w:i w:val="false"/>
          <w:color w:val="000000"/>
          <w:sz w:val="28"/>
        </w:rPr>
        <w:t>
      38-кесте</w:t>
      </w:r>
    </w:p>
    <w:bookmarkEnd w:id="853"/>
    <w:bookmarkStart w:name="z864" w:id="854"/>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"Сәйкестендіру құралдарымен таңбалауға жататын тауардың сипаттамалары туралы мәліметтер" (R.CT.LS.03.016) электрондық құжатының (мәліметтерінің) деректемелерін толтыруға қойылатын талаптар</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"Тауар ерекшеліктерінің сипаттамасы (ctcdo:‌Goods‌Characteristic‌Details)" деректемесінің 1 данасы ғана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құжаттың түбірлік деңгейінде тауардың 10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(ctcdo:IMApplicantDetails)" деректемесінің құрамындағы "Субъектінің қысқаша атауы (csdo:SubjectBriefName)" деректемесі </w:t>
            </w:r>
          </w:p>
          <w:p>
            <w:pPr>
              <w:spacing w:after="20"/>
              <w:ind w:left="20"/>
              <w:jc w:val="both"/>
            </w:pPr>
            <w:r>
              <w:rPr>
                <w:rFonts w:ascii="Times New Roman"/>
                <w:b w:val="false"/>
                <w:i w:val="false"/>
                <w:color w:val="000000"/>
                <w:sz w:val="20"/>
              </w:rPr>
              <w:t>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(ctcdo:IMApplicantDetails)" деректемесінің құрамындағы "Салық төлеушінің сәйкестендіргіші (csdo:TaxpayerId)" деректемесі</w:t>
            </w:r>
          </w:p>
          <w:p>
            <w:pPr>
              <w:spacing w:after="20"/>
              <w:ind w:left="20"/>
              <w:jc w:val="both"/>
            </w:pPr>
            <w:r>
              <w:rPr>
                <w:rFonts w:ascii="Times New Roman"/>
                <w:b w:val="false"/>
                <w:i w:val="false"/>
                <w:color w:val="000000"/>
                <w:sz w:val="20"/>
              </w:rPr>
              <w:t>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"Өтініш беруші (ctcdo:IMApplicantDetails)" деректемесінің құрамындағы "RU" мәнін қамтыса,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(ctcdo:IMApplicantDetails)" деректемесінің құрамындағы "Елдің коды (csdo:UnifiedCountryCode)" деректемесі "RU" мәнін қамтыса, онда "Есепке қою себебінің коды </w:t>
            </w:r>
          </w:p>
          <w:p>
            <w:pPr>
              <w:spacing w:after="20"/>
              <w:ind w:left="20"/>
              <w:jc w:val="both"/>
            </w:pPr>
            <w:r>
              <w:rPr>
                <w:rFonts w:ascii="Times New Roman"/>
                <w:b w:val="false"/>
                <w:i w:val="false"/>
                <w:color w:val="000000"/>
                <w:sz w:val="20"/>
              </w:rPr>
              <w:t>(csdo:‌Tax‌Registration‌Reason‌Code)"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"Өндіруші (ctcdo:ManufacturerDetails)"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(ctcdo:ManufacturerDetails)" деректемесінің құрамындағы мына деректемелер толтырылуға тиіс: </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мына мәндердің бірін қамтыса "AM", "BY", "KG", "KZ", "RU",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"AM", "BY", "KG", "KZ", "RU" қамтымаса, онда "Өндіруші (ctcdo:ManufacturerDetails)" деректемесінің құрамындағы "Салық төлеушінің сәйкестендіргіші (csdo:TaxpayerId)"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"Тауардың ЕАЭО СЭҚ ТН бойынша коды (csdo:CommodityCode)"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"Global Trade Item Number сәйкестендіргіші (ctsdo:GTINId)"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"Ел туралы мәліметтер  (ctcdo:CountryDetails)"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туралы мәліметтер (ctcdo:CountryDetails)"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мүше мемлекеттің кодын қамтыса, онда "Тауар ерекшеліктерінің сипаттамасы (ctcdo:GoodsCharacteristicDetails)" деректемесінің құрамындағы "Тауардың ЕАЭО СЭҚ ТН бойынша коды (csdo:CommodityCode)" деректемесі тауардың ЕАЭО СЭҚ ТН бойынша кодының 10 белгі деңгейіндегі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туралы мәліметтер (ctcdo:CountryDetails)" деректемесінің құрамындағы "Елдің коды (csdo:UnifiedCountryCode)" деректемесі мүше мемлекеттер елдері кодтарының мәндерінен өзгеше мәндерді қамтыса, онда "Тауар ерекшеліктерінің сипаттамасы (ctcdo:GoodsCharacteristicDetails)" деректемесінің құрамындағы "Тауардың ЕАЭО СЭҚ ТН бойынша коды (csdo:CommodityCode)" деректемесі тауардың ЕАЭО СЭҚ ТН бойынша кодының 10 белгі деңгейіндегі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"Тауардың ЕАЭО СЭҚ ТН бойынша коды (csdo:CommodityCode)" деректемесінің мәні құжаттың түбірлік деңгейінде "Тауардың ЕАЭО СЭҚ ТН бойынша коды (csdo:CommodityCode)" деректемесінің мәнімен үйлесуге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"Еркін толтырылған (ccdo:‌Any‌Details)" деректемесі толтырылса, онда "Еркін толтырылған (ccdo:‌Any‌Details)" деректемесі таңбалауға жататын және "Сәйкестендіру құралдарымен таңбаланған тауарлар туралы мәліметтер" (R.CT.LS.03.016) электрондық құжатының (мәліметтерінің) түбірлік деңгейінде көрсетілген "Тауардың ЕАЭО СЭҚ ТН бойынша коды (csdo:CommodityCode)" деректемесінің мәніне сәйкес келетін тауарлар санатының егжей-тегжейлі сипаттамасын қамтитын электрондық құжаттар мен мәліметтердің форматтары мен құрылымдары сипаттамасының 1-кестесіндегі электрондық құжаттың (мәліметтердің) бір данасын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"Ақырғы күн (csdo:StartDate)"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bookmarkStart w:name="z865" w:id="855"/>
    <w:p>
      <w:pPr>
        <w:spacing w:after="0"/>
        <w:ind w:left="0"/>
        <w:jc w:val="both"/>
      </w:pPr>
      <w:r>
        <w:rPr>
          <w:rFonts w:ascii="Times New Roman"/>
          <w:b w:val="false"/>
          <w:i w:val="false"/>
          <w:color w:val="000000"/>
          <w:sz w:val="28"/>
        </w:rPr>
        <w:t>
      49. "Тауарларды таңбалау ақпараттық жүйесінің ұлттық компонентіне енгізуге арналған тауар туралы мәліметтер" (P.LS.03.MSG.024) хабарында берілетін "Аяқ тиім тауарларының тәптіштелген сипаттамасы" (R.CT.LS.03.015) электрондық құжатының (мәліметтерінің) деректемелерін толтыруға қойылатын талаптар 39-кестеде келтірілген.</w:t>
      </w:r>
    </w:p>
    <w:bookmarkEnd w:id="855"/>
    <w:bookmarkStart w:name="z866" w:id="856"/>
    <w:p>
      <w:pPr>
        <w:spacing w:after="0"/>
        <w:ind w:left="0"/>
        <w:jc w:val="both"/>
      </w:pPr>
      <w:r>
        <w:rPr>
          <w:rFonts w:ascii="Times New Roman"/>
          <w:b w:val="false"/>
          <w:i w:val="false"/>
          <w:color w:val="000000"/>
          <w:sz w:val="28"/>
        </w:rPr>
        <w:t>
      39-кесте</w:t>
      </w:r>
    </w:p>
    <w:bookmarkEnd w:id="856"/>
    <w:bookmarkStart w:name="z867" w:id="857"/>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"Аяқ тиім тауарларының тәптіштелген сипаттамасы" (R.CT.LS.03.015) электрондық құжатының (мәліметтерінің) деректемелерін толтыруға қойылатын талаптар</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"Қоныш материалының атауы (ctsdo:UpperMaterialName)" және "Басы материалының атауы (ctsdo:BottomMaterialName)" деректемелері толтырылуға тиіс. 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868" w:id="858"/>
    <w:p>
      <w:pPr>
        <w:spacing w:after="0"/>
        <w:ind w:left="0"/>
        <w:jc w:val="both"/>
      </w:pPr>
      <w:r>
        <w:rPr>
          <w:rFonts w:ascii="Times New Roman"/>
          <w:b w:val="false"/>
          <w:i w:val="false"/>
          <w:color w:val="000000"/>
          <w:sz w:val="28"/>
        </w:rPr>
        <w:t>
      50. "Тауарларды таңбалау ақпараттық жүйесінің ұлттық компонентіне енгізуге арналған тауар туралы мәліметтер" (P.LS.03.MSG.024) хабарында берілетін "Жеңіл өнеркәсіп тауарының егжей-тегжейлі сипаттамасы" (R.CT.LS.03.022) электрондық құжатының (мәліметтерінің) деректемелерін толтыруға қойылатын талаптар 40-кестеде келтірілген.</w:t>
      </w:r>
    </w:p>
    <w:bookmarkEnd w:id="858"/>
    <w:bookmarkStart w:name="z869" w:id="859"/>
    <w:p>
      <w:pPr>
        <w:spacing w:after="0"/>
        <w:ind w:left="0"/>
        <w:jc w:val="both"/>
      </w:pPr>
      <w:r>
        <w:rPr>
          <w:rFonts w:ascii="Times New Roman"/>
          <w:b w:val="false"/>
          <w:i w:val="false"/>
          <w:color w:val="000000"/>
          <w:sz w:val="28"/>
        </w:rPr>
        <w:t>
      40-кесте</w:t>
      </w:r>
    </w:p>
    <w:bookmarkEnd w:id="859"/>
    <w:bookmarkStart w:name="z870" w:id="860"/>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"Жеңіл өнеркәсіп тауарының егжей-тегжейлі сипаттамасы" (R.CT.LS.03.022) электрондық құжатының (мәліметтерінің) деректемелерін толтыруға қойылатын талаптар</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жынысқа тиесілілігі бойынша санаты (ctsdo:SexIdentityCommodityKindCode)"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M – ерлер;</w:t>
            </w:r>
          </w:p>
          <w:p>
            <w:pPr>
              <w:spacing w:after="20"/>
              <w:ind w:left="20"/>
              <w:jc w:val="both"/>
            </w:pPr>
            <w:r>
              <w:rPr>
                <w:rFonts w:ascii="Times New Roman"/>
                <w:b w:val="false"/>
                <w:i w:val="false"/>
                <w:color w:val="000000"/>
                <w:sz w:val="20"/>
              </w:rPr>
              <w:t>
F – әйелдер;</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"Жеңіл өнеркәсіп тауарының мөлшері (ctsdo:LightIndustryProductSizeText)" және "Тауардың құрамы (ctsdo:GoodsCompositionDescriptionText)" деректемелері толтырылуға тиіс.Тауарларды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871" w:id="861"/>
    <w:p>
      <w:pPr>
        <w:spacing w:after="0"/>
        <w:ind w:left="0"/>
        <w:jc w:val="both"/>
      </w:pPr>
      <w:r>
        <w:rPr>
          <w:rFonts w:ascii="Times New Roman"/>
          <w:b w:val="false"/>
          <w:i w:val="false"/>
          <w:color w:val="000000"/>
          <w:sz w:val="28"/>
        </w:rPr>
        <w:t>
      51. "Тауарларды таңбалау ақпараттық жүйесінің ұлттық компонентіне енгізуге арналған тауар туралы мәліметтер" (P.LS.03.MSG.024) хабарында берілетін "Духилардың (иіс судың) егжей-тегжейлі сипаттамасы" (R.CT.LS.03.023) электрондық құжатының (мәліметтерінің) деректемелерін толтыруға қойылатын талаптар 41-кестеде келтірілген.</w:t>
      </w:r>
    </w:p>
    <w:bookmarkEnd w:id="861"/>
    <w:bookmarkStart w:name="z872" w:id="862"/>
    <w:p>
      <w:pPr>
        <w:spacing w:after="0"/>
        <w:ind w:left="0"/>
        <w:jc w:val="both"/>
      </w:pPr>
      <w:r>
        <w:rPr>
          <w:rFonts w:ascii="Times New Roman"/>
          <w:b w:val="false"/>
          <w:i w:val="false"/>
          <w:color w:val="000000"/>
          <w:sz w:val="28"/>
        </w:rPr>
        <w:t>
      41-кесте</w:t>
      </w:r>
    </w:p>
    <w:bookmarkEnd w:id="862"/>
    <w:bookmarkStart w:name="z873" w:id="863"/>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"Духилардың (иіс судың) егжей-тегжейлі сипаттамасы" (R.CT.LS.03.023) электрондық құжатының (мәліметтерінің) деректемелерін толтыруға қойылатын талаптар</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(ctsdo:​Trademark​Name)"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көлемі (csdo:​Unified​Net​Volume​Measure)" деректемесі толтырылуға тиіс. Бұл ретте "Нетто көлемі (csdo:​Unified​Net​Volume​Measure)" деректемесінің құрамындағы "Өлшем бірлігі (measurement​Unit​Code атрибуты)" атрибуты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толтырылуы тиіс, оның мәні тұтыну қаптамасы типтерінің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жіктеуіш кодының мәнін қамтуы тиіс. "Қаптама түрінің коды (csdo:UnifiedPackageKindCode)" деректемесін толтыру үшін көрсетілген сыныптауышты Одақтың нормативтік-анықтамалық ақпаратының бірыңғай жүйесінің ресурстары құрамына енгізген сәтке дейін GS1 "қаптама типтері"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атауы (ctsdo:​Material​Name)"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күні (csdo:​Manufacture​Date)" деректемесі толтырылуға тиіс</w:t>
            </w:r>
          </w:p>
        </w:tc>
      </w:tr>
    </w:tbl>
    <w:bookmarkStart w:name="z874" w:id="864"/>
    <w:p>
      <w:pPr>
        <w:spacing w:after="0"/>
        <w:ind w:left="0"/>
        <w:jc w:val="both"/>
      </w:pPr>
      <w:r>
        <w:rPr>
          <w:rFonts w:ascii="Times New Roman"/>
          <w:b w:val="false"/>
          <w:i w:val="false"/>
          <w:color w:val="000000"/>
          <w:sz w:val="28"/>
        </w:rPr>
        <w:t>
      52. "Тауарларды таңбалау ақпараттық жүйесінің ұлттық компонентіне енгізуге арналған тауар туралы мәліметтер" (P.LS.03.MSG.024) хабарында берілетін "Пневматикалық резеңке жаңа шиналардың (доңғалаққаптардың) егжей-тегжейлі сипаттамасы" (R.CT.LS.03.024 электрондық құжатының (мәліметтерінің) деректемелерін толтыруға қойылатын талаптар 42-кестеде келтірілген.</w:t>
      </w:r>
    </w:p>
    <w:bookmarkEnd w:id="864"/>
    <w:bookmarkStart w:name="z875" w:id="865"/>
    <w:p>
      <w:pPr>
        <w:spacing w:after="0"/>
        <w:ind w:left="0"/>
        <w:jc w:val="both"/>
      </w:pPr>
      <w:r>
        <w:rPr>
          <w:rFonts w:ascii="Times New Roman"/>
          <w:b w:val="false"/>
          <w:i w:val="false"/>
          <w:color w:val="000000"/>
          <w:sz w:val="28"/>
        </w:rPr>
        <w:t>
      42-кесте</w:t>
      </w:r>
    </w:p>
    <w:bookmarkEnd w:id="865"/>
    <w:bookmarkStart w:name="z876" w:id="866"/>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"Пневматикалық резеңке жаңа шиналардың (доңғалаққаптардың) егжей-тегжейлі сипаттамасы" (R.CT.LS.03.024 электрондық құжатының (мәліметтерінің) деректемелерін толтыруға қойылатын талаптар</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коды (ctsdo:‌Measurement‌Unit‌Code)" түбірлік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w:t>
            </w:r>
          </w:p>
          <w:p>
            <w:pPr>
              <w:spacing w:after="20"/>
              <w:ind w:left="20"/>
              <w:jc w:val="both"/>
            </w:pPr>
            <w:r>
              <w:rPr>
                <w:rFonts w:ascii="Times New Roman"/>
                <w:b w:val="false"/>
                <w:i w:val="false"/>
                <w:color w:val="000000"/>
                <w:sz w:val="20"/>
              </w:rPr>
              <w:t>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w:t>
            </w:r>
          </w:p>
          <w:p>
            <w:pPr>
              <w:spacing w:after="20"/>
              <w:ind w:left="20"/>
              <w:jc w:val="both"/>
            </w:pPr>
            <w:r>
              <w:rPr>
                <w:rFonts w:ascii="Times New Roman"/>
                <w:b w:val="false"/>
                <w:i w:val="false"/>
                <w:color w:val="000000"/>
                <w:sz w:val="20"/>
              </w:rPr>
              <w:t>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пайдаланып шина (қақпақша) бейіні биіктігінің оның еніне номиналдық қатынасы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 </w:t>
            </w:r>
          </w:p>
          <w:p>
            <w:pPr>
              <w:spacing w:after="20"/>
              <w:ind w:left="20"/>
              <w:jc w:val="both"/>
            </w:pPr>
            <w:r>
              <w:rPr>
                <w:rFonts w:ascii="Times New Roman"/>
                <w:b w:val="false"/>
                <w:i w:val="false"/>
                <w:color w:val="000000"/>
                <w:sz w:val="20"/>
              </w:rPr>
              <w:t>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Егер "Шина (қақпақша) бейіні биіктігінің оның еніне номиналды арақатынасы (ctcdo:TyreHighttoWidthRatioDetails)" күрделі деректемесінде "Тауар сипаттамасының сандық немесе сандық емес нысандағы мәні (ctsdo:GoodsCharacteristicValue)" деректемесі толтырылса, онда "Өлшем бірлігінің коды (ctsdo:MeasurementUnitCode)" деректемесі де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пайдаланбай шина (қақпақша) бейіні биіктігінің оның еніне номиналдық қатынасы туралы мәліметтерді көрсету кезінде  "Тауар сипаттамасының сандық нысандағы мәні (ctsdo:GoodsCharacteristicMeasure)" мен "Өлшем бірлігінің коды (ctsdo:MeasurementUnitCode)" деректемелері толтырылуға тиіс. Бұл ретте "Өлшем бірлігінің коды (ctsdo:MeasurementUnitCode)" деректемесі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каркасының типі (ctcdo:TyreCarcassKindDetails) күрделі деректемесінде шина (қақпақша) каркасының типі туралы мәліметтерді көрсету кезінде "Кодтық белгілеу нысанындағы тауар сипаттамасының мәні (ctsdo:GoodsCharacteristicValueCode)" деректемесі толтырылуға тиіс және оның мәні мына мәндердің біріне сәйкес келуге тиіс:</w:t>
            </w:r>
          </w:p>
          <w:p>
            <w:pPr>
              <w:spacing w:after="20"/>
              <w:ind w:left="20"/>
              <w:jc w:val="both"/>
            </w:pPr>
            <w:r>
              <w:rPr>
                <w:rFonts w:ascii="Times New Roman"/>
                <w:b w:val="false"/>
                <w:i w:val="false"/>
                <w:color w:val="000000"/>
                <w:sz w:val="20"/>
              </w:rPr>
              <w:t>
NC – сыныпталмаған;</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R – радиалды;</w:t>
            </w:r>
          </w:p>
          <w:p>
            <w:pPr>
              <w:spacing w:after="20"/>
              <w:ind w:left="20"/>
              <w:jc w:val="both"/>
            </w:pPr>
            <w:r>
              <w:rPr>
                <w:rFonts w:ascii="Times New Roman"/>
                <w:b w:val="false"/>
                <w:i w:val="false"/>
                <w:color w:val="000000"/>
                <w:sz w:val="20"/>
              </w:rPr>
              <w:t xml:space="preserve">
B – диагоналды-белдікті; </w:t>
            </w:r>
          </w:p>
          <w:p>
            <w:pPr>
              <w:spacing w:after="20"/>
              <w:ind w:left="20"/>
              <w:jc w:val="both"/>
            </w:pPr>
            <w:r>
              <w:rPr>
                <w:rFonts w:ascii="Times New Roman"/>
                <w:b w:val="false"/>
                <w:i w:val="false"/>
                <w:color w:val="000000"/>
                <w:sz w:val="20"/>
              </w:rPr>
              <w:t>
D – диагоналды.</w:t>
            </w:r>
          </w:p>
          <w:p>
            <w:pPr>
              <w:spacing w:after="20"/>
              <w:ind w:left="20"/>
              <w:jc w:val="both"/>
            </w:pPr>
            <w:r>
              <w:rPr>
                <w:rFonts w:ascii="Times New Roman"/>
                <w:b w:val="false"/>
                <w:i w:val="false"/>
                <w:color w:val="000000"/>
                <w:sz w:val="20"/>
              </w:rPr>
              <w:t>
Бұл ретте "Анықтамалықтың (сыныптауыштың сәйкестендіргіші (codeListId атрибуты)" атрибутының мәні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xml:space="preserve">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пайдаланып шинаға (қақпақшаға) жүктеменің индексі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w:t>
            </w:r>
          </w:p>
          <w:p>
            <w:pPr>
              <w:spacing w:after="20"/>
              <w:ind w:left="20"/>
              <w:jc w:val="both"/>
            </w:pPr>
            <w:r>
              <w:rPr>
                <w:rFonts w:ascii="Times New Roman"/>
                <w:b w:val="false"/>
                <w:i w:val="false"/>
                <w:color w:val="000000"/>
                <w:sz w:val="20"/>
              </w:rPr>
              <w:t>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пайдаланбай  шинаға (қақпақшаға) жүктеменің индексі туралы  мәліметтерді көрсету кезінде  "Тауар сипаттамасының сандық немесе сандық емес нысандағы мәні (ctsdo:GoodsCharacteristicValue)"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жылдамдық санаты (ctcdo:TyreSpeedRatingDetails) күрделі деректемесінде ұлттық анықтамалықтың мәліметтерін пайдаланып шинаның (қақпақшаның) жылдамдық санаты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деректемесі толтырылуға тиіс. "Шинаның (қақпақшаның) жылдамдық санаты (ctcdo:TyreSpeedRatingDetails) күрделі деректемесінде ұлттық анықтамалықтың мәліметтерін пайдаланбай шинаның (қақпақшаның) жылдамдық санаты туралы мәліметтерді көрсету кезінде "Мәтін түріндегі тауар сипаттамасының мәні (ctsdo:GoodsCharacteristicValueName)"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маусымдылығы (ctcdo:TyreSeasonDetails) күрделі деректемесінде ұлттық анықтамалықтың мәліметтерін пайдаланып шинаның (қақпақшаның) маусымдылығы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толтырылуға тиіс. "Шинаның (қақпақшаның) маусымдылығы (ctcdo:TyreSeasonDetails) күрделі деректемесінде ұлттық анықтамалықтың мәліметтерін пайдаланбай шинаның (қақпақшаның) маусымдылығы туралы  мәліметтерді көрсету кезінде "Мәтін түріндегі тауар сипаттамасының мәні (ctsdo:GoodsCharacteristicValueName)" деректемесі толтырылады</w:t>
            </w:r>
          </w:p>
        </w:tc>
      </w:tr>
    </w:tbl>
    <w:bookmarkStart w:name="z877" w:id="867"/>
    <w:p>
      <w:pPr>
        <w:spacing w:after="0"/>
        <w:ind w:left="0"/>
        <w:jc w:val="both"/>
      </w:pPr>
      <w:r>
        <w:rPr>
          <w:rFonts w:ascii="Times New Roman"/>
          <w:b w:val="false"/>
          <w:i w:val="false"/>
          <w:color w:val="000000"/>
          <w:sz w:val="28"/>
        </w:rPr>
        <w:t>
      53. "Тауарларды таңбалау ақпараттық жүйесінің ұлттық компонентіне енгізуге арналған тауар туралы мәліметтер" (P.LS.03.MSG.024) хабарында берілетін "Фотокамераның (кинокамерадан басқа), фотожарқылдың және жарқ еткізу шамының егжей-тегжейлі сипаттамасы" (R.CT.LS.03.025) электрондық құжатының (мәліметтерінің) деректемелерін толтыруға қойылатын талаптар 43-кестеде келтірілген.</w:t>
      </w:r>
    </w:p>
    <w:bookmarkEnd w:id="867"/>
    <w:bookmarkStart w:name="z878" w:id="868"/>
    <w:p>
      <w:pPr>
        <w:spacing w:after="0"/>
        <w:ind w:left="0"/>
        <w:jc w:val="both"/>
      </w:pPr>
      <w:r>
        <w:rPr>
          <w:rFonts w:ascii="Times New Roman"/>
          <w:b w:val="false"/>
          <w:i w:val="false"/>
          <w:color w:val="000000"/>
          <w:sz w:val="28"/>
        </w:rPr>
        <w:t>
      43-кесте</w:t>
      </w:r>
    </w:p>
    <w:bookmarkEnd w:id="868"/>
    <w:bookmarkStart w:name="z879" w:id="869"/>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"Фотокамераның (кинокамерадан басқа), фотожарқылдың және жарқ еткізу шамының егжей-тегжейлі сипаттамасы" (R.CT.LS.03.025) электрондық құжатының (мәліметтерінің) деректемелерін толтыруға қойылатын талаптар</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(ctsdo:​Measurement​Unit​Code)деректемесі толтырылуға тиіс, оның мәні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"Қаптама түрінің коды (csdo:UnifiedPackageKindCode)" деректемесі толтырылған болса, онда оның мәні тұтынушылық қаптама түрлерінің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Одақтың нормативтік-анықтамалық ақпаратының бірыңғай жүйесінің ресурстары құрамына көрсетілген сыныптауышты енгізу сәтіне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(ctsdo:GoodsName) деректемесі толтырылуға тиіс. Көрсетілген деректеме бойынша тауарларды таңбалаудың ақпараттық жүйесінің ұлттық құрамдасында мәліметтер болмаған жағдайда, оның мәні "өтінім беруші көрсетпеген" мәніне сәйкес келуі тиіс</w:t>
            </w:r>
          </w:p>
        </w:tc>
      </w:tr>
    </w:tbl>
    <w:bookmarkStart w:name="z880" w:id="870"/>
    <w:p>
      <w:pPr>
        <w:spacing w:after="0"/>
        <w:ind w:left="0"/>
        <w:jc w:val="both"/>
      </w:pPr>
      <w:r>
        <w:rPr>
          <w:rFonts w:ascii="Times New Roman"/>
          <w:b w:val="false"/>
          <w:i w:val="false"/>
          <w:color w:val="000000"/>
          <w:sz w:val="28"/>
        </w:rPr>
        <w:t>
      54. "Тауарларды таңбалау ақпараттық жүйесінің ұлттық компонентіне енгізуге арналған тауар туралы мәліметтер" (P.LS.03.MSG.024) хабарында берілетін "Сүт өнімінің егжей-тегжейлі сипаттамасы" (R.CT.LS.03.026) электрондық құжатының (мәліметтерінің) деректемелерін толтыруға қойылатын талаптар 44-кестеде келтірілген.</w:t>
      </w:r>
    </w:p>
    <w:bookmarkEnd w:id="870"/>
    <w:bookmarkStart w:name="z881" w:id="871"/>
    <w:p>
      <w:pPr>
        <w:spacing w:after="0"/>
        <w:ind w:left="0"/>
        <w:jc w:val="both"/>
      </w:pPr>
      <w:r>
        <w:rPr>
          <w:rFonts w:ascii="Times New Roman"/>
          <w:b w:val="false"/>
          <w:i w:val="false"/>
          <w:color w:val="000000"/>
          <w:sz w:val="28"/>
        </w:rPr>
        <w:t>
      44-кесте</w:t>
      </w:r>
    </w:p>
    <w:bookmarkEnd w:id="871"/>
    <w:bookmarkStart w:name="z882" w:id="872"/>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 (P.LS.03.MSG.024) хабарында берілетін "Сүт өнімінің егжей-тегжейлі сипаттамасы" (R.CT.LS.03.026) электрондық құжатының (мәліметтерінің) деректемелерін толтыруға қойылатын талаптар</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 түрінің (тобының) коды (ctsdo:AnimalKindCode)" деректемесі толтырылған болса, онда оның мәні келесі мәндердің біріне сәйкес келуі тиіс:</w:t>
            </w:r>
          </w:p>
          <w:p>
            <w:pPr>
              <w:spacing w:after="20"/>
              <w:ind w:left="20"/>
              <w:jc w:val="both"/>
            </w:pPr>
            <w:r>
              <w:rPr>
                <w:rFonts w:ascii="Times New Roman"/>
                <w:b w:val="false"/>
                <w:i w:val="false"/>
                <w:color w:val="000000"/>
                <w:sz w:val="20"/>
              </w:rPr>
              <w:t xml:space="preserve">
1 – ұрғашы буйвол; </w:t>
            </w:r>
          </w:p>
          <w:p>
            <w:pPr>
              <w:spacing w:after="20"/>
              <w:ind w:left="20"/>
              <w:jc w:val="both"/>
            </w:pPr>
            <w:r>
              <w:rPr>
                <w:rFonts w:ascii="Times New Roman"/>
                <w:b w:val="false"/>
                <w:i w:val="false"/>
                <w:color w:val="000000"/>
                <w:sz w:val="20"/>
              </w:rPr>
              <w:t>
2 – інген;</w:t>
            </w:r>
          </w:p>
          <w:p>
            <w:pPr>
              <w:spacing w:after="20"/>
              <w:ind w:left="20"/>
              <w:jc w:val="both"/>
            </w:pPr>
            <w:r>
              <w:rPr>
                <w:rFonts w:ascii="Times New Roman"/>
                <w:b w:val="false"/>
                <w:i w:val="false"/>
                <w:color w:val="000000"/>
                <w:sz w:val="20"/>
              </w:rPr>
              <w:t>
3 – бие;</w:t>
            </w:r>
          </w:p>
          <w:p>
            <w:pPr>
              <w:spacing w:after="20"/>
              <w:ind w:left="20"/>
              <w:jc w:val="both"/>
            </w:pPr>
            <w:r>
              <w:rPr>
                <w:rFonts w:ascii="Times New Roman"/>
                <w:b w:val="false"/>
                <w:i w:val="false"/>
                <w:color w:val="000000"/>
                <w:sz w:val="20"/>
              </w:rPr>
              <w:t>
4 – ешкі;</w:t>
            </w:r>
          </w:p>
          <w:p>
            <w:pPr>
              <w:spacing w:after="20"/>
              <w:ind w:left="20"/>
              <w:jc w:val="both"/>
            </w:pPr>
            <w:r>
              <w:rPr>
                <w:rFonts w:ascii="Times New Roman"/>
                <w:b w:val="false"/>
                <w:i w:val="false"/>
                <w:color w:val="000000"/>
                <w:sz w:val="20"/>
              </w:rPr>
              <w:t>
5 – сиыр;</w:t>
            </w:r>
          </w:p>
          <w:p>
            <w:pPr>
              <w:spacing w:after="20"/>
              <w:ind w:left="20"/>
              <w:jc w:val="both"/>
            </w:pPr>
            <w:r>
              <w:rPr>
                <w:rFonts w:ascii="Times New Roman"/>
                <w:b w:val="false"/>
                <w:i w:val="false"/>
                <w:color w:val="000000"/>
                <w:sz w:val="20"/>
              </w:rPr>
              <w:t>
6 – қой;</w:t>
            </w:r>
          </w:p>
          <w:p>
            <w:pPr>
              <w:spacing w:after="20"/>
              <w:ind w:left="20"/>
              <w:jc w:val="both"/>
            </w:pPr>
            <w:r>
              <w:rPr>
                <w:rFonts w:ascii="Times New Roman"/>
                <w:b w:val="false"/>
                <w:i w:val="false"/>
                <w:color w:val="000000"/>
                <w:sz w:val="20"/>
              </w:rPr>
              <w:t>
7 – есек;</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Егер "Жануар түрінің (тобының) коды (ctsdo:AnimalKindCode)" деректемесі толтырылмаған жағдайда, "Жануар түрінің (тобының) атауы (ctsdo:AnimalKindName)"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мына екі деректеменің бірі "Нетто массасы (csdo:​Unified​Net​Mass​Measure)" немесе "Нетто көлемі (csdo:​Unified​Net​Volume​Measure)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"Өлшем бірлігі (атрибут measurement​Unit​Code)"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көлемі (csdo:​Unified​Net​Volume​Measure)" деректемесі толтырылса, онда "Өлшем бірлігі (measurement​Unit​Code атрибуты)"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немесе өзге де мамандандырылған тамақтанудың белгісі (ctsdo:​Clinical​Nutrition​Indicator)"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емдік немесе өзге де мамандандырылған тағам болып табылады;</w:t>
            </w:r>
          </w:p>
          <w:p>
            <w:pPr>
              <w:spacing w:after="20"/>
              <w:ind w:left="20"/>
              <w:jc w:val="both"/>
            </w:pPr>
            <w:r>
              <w:rPr>
                <w:rFonts w:ascii="Times New Roman"/>
                <w:b w:val="false"/>
                <w:i w:val="false"/>
                <w:color w:val="000000"/>
                <w:sz w:val="20"/>
              </w:rPr>
              <w:t>
false – өнім (тауар) емдік немесе өзге де мамандандырылған тағам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белгісі (ctsdo:​Child​Nutrition​Indicator)"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балалар тағамы болып табылады;</w:t>
            </w:r>
          </w:p>
          <w:p>
            <w:pPr>
              <w:spacing w:after="20"/>
              <w:ind w:left="20"/>
              <w:jc w:val="both"/>
            </w:pPr>
            <w:r>
              <w:rPr>
                <w:rFonts w:ascii="Times New Roman"/>
                <w:b w:val="false"/>
                <w:i w:val="false"/>
                <w:color w:val="000000"/>
                <w:sz w:val="20"/>
              </w:rPr>
              <w:t>
false – өнім (тауар) балалар тағамы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толтырылуға тиіс, оның мәні тұтынушылық қаптама түрлерінің жіктеуішінде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коды (ctsdo:PackageMaterialKindCode)" деректемесінің мәні тұтыну қаптамасы материалдарының сыныптауышында көрсетілген мәндерге сәйкес тұтыну қаптамасы материалының кодтық белгіленімін қамтуға тиіс, "Анықтамалықтың (сыныптауыштың сәйкестендіргіші (codeListId атрибуты)" атрибуты Одақтың нормативтік-анықтамалық ақпаратының тізіліміндегі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"Материалдың атауы (ctsdo:MaterialName)" деректемесі толтырылады, бұл ретте "Қаптама материалының коды (ctsdo:PackageMaterialKindCode)"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бағыныстылық белгісі (ctsdo:​Veterinary​Control​Indicator)"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ветеринарлық бақылаудың (қадағалаудың) бақылауындағы болып табылады;</w:t>
            </w:r>
          </w:p>
          <w:p>
            <w:pPr>
              <w:spacing w:after="20"/>
              <w:ind w:left="20"/>
              <w:jc w:val="both"/>
            </w:pPr>
            <w:r>
              <w:rPr>
                <w:rFonts w:ascii="Times New Roman"/>
                <w:b w:val="false"/>
                <w:i w:val="false"/>
                <w:color w:val="000000"/>
                <w:sz w:val="20"/>
              </w:rPr>
              <w:t>
false – өнім (тауар) ветеринарлық бақылаудың (қадағалаудың) бақылауындағы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тәулікке дейін сақтау мерзімінің белгісі (ctsdo:​Storage​Life40​Days​Indicator)"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true – өнім (тауар) сақтау мерзімі 40 тәулікке дейін (қоса алғанда) құрайтын өнімге (тауарларға) жатады; </w:t>
            </w:r>
          </w:p>
          <w:p>
            <w:pPr>
              <w:spacing w:after="20"/>
              <w:ind w:left="20"/>
              <w:jc w:val="both"/>
            </w:pPr>
            <w:r>
              <w:rPr>
                <w:rFonts w:ascii="Times New Roman"/>
                <w:b w:val="false"/>
                <w:i w:val="false"/>
                <w:color w:val="000000"/>
                <w:sz w:val="20"/>
              </w:rPr>
              <w:t>
false – өнім (тауар) сақтау мерзімі 40 тәулікке дейін (қоса алғанда) құрайтын өнімге (тауарларға) жатпайды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 (ctcdo:FatMassFractionDetails) күрделі деректемесінде майдың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массалық үлесі (ctcdo:ProteinMassFractionDetails) күрделі деректемесінде ақуыздың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бағыныстылық белгісі (ctsdo:​Veterinary​Control​Indicator)" деректемесінің мәні  – "true – true – өнім (тауар) ветеринарлық бақылаудың (қадағалаудың) бақылауындағы болып табылады мәніне сәйкес келсе, "Ақуыздың массалық үлесі (ctcdo:ProteinMassFractionDetails) деректемесі толтырылуға тиіс</w:t>
            </w:r>
          </w:p>
        </w:tc>
      </w:tr>
    </w:tbl>
    <w:bookmarkStart w:name="z883" w:id="873"/>
    <w:p>
      <w:pPr>
        <w:spacing w:after="0"/>
        <w:ind w:left="0"/>
        <w:jc w:val="both"/>
      </w:pPr>
      <w:r>
        <w:rPr>
          <w:rFonts w:ascii="Times New Roman"/>
          <w:b w:val="false"/>
          <w:i w:val="false"/>
          <w:color w:val="000000"/>
          <w:sz w:val="28"/>
        </w:rPr>
        <w:t>
      55. "Тауарларды таңбалау ақпараттық жүйесінің ұлттық компонентіне енгізуге арналған тауар туралы мәліметтерді өңдеу нәтижесі туралы хабарлама" (P.LS.03.MSG.025) хабарында берілетін "Өңдеу нәтижесі туралы хабарлама" (R.006) электрондық құжатының (мәліметтерінің) деректемелерін толтыруға қойылатын талаптар 45-кестесінде келтірілген.</w:t>
      </w:r>
    </w:p>
    <w:bookmarkEnd w:id="873"/>
    <w:bookmarkStart w:name="z884" w:id="874"/>
    <w:p>
      <w:pPr>
        <w:spacing w:after="0"/>
        <w:ind w:left="0"/>
        <w:jc w:val="both"/>
      </w:pPr>
      <w:r>
        <w:rPr>
          <w:rFonts w:ascii="Times New Roman"/>
          <w:b w:val="false"/>
          <w:i w:val="false"/>
          <w:color w:val="000000"/>
          <w:sz w:val="28"/>
        </w:rPr>
        <w:t>
      45-кесте</w:t>
      </w:r>
    </w:p>
    <w:bookmarkEnd w:id="874"/>
    <w:bookmarkStart w:name="z885" w:id="87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мәліметтерді өңдеу нәтижесі туралы хабарлама" (P.LS.03.MSG.025) хабарында берілетін "Өңдеу нәтижесі туралы хабарлама" (R.006) электрондық құжатының (мәліметтерінің) деректемелерін толтыруға қойылатын талаптар</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"Трансшекаралық сауда шеңберінде маркаланған тауарларды экспорттаушының (сатушының) сатуы туралы мәліметтер беру" (P.LS.03.TRN.014) транзакциясының бір данасы шеңберінде "Тауарларды таңбалау ақпараттық жүйесінің ұлттық компонентіне енгізуге арналған тауар туралы мәліметтер" (P.LS.03.MSG.024) хабарында берілетін "Сәйкестендіру құралдарымен таңбалауға жататын тауардың сипаттамалары туралы мәліметтерде" (R.CT.LS.03.016) көрсетілген "Бастапқы электрондық құжаттың (мәліметтердің) сәйкестендіргіші (csdo:EDocRefId)"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мәліметтер тауарларды таңбалаудың ақпараттық жүйесінің ұлттық компонентіне ойдағыдай енгізілген болса, онда "Өңдеу нәтижесінің коды (csdo:ProcessingResultV2Code)" деректемесі "6" – мәліметтер өңделді" мәнін қамтуға тиіс. Бұл ретте "Сипаттама (csdo:‌Description‌Text)"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мәліметтерді тауарларды таңбалаудың ақпараттық жүйесінің ұлттық компонентіне енгізу мүмкін болмаса, онда Өңдеу нәтижесінің коды (csdo:ProcessingResultV2Code)" деректемесі "7" – мәліметтер өңделмейді" мәнін қамтуға тиіс. Бұл ретте "Сипаттама (csdo:‌Description‌Text)" деректемесі толтырылуға тиіс.</w:t>
            </w:r>
          </w:p>
        </w:tc>
      </w:tr>
    </w:tbl>
    <w:bookmarkStart w:name="z886" w:id="876"/>
    <w:p>
      <w:pPr>
        <w:spacing w:after="0"/>
        <w:ind w:left="0"/>
        <w:jc w:val="both"/>
      </w:pPr>
      <w:r>
        <w:rPr>
          <w:rFonts w:ascii="Times New Roman"/>
          <w:b w:val="false"/>
          <w:i w:val="false"/>
          <w:color w:val="000000"/>
          <w:sz w:val="28"/>
        </w:rPr>
        <w:t>
      56. "Тауарларды таңбалау ақпараттық жүйесінің ұлттық компонентіне енгізуге арналған тауар туралы өзгертілген мәліметтер" (P.LS.03.MSG.026)  хабарында берілетін "Сәйкестендіру құралдарымен таңбалауға жататын тауардың сипаттамалары туралы мәліметтер" (R.CT.LS.03.016) электрондық құжатының (мәліметтерінің) деректемелерін толтыруға қойылатын талаптар 46-кестеде келтірілген.</w:t>
      </w:r>
    </w:p>
    <w:bookmarkEnd w:id="876"/>
    <w:bookmarkStart w:name="z887" w:id="877"/>
    <w:p>
      <w:pPr>
        <w:spacing w:after="0"/>
        <w:ind w:left="0"/>
        <w:jc w:val="both"/>
      </w:pPr>
      <w:r>
        <w:rPr>
          <w:rFonts w:ascii="Times New Roman"/>
          <w:b w:val="false"/>
          <w:i w:val="false"/>
          <w:color w:val="000000"/>
          <w:sz w:val="28"/>
        </w:rPr>
        <w:t>
      46-кесте</w:t>
      </w:r>
    </w:p>
    <w:bookmarkEnd w:id="877"/>
    <w:bookmarkStart w:name="z888" w:id="878"/>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"Сәйкестендіру құралдарымен таңбалауға жататын тауардың сипаттамалары туралы мәліметтер" (R.CT.LS.03.016) электрондық құжатының (мәліметтерінің) деректемелерін толтыруға қойылатын талаптар</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w:t>
            </w:r>
          </w:p>
          <w:p>
            <w:pPr>
              <w:spacing w:after="20"/>
              <w:ind w:left="20"/>
              <w:jc w:val="both"/>
            </w:pPr>
            <w:r>
              <w:rPr>
                <w:rFonts w:ascii="Times New Roman"/>
                <w:b w:val="false"/>
                <w:i w:val="false"/>
                <w:color w:val="000000"/>
                <w:sz w:val="20"/>
              </w:rPr>
              <w:t>(codeListId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құжаттың түбірлік деңгейінде тауардың 10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құрамына кіретін "Елдің коды(csdo:UnifiedCountryCode)"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"Мәлімдеуші (ctcdo:IMApplicantDetails)" деректемесінің құрамындағы деректемесінің құрамындағы "Субъектінің атауы (csdo:SubjectName)"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 details)" деректемесінің 2 данасы қалыптастырылуы тиіс, онда өзгертілетін жазба туралы мәліметтер және тауар сипаттамалары туралы өзгертілген мәліметтер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жазба туралы мәліметтері бар "Тауар ерекшеліктерінің сипаттамасы (Ctcdo:Goodscharacteristic details)" деректемесінің данасы құрамында мынадай деректемелер толтырылуға тиіс: "Тауардың ЕАЭО СЭҚ ТН бойынша коды (csdo:CommodityCode)", "Global Trade Item Number (ctsdo:‌GTINId) сәйкестендіргіші", "Ақырғы күн (csdo:‌End‌Date)". Тауардың сипаттамалары туралы бұрын жіберілген мәліметтердің қолданылуын тоқтату туралы мәліметтерді қамтитын "Тауар ерекшеліктерінің сипаттамасы (Ctcdo:Goodscharacteristic details)" деректемесі данасының құрамындағы өзге деректемелер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жазба туралы мәліметтері бар "Тауар ерекшеліктерінің сипаттамасы (Ctcdo:Goodscharacteristic details)" деректемесі данасының құрамындағы "Ақырғы күн (csdo:‌End‌Date)" деректемесі тауардың сипаттамалары туралы бұрын жіберілген мәліметтердің қолданылуы тоқтатылатын күнді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мәліметтері бар "Тауар ерекшеліктерінің сипаттамасы (Ctcdo:Goodscharacteristic details)" деректемесі данасының құрамында мынадай деректемелер толтырылуға тиіс: "Өндіруші (ctcdo:‌Manufacturer‌Details)", "Тауардың ЕАЭО СЭҚ ТН бойынша коды (csdo:CommodityCode)", "Global Trade Item Number (ctsdo:‌GTINId) сәйкестендіргіші", "Ел туралы мәліметтер (ctcdo:‌Country‌Details)", "Еркін толтыратын (ccdo:‌Any‌Details)", "Бастапқы күн Начальная дата (csdo:‌Start‌Date)"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жазба туралы мәліметтерді қамтитын "Тауар ерекшеліктерінің сипаттамасы (ctcdo:GoodsCharacteristicDetails)" деректемесі данасының құрамына кіретін "Өндіруші (ctcdo:ManufacturerDetails)"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"Субъектінің қысқаша атауы (csdo:‌Subject‌Brief‌Name)"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(ctcdo:ManufacturerDetails)" деректемесінің құрамына кіретін "Елдің коды (csdo:UnifiedCountryCode)"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мүше мемлекет елі кодының мәндерін қамтыса, онда "Өндіруші (ctcdo:‌Manufacturer‌Details)"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мүше мемлекет елі кодының мәндерін қамтыса, онда "Өндіруші (ctcdo:‌Manufacturer‌Details)" деректемесінің құрамындағы "Салық төлеушінің сәйкестендіргіші (csdo:‌Taxpayer‌Id)"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"RU" мәнін қамтыса, онда "Өндіруші (ctcdo:ManufacturerDetails)" деректемесінің құрамындағы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деректемесінің құрамына кіретін "Өндіруші (ctcdo:ManufacturerDetails)" деректемесінің құрамындағы "Елдің коды (csdo:UnifiedCountryCode)" деректемесі "RU" мәнін қамтымаса, онда "Өндіруші (ctcdo:ManufacturerDetails)" деректемесінің құрамындағы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деректемесінің құрамындағы "Ақырғы күн (csdo:EndDate)"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ерекшеліктерінің сипаттамасы (ctcdo:GoodsCharacteristicDetails)" деректемесінің екі данасындағы "Global Trade Item Number сәйкестендіргіші (ctsdo:‌GTINId)" деректемелерінің мәні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 данасының құрамына кіретін "Ел туралы мәліметтер (ctcdo:CountryDetails)"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ерекшеліктерінің сипаттамасы (ctcdo:GoodsCharacteristicDetails)" деректемесінің құрамына кіретін "Ел туралы мәліметтер (ctcdo:CountryDetails)" деректемесінің құрамындағы "Елдің коды (csdo:UnifiedCountryCode)" деректемесінің  "анықтамалықтың (сыныптауыштың) сәйкестендіргіші (codeListId атрибуты)" атрибуты "2021"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 данасының құрамына кіретін "Ел туралы мәліметтер (ctcdo:CountryDetails)" деректемесінің құрамындағы "Елдің коды (csdo:UnifiedCountryCode)" деректемесі: мүше мемлекет елі кодының мәндерінің бірін қамтыса, онда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құрамындағы "Тауардың ЕАЭО СЭҚ ТН бойынша коды (csdo:CommodityCode)" деректемесі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өзгертілген мәліметтерді қамтитын "Тауар ерекшеліктерінің сипаттамасы (ctcdo:GoodsCharacteristicDetails)" деректемесі данасының құрамына кіретін "Ел туралы мәліметтер (ctcdo:CountryDetails)" деректемесінің құрамындағы "Елдің коды (csdo:UnifiedCountryCode)" деректемесі: мүше мемлекет елі кодының  мәндерінен өзгеше мәнді қамтыса, онда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құрамындағы "Тауардың ЕАЭО СЭҚ ТН бойынша коды (csdo:CommodityCode)" деректемесі 10 белгі деңгейінде тауардың ЕАЭО СЭҚ ТН бойынша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сипаттамалары туралы өзгертілген мәліметтерді қамтитын "Тауар ерекшеліктерінің сипаттамасы (ctcdo:GoodsCharacteristicDetails)" деректемесінің құрамындағы "Тауардың ЕАЭО СЭҚ ТН бойынша коды (csdo:CommodityCode)" деректемесінің мәні құжаттың түбірлік деңгейінде "Тауардың ЕАЭО СЭҚ ТН бойынша коды (csdo:CommodityCode)" деректемесінің мәнімен үйлесуге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"Еркін толтырылған (ctcdo:CountryDetails)" деректемесі толтырылса, онда "Еркін толтырылған (ctcdo:CountryDetails)" деректемесі "Сәйкестендіру құралдарымен таңбаланған тауарлар туралы мәліметтер" (R.CT.LS.03.016) электрондық құжатының (мәліметтерінің) түбір деңгейінде көрсетілген "ЕАЭО СЭҚ ТН бойынша тауар коды (csdo:CommodityCode)" деректемесінің мәніне сәйкес келетін және таңбалануға жататын тауарлар санатының егжей-тегжейлі сипаттамасын қамтитын Электрондық құжаттардың форматтары мен құрылымдары сипаттамасының 1-кестесіндегі электрондық құжаттың (мәліметтердің) бір данасын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 туралы өзгертілген мәліметтерді қамтитын "Тауар ерекшеліктерінің сипаттамасы (ctcdo:GoodsCharacteristicDetails)" деректемесі данасының құрамындағы "Бастапқы күн(csdo:‌Start‌Date)" деректемесінің мәні өзгертілетін жазба туралы мәліметтерді қамтитын "Тауар ерекшеліктерінің сипаттамасы (ctcdo:GoodsCharacteristicDetails)" деректемесі данасының құрамындағы "Ақырғы күн (csdo:‌End‌Date)" деректемесінің мәнінен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p>
      <w:pPr>
        <w:spacing w:after="0"/>
        <w:ind w:left="0"/>
        <w:jc w:val="left"/>
      </w:pPr>
    </w:p>
    <w:p>
      <w:pPr>
        <w:spacing w:after="0"/>
        <w:ind w:left="0"/>
        <w:jc w:val="both"/>
      </w:pPr>
      <w:r>
        <w:rPr>
          <w:rFonts w:ascii="Times New Roman"/>
          <w:b w:val="false"/>
          <w:i w:val="false"/>
          <w:color w:val="000000"/>
          <w:sz w:val="28"/>
        </w:rPr>
        <w:t>
      57. "Тауарларды таңбалау ақпараттық жүйесінің ұлттық компонентіне енгізуге арналған тауар туралы өзгертілген мәліметтер" (P.LS.03.MSG.026)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 47-кестеде келтірілген.</w:t>
      </w:r>
    </w:p>
    <w:bookmarkStart w:name="z890" w:id="879"/>
    <w:p>
      <w:pPr>
        <w:spacing w:after="0"/>
        <w:ind w:left="0"/>
        <w:jc w:val="both"/>
      </w:pPr>
      <w:r>
        <w:rPr>
          <w:rFonts w:ascii="Times New Roman"/>
          <w:b w:val="false"/>
          <w:i w:val="false"/>
          <w:color w:val="000000"/>
          <w:sz w:val="28"/>
        </w:rPr>
        <w:t>
      47-кесте</w:t>
      </w:r>
    </w:p>
    <w:bookmarkEnd w:id="879"/>
    <w:bookmarkStart w:name="z891" w:id="880"/>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"Аяқ киім тауарларының тәптіштелген сипаттамасы" (R.CT.LS.03.015) электрондық құжатының (мәліметтерінің) деректемелерін толтыруға қойылатын талаптар</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"Аяқ киім мөлшері (ctsdo:FootwearSizeCode)" деректемесі толтырылса, онда "мөлшерді айқындау жүйесінің коды (sizeSystemCode атрибуты)" атрибуты мына мәндердің бірін қамтуға тиіс:</w:t>
            </w:r>
          </w:p>
          <w:p>
            <w:pPr>
              <w:spacing w:after="20"/>
              <w:ind w:left="20"/>
              <w:jc w:val="both"/>
            </w:pPr>
            <w:r>
              <w:rPr>
                <w:rFonts w:ascii="Times New Roman"/>
                <w:b w:val="false"/>
                <w:i w:val="false"/>
                <w:color w:val="000000"/>
                <w:sz w:val="20"/>
              </w:rPr>
              <w:t>
MDP – аяқ киімнің стандарттық метрлік мөлшерлерінің халықаралық жүйесі (Mondopoint);</w:t>
            </w:r>
          </w:p>
          <w:p>
            <w:pPr>
              <w:spacing w:after="20"/>
              <w:ind w:left="20"/>
              <w:jc w:val="both"/>
            </w:pPr>
            <w:r>
              <w:rPr>
                <w:rFonts w:ascii="Times New Roman"/>
                <w:b w:val="false"/>
                <w:i w:val="false"/>
                <w:color w:val="000000"/>
                <w:sz w:val="20"/>
              </w:rPr>
              <w:t>
EUR – Еуропалық жүйе (штихмас, Paris point)</w:t>
            </w:r>
          </w:p>
          <w:p>
            <w:pPr>
              <w:spacing w:after="20"/>
              <w:ind w:left="20"/>
              <w:jc w:val="both"/>
            </w:pPr>
            <w:r>
              <w:rPr>
                <w:rFonts w:ascii="Times New Roman"/>
                <w:b w:val="false"/>
                <w:i w:val="false"/>
                <w:color w:val="000000"/>
                <w:sz w:val="20"/>
              </w:rPr>
              <w:t>
UK – Ұлыбританияда қолданылатын дюймдік жүйе;</w:t>
            </w:r>
          </w:p>
          <w:p>
            <w:pPr>
              <w:spacing w:after="20"/>
              <w:ind w:left="20"/>
              <w:jc w:val="both"/>
            </w:pPr>
            <w:r>
              <w:rPr>
                <w:rFonts w:ascii="Times New Roman"/>
                <w:b w:val="false"/>
                <w:i w:val="false"/>
                <w:color w:val="000000"/>
                <w:sz w:val="20"/>
              </w:rPr>
              <w:t>
US – АҚШ-та қолданылатын дюймдік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"Қоныш материалының атауы (ctsdo:UpperMaterialName)" және "Басы материалының атауы (ctsdo:BottomMaterialName)" деректемелері толтырылуға тиіс. 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892" w:id="881"/>
    <w:p>
      <w:pPr>
        <w:spacing w:after="0"/>
        <w:ind w:left="0"/>
        <w:jc w:val="both"/>
      </w:pPr>
      <w:r>
        <w:rPr>
          <w:rFonts w:ascii="Times New Roman"/>
          <w:b w:val="false"/>
          <w:i w:val="false"/>
          <w:color w:val="000000"/>
          <w:sz w:val="28"/>
        </w:rPr>
        <w:t>
      58. "Тауарларды таңбалау ақпараттық жүйесінің ұлттық компонентіне енгізуге арналған тауар туралы өзгертілген мәліметтер" (P.LS.03.MSG.026) хабарында берілетін "Жеңіл өнеркәсіп тауарының егжей-тегжейлі сипаттамасы" (R.CT.LS.03.022) электрондық құжатының (мәліметтерінің) деректемелерін толтыруға қойылатын талаптар 48-кестеде келтірілген.</w:t>
      </w:r>
    </w:p>
    <w:bookmarkEnd w:id="881"/>
    <w:bookmarkStart w:name="z893" w:id="882"/>
    <w:p>
      <w:pPr>
        <w:spacing w:after="0"/>
        <w:ind w:left="0"/>
        <w:jc w:val="both"/>
      </w:pPr>
      <w:r>
        <w:rPr>
          <w:rFonts w:ascii="Times New Roman"/>
          <w:b w:val="false"/>
          <w:i w:val="false"/>
          <w:color w:val="000000"/>
          <w:sz w:val="28"/>
        </w:rPr>
        <w:t>
      48-кесте</w:t>
      </w:r>
    </w:p>
    <w:bookmarkEnd w:id="882"/>
    <w:bookmarkStart w:name="z894" w:id="883"/>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"Жеңіл өнеркәсіп тауарының егжей-тегжейлі сипаттамасы" (R.CT.LS.03.022) электрондық құжатының (мәліметтерінің) деректемелерін толтыруға қойылатын талаптар</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жынысқа тиесілілігі бойынша санаты (ctsdo:SexIdentityCommodityKindCode)"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M – ерлер;</w:t>
            </w:r>
          </w:p>
          <w:p>
            <w:pPr>
              <w:spacing w:after="20"/>
              <w:ind w:left="20"/>
              <w:jc w:val="both"/>
            </w:pPr>
            <w:r>
              <w:rPr>
                <w:rFonts w:ascii="Times New Roman"/>
                <w:b w:val="false"/>
                <w:i w:val="false"/>
                <w:color w:val="000000"/>
                <w:sz w:val="20"/>
              </w:rPr>
              <w:t>
F – әйелдер;</w:t>
            </w:r>
          </w:p>
          <w:p>
            <w:pPr>
              <w:spacing w:after="20"/>
              <w:ind w:left="20"/>
              <w:jc w:val="both"/>
            </w:pPr>
            <w:r>
              <w:rPr>
                <w:rFonts w:ascii="Times New Roman"/>
                <w:b w:val="false"/>
                <w:i w:val="false"/>
                <w:color w:val="000000"/>
                <w:sz w:val="20"/>
              </w:rPr>
              <w:t>
U – унисекс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атауы (csdo:ProductModelName)", "Түсі (ctsdo:ColourName)", "Жеңіл өнеркәсіп тауарының мөлшері (ctsdo:LightIndustryProductSizeText)" және "Тауардың құрамы (ctsdo:GoodsCompositionDescriptionText)" деректемелері толтырылуға тиіс.Тауарларды таңбалаудың ақпараттық жүйесінің ұлттық компонентінде көрсетілген қандай да бір деректемелер бойынша мәліметтер болмаған жағдайда, оның мәні "өтініш беруші көрсетпеген" мәніне сәйкес келуге тиіс</w:t>
            </w:r>
          </w:p>
        </w:tc>
      </w:tr>
    </w:tbl>
    <w:bookmarkStart w:name="z895" w:id="884"/>
    <w:p>
      <w:pPr>
        <w:spacing w:after="0"/>
        <w:ind w:left="0"/>
        <w:jc w:val="both"/>
      </w:pPr>
      <w:r>
        <w:rPr>
          <w:rFonts w:ascii="Times New Roman"/>
          <w:b w:val="false"/>
          <w:i w:val="false"/>
          <w:color w:val="000000"/>
          <w:sz w:val="28"/>
        </w:rPr>
        <w:t>
      59. "Тауарларды таңбалау ақпараттық жүйесінің ұлттық компонентіне енгізуге арналған тауар туралы өзгертілген мәліметтер" (P.LS.03.MSG.026) хабарында берілетін "Духилардың (иіс судың) егжей-тегжейлі сипаттамасы" (R.CT.LS.03.023) электрондық құжатының (мәліметтерінің) деректемелерін толтыруға қойылатын талаптар 49-кестеде келтірілген.</w:t>
      </w:r>
    </w:p>
    <w:bookmarkEnd w:id="884"/>
    <w:bookmarkStart w:name="z896" w:id="885"/>
    <w:p>
      <w:pPr>
        <w:spacing w:after="0"/>
        <w:ind w:left="0"/>
        <w:jc w:val="both"/>
      </w:pPr>
      <w:r>
        <w:rPr>
          <w:rFonts w:ascii="Times New Roman"/>
          <w:b w:val="false"/>
          <w:i w:val="false"/>
          <w:color w:val="000000"/>
          <w:sz w:val="28"/>
        </w:rPr>
        <w:t>
      49-кесте</w:t>
      </w:r>
    </w:p>
    <w:bookmarkEnd w:id="885"/>
    <w:bookmarkStart w:name="z897" w:id="886"/>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"Духилардың (иіс судың) егжей-тегжейлі сипаттамасы" (R.CT.LS.03.023) электрондық құжатының (мәліметтерінің) деректемелерін толтыруға қойылатын талаптар </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атауы (ctsdo:​Trademark​Name) "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көлемі (csdo:​Unified​Net​Volume​Measure)" деректемесі толтырылуға тиіс. Бұл ретте "Нетто көлемі (csdo:​Unified​Net​Volume​Measure)" деректемесінің құрамындағы "Өлшем бірлігі (measurement​Unit​Code атрибуты)" атрибуты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толтырылуы тиіс, оның мәні тұтыну қаптамасы типтерінің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жіктеуіш кодының мәнін қамтуы тиіс. "Қаптама түрінің коды (csdo:UnifiedPackageKindCode)" деректемесін толтыру үшін көрсетілген сыныптауышты Одақтың нормативтік-анықтамалық ақпаратының бірыңғай жүйесінің ресурстары құрамына енгізген сәтке дейін GS1 "қаптама типтері"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 (ctsdo:MaterialName)"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(csdo:​Manufacture​Date)" деректемесі толтырылуға тиіс</w:t>
            </w:r>
          </w:p>
        </w:tc>
      </w:tr>
    </w:tbl>
    <w:bookmarkStart w:name="z898" w:id="887"/>
    <w:p>
      <w:pPr>
        <w:spacing w:after="0"/>
        <w:ind w:left="0"/>
        <w:jc w:val="both"/>
      </w:pPr>
      <w:r>
        <w:rPr>
          <w:rFonts w:ascii="Times New Roman"/>
          <w:b w:val="false"/>
          <w:i w:val="false"/>
          <w:color w:val="000000"/>
          <w:sz w:val="28"/>
        </w:rPr>
        <w:t>
      60. "Тауарларды таңбалау ақпараттық жүйесінің ұлттық компонентіне енгізуге арналған тауар туралы өзгертілген мәліметтер" (P.LS.03.MSG.026) хабарында берілетін "Пневматикалық резеңке жаңа шиналардың (доңғалаққаптардың) егжей-тегжейлі сипаттамасы" (R.CT.LS.03.024) электрондық құжатының (мәліметтерінің) деректемелерін толтыруға қойылатын талаптар 50-кестеде келтірілген.</w:t>
      </w:r>
    </w:p>
    <w:bookmarkEnd w:id="887"/>
    <w:bookmarkStart w:name="z899" w:id="888"/>
    <w:p>
      <w:pPr>
        <w:spacing w:after="0"/>
        <w:ind w:left="0"/>
        <w:jc w:val="both"/>
      </w:pPr>
      <w:r>
        <w:rPr>
          <w:rFonts w:ascii="Times New Roman"/>
          <w:b w:val="false"/>
          <w:i w:val="false"/>
          <w:color w:val="000000"/>
          <w:sz w:val="28"/>
        </w:rPr>
        <w:t>
      50-кесте</w:t>
      </w:r>
    </w:p>
    <w:bookmarkEnd w:id="888"/>
    <w:bookmarkStart w:name="z900" w:id="889"/>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"Пневматикалық резеңке жаңа шиналардың (доңғалаққаптардың) егжей-тегжейлі сипаттамасы" (R.CT.LS.03.024) электрондық құжатының (мәліметтерінің) деректемелерін толтыруға қойылатын талаптар</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(ctsdo:​Goods​Variety​Text)"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 түбірлік деректемесі Комиссия Алқасының 27.10.2020 №145 шешімімен бекітілген Еуразиялық экономикалық одақтың өлшем бірлігі мен шоты сыныптауышының "Код" деректемесінде көрсетілген мәндерге сәйкес өлшем бірлігінің кодтық белгіленімін қамтуы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пайдаланып шина (қақпақша) бейіні биіктігінің оның еніне номиналдық қатынасы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w:t>
            </w:r>
          </w:p>
          <w:p>
            <w:pPr>
              <w:spacing w:after="20"/>
              <w:ind w:left="20"/>
              <w:jc w:val="both"/>
            </w:pPr>
            <w:r>
              <w:rPr>
                <w:rFonts w:ascii="Times New Roman"/>
                <w:b w:val="false"/>
                <w:i w:val="false"/>
                <w:color w:val="000000"/>
                <w:sz w:val="20"/>
              </w:rPr>
              <w:t>
Егер "Шина (қақпақша) бейіні биіктігінің оның еніне номиналды арақатынасы (ctcdo:TyreHighttoWidthRatioDetails)" күрделі деректемесінде "Тауар сипаттамасының сандық немесе сандық емес нысандағы мәні (ctsdo:GoodsCharacteristicValue)" деректемесі толтырылса, онда "Өлшем бірлігінің коды (ctsdo:MeasurementUnitCode)" деректемесі де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 "Шина (қақпақша) бейіні биіктігінің оның еніне номиналды арақатынасы (ctcdo:TyreHighttoWidthRatioDetails) күрделі деректемесінде ұлттық анықтамалықтың мәліметтерін пайдаланбай шина (қақпақша) бейіні биіктігінің оның еніне номиналдық қатынасы туралы мәліметтерді көрсету кезінде  "Тауар сипаттамасының сандық нысандағы мәні (ctsdo:GoodsCharacteristicMeasure)" мен "Өлшем бірлігінің коды (ctsdo:MeasurementUnitCode)" деректемелері толтырылуға тиіс. Бұл ретте "Өлшем бірлігінің коды (ctsdo:MeasurementUnitCode)" деректемесі  толтырылуға және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қамтуға тиіс,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(қақпақша) каркасының типі (ctcdo:TyreCarcassKindDetails) күрделі деректемесінде шина (қақпақша) каркасының типі туралы мәліметтерді көрсету кезінде "Кодтық белгілеу нысанындағы тауар сипаттамасының мәні (ctsdo:GoodsCharacteristicValueCode)" деректемесі толтырылуға тиіс және оның мәні мына мәндердің біріне сәйкес келуге тиіс:</w:t>
            </w:r>
          </w:p>
          <w:p>
            <w:pPr>
              <w:spacing w:after="20"/>
              <w:ind w:left="20"/>
              <w:jc w:val="both"/>
            </w:pPr>
            <w:r>
              <w:rPr>
                <w:rFonts w:ascii="Times New Roman"/>
                <w:b w:val="false"/>
                <w:i w:val="false"/>
                <w:color w:val="000000"/>
                <w:sz w:val="20"/>
              </w:rPr>
              <w:t>
NC – сыныпталмаған;</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R – радиалды;</w:t>
            </w:r>
          </w:p>
          <w:p>
            <w:pPr>
              <w:spacing w:after="20"/>
              <w:ind w:left="20"/>
              <w:jc w:val="both"/>
            </w:pPr>
            <w:r>
              <w:rPr>
                <w:rFonts w:ascii="Times New Roman"/>
                <w:b w:val="false"/>
                <w:i w:val="false"/>
                <w:color w:val="000000"/>
                <w:sz w:val="20"/>
              </w:rPr>
              <w:t xml:space="preserve">
B – диагоналды-белдікті; </w:t>
            </w:r>
          </w:p>
          <w:p>
            <w:pPr>
              <w:spacing w:after="20"/>
              <w:ind w:left="20"/>
              <w:jc w:val="both"/>
            </w:pPr>
            <w:r>
              <w:rPr>
                <w:rFonts w:ascii="Times New Roman"/>
                <w:b w:val="false"/>
                <w:i w:val="false"/>
                <w:color w:val="000000"/>
                <w:sz w:val="20"/>
              </w:rPr>
              <w:t>
D – диагоналды.</w:t>
            </w:r>
          </w:p>
          <w:p>
            <w:pPr>
              <w:spacing w:after="20"/>
              <w:ind w:left="20"/>
              <w:jc w:val="both"/>
            </w:pPr>
            <w:r>
              <w:rPr>
                <w:rFonts w:ascii="Times New Roman"/>
                <w:b w:val="false"/>
                <w:i w:val="false"/>
                <w:color w:val="000000"/>
                <w:sz w:val="20"/>
              </w:rPr>
              <w:t>
Бұл ретте "Анықтамалықтың (сыныптауыштың сәйкестендіргіші (codeListId атрибуты)" атрибутының мәні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(доңғалаққап) профилінің ені (ctcdo:TyreWidthDetails)" күрделі деректемесінде шина (доңғалаққап) профилінің ені көрсетілген кезде мын.а деректемелердің бірі толтырылуға тиіс: </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xml:space="preserve">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"мм" немесе "дюйм" мәніне сәйкес келетін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(атрибут code‌List‌Id)" атрибуты "2064"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"Шинаға (қақпақшаға) жүктеменің индексі (ctcdo:TyreLoadIndexDetails) күрделі деректемесінде ұлттық анықтамалықтың мәліметтерін пайдаланып шинаға (қақпақшаға) жүктеменің индексі туралы  мәліметтерді көрсету кезінде  номиналдық анықтамалыққа сәйкес "Кодтық белгілеу нысанындағы тауар сипаттамасының мәні (ctsdo:GoodsCharacteristicValueCode)" деректемесі, сондай-ақ мына деректемелердің бірі толтырылуға тиіс</w:t>
            </w:r>
          </w:p>
          <w:p>
            <w:pPr>
              <w:spacing w:after="20"/>
              <w:ind w:left="20"/>
              <w:jc w:val="both"/>
            </w:pPr>
            <w:r>
              <w:rPr>
                <w:rFonts w:ascii="Times New Roman"/>
                <w:b w:val="false"/>
                <w:i w:val="false"/>
                <w:color w:val="000000"/>
                <w:sz w:val="20"/>
              </w:rPr>
              <w:t>
"Мәтін түріндегі тауар сипаттамасының мәні (ctsdo:GoodsCharacteristicValueName)" деректемесі;</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деректемесі. "Шинаға (қақпақшаға) жүктеменің индексі (ctcdo:TyreLoadIndexDetails)" күрделі деректемесінде ұлттық анықтамалықтың мәліметтерін пайдаланбай  шинаға (қақпақшаға) жүктеменің индексі туралы  мәліметтерді көрсету кезінде  "Тауар сипаттамасының сандық немесе сандық емес нысандағы мәні (ctsdo:GoodsCharacteristicValue)"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жылдамдық санаты (ctcdo:TyreSpeedRatingDetails) күрделі деректемесінде ұлттық анықтамалықтың мәліметтерін пайдаланып шинаның (қақпақшаның) жылдамдық санаты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деректемесі толтырылуға тиіс. "Шинаның (қақпақшаның) жылдамдық санаты (ctcdo:TyreSpeedRatingDetails) күрделі деректемесінде ұлттық анықтамалықтың мәліметтерін пайдаланбай шинаның (қақпақшаның) жылдамдық санаты туралы мәліметтерді көрсету кезінде "Мәтін түріндегі тауар сипаттамасының мәні (ctsdo:GoodsCharacteristicValueName)" деректемесі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(қақпақшаның) маусымдылығы (ctcdo:TyreSeasonDetails) күрделі деректемесінде ұлттық анықтамалықтың мәліметтерін пайдаланып шинаның (қақпақшаның) маусымдылығы туралы  мәліметтерді көрсету кезінде ұлттық анықтамалыққа сәйкес "Кодтық белгілеу нысанындағы тауар сипаттамасының мәні (ctsdo:GoodsCharacteristicValueCode)" деректемесі, сондай-ақ "Мәтін түріндегі тауар сипаттамасының мәні (ctsdo:GoodsCharacteristicValueName)" толтырылуға тиіс. "Шинаның (қақпақшаның) маусымдылығы (ctcdo:TyreSeasonDetails) күрделі деректемесінде ұлттық анықтамалықтың мәліметтерін пайдаланбай шинаның (қақпақшаның) маусымдылығы туралы  мәліметтерді көрсету кезінде "Мәтін түріндегі тауар сипаттамасының мәні (ctsdo:GoodsCharacteristicValueName)" деректемесі толтырылады</w:t>
            </w:r>
          </w:p>
        </w:tc>
      </w:tr>
    </w:tbl>
    <w:bookmarkStart w:name="z901" w:id="890"/>
    <w:p>
      <w:pPr>
        <w:spacing w:after="0"/>
        <w:ind w:left="0"/>
        <w:jc w:val="both"/>
      </w:pPr>
      <w:r>
        <w:rPr>
          <w:rFonts w:ascii="Times New Roman"/>
          <w:b w:val="false"/>
          <w:i w:val="false"/>
          <w:color w:val="000000"/>
          <w:sz w:val="28"/>
        </w:rPr>
        <w:t>
      61. "Тауарларды таңбалау ақпараттық жүйесінің ұлттық компонентіне енгізуге арналған тауар туралы өзгертілген мәліметтер" (P.LS.03.MSG.026) хабарында берілетін "Фотокамераның (кинокамерадан басқа), фотожарқылдың және жарқ еткізу шамының егжей-тегжейлі сипаттамасы" (R.CT.LS.03.025) электрондық құжатының (мәліметтерінің) деректемелерін толтыруға қойылатын талаптар 51-кестеде келтірілген.</w:t>
      </w:r>
    </w:p>
    <w:bookmarkEnd w:id="890"/>
    <w:bookmarkStart w:name="z902" w:id="891"/>
    <w:p>
      <w:pPr>
        <w:spacing w:after="0"/>
        <w:ind w:left="0"/>
        <w:jc w:val="both"/>
      </w:pPr>
      <w:r>
        <w:rPr>
          <w:rFonts w:ascii="Times New Roman"/>
          <w:b w:val="false"/>
          <w:i w:val="false"/>
          <w:color w:val="000000"/>
          <w:sz w:val="28"/>
        </w:rPr>
        <w:t>
      51-кесте</w:t>
      </w:r>
    </w:p>
    <w:bookmarkEnd w:id="891"/>
    <w:bookmarkStart w:name="z903" w:id="892"/>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"Фотокамераның (кинокамерадан басқа), фотожарқылдың және жарқ еткізу шамының егжей-тегжейлі сипаттамасы" (R.CT.LS.03.025) электрондық құжатының (мәліметтерінің) деректемелерін толтыруға қойылатын талаптар</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(ctsdo:​Measurement​Unit​Code)деректемесі толтырылуға тиіс, оның мәні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"Қаптама түрінің коды (csdo:UnifiedPackageKindCode)" деректемесі толтырылған болса, онда оның мәні тұтынушылық қаптама түрлерінің сыныптауышында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Одақтың нормативтік-анықтамалық ақпаратының бірыңғай жүйесінің ресурстары құрамына көрсетілген сыныптауышты енгізу сәтіне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(ctsdo:GoodsName) деректемесі толтырылуға тиіс. Көрсетілген деректеме бойынша тауарларды таңбалаудың ақпараттық жүйесінің ұлттық құрамдасында мәліметтер болмаған жағдайда, оның мәні "өтінім беруші көрсетпеген" мәніне сәйкес келуі тиіс</w:t>
            </w:r>
          </w:p>
        </w:tc>
      </w:tr>
    </w:tbl>
    <w:bookmarkStart w:name="z904" w:id="893"/>
    <w:p>
      <w:pPr>
        <w:spacing w:after="0"/>
        <w:ind w:left="0"/>
        <w:jc w:val="both"/>
      </w:pPr>
      <w:r>
        <w:rPr>
          <w:rFonts w:ascii="Times New Roman"/>
          <w:b w:val="false"/>
          <w:i w:val="false"/>
          <w:color w:val="000000"/>
          <w:sz w:val="28"/>
        </w:rPr>
        <w:t>
      62. "Тауарларды таңбалау ақпараттық жүйесінің ұлттық компонентіне енгізуге арналған тауар туралы өзгертілген мәліметтер" (P.LS.03.MSG.026) хабарында берілетін "Сүт өнімінің егжей-тегжейлі сипаттамасы"  (R.CT.LS.03.026) электрондық құжатының (мәліметтерінің) деректемелерін толтыруға қойылатын талаптар 52-кестеде келтірілген.</w:t>
      </w:r>
    </w:p>
    <w:bookmarkEnd w:id="893"/>
    <w:bookmarkStart w:name="z905" w:id="894"/>
    <w:p>
      <w:pPr>
        <w:spacing w:after="0"/>
        <w:ind w:left="0"/>
        <w:jc w:val="both"/>
      </w:pPr>
      <w:r>
        <w:rPr>
          <w:rFonts w:ascii="Times New Roman"/>
          <w:b w:val="false"/>
          <w:i w:val="false"/>
          <w:color w:val="000000"/>
          <w:sz w:val="28"/>
        </w:rPr>
        <w:t>
      52-кесте</w:t>
      </w:r>
    </w:p>
    <w:bookmarkEnd w:id="894"/>
    <w:bookmarkStart w:name="z906" w:id="895"/>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 (P.LS.03.MSG.026) хабарында берілетін "Сүт өнімінің егжей-тегжейлі сипаттамасы"  (R.CT.LS.03.026) электрондық құжатының (мәліметтерінің) деректемелерін толтыруға қойылатын талаптар</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 түрінің (тобының) коды (ctsdo:AnimalKindCode)" деректемесі толтырылған болса, онда оның мәні келесі мәндердің біріне сәйкес келуі тиіс:</w:t>
            </w:r>
          </w:p>
          <w:p>
            <w:pPr>
              <w:spacing w:after="20"/>
              <w:ind w:left="20"/>
              <w:jc w:val="both"/>
            </w:pPr>
            <w:r>
              <w:rPr>
                <w:rFonts w:ascii="Times New Roman"/>
                <w:b w:val="false"/>
                <w:i w:val="false"/>
                <w:color w:val="000000"/>
                <w:sz w:val="20"/>
              </w:rPr>
              <w:t xml:space="preserve">
1 – ұрғашы буйвол; </w:t>
            </w:r>
          </w:p>
          <w:p>
            <w:pPr>
              <w:spacing w:after="20"/>
              <w:ind w:left="20"/>
              <w:jc w:val="both"/>
            </w:pPr>
            <w:r>
              <w:rPr>
                <w:rFonts w:ascii="Times New Roman"/>
                <w:b w:val="false"/>
                <w:i w:val="false"/>
                <w:color w:val="000000"/>
                <w:sz w:val="20"/>
              </w:rPr>
              <w:t>
2 – інген;</w:t>
            </w:r>
          </w:p>
          <w:p>
            <w:pPr>
              <w:spacing w:after="20"/>
              <w:ind w:left="20"/>
              <w:jc w:val="both"/>
            </w:pPr>
            <w:r>
              <w:rPr>
                <w:rFonts w:ascii="Times New Roman"/>
                <w:b w:val="false"/>
                <w:i w:val="false"/>
                <w:color w:val="000000"/>
                <w:sz w:val="20"/>
              </w:rPr>
              <w:t>
3 – бие;</w:t>
            </w:r>
          </w:p>
          <w:p>
            <w:pPr>
              <w:spacing w:after="20"/>
              <w:ind w:left="20"/>
              <w:jc w:val="both"/>
            </w:pPr>
            <w:r>
              <w:rPr>
                <w:rFonts w:ascii="Times New Roman"/>
                <w:b w:val="false"/>
                <w:i w:val="false"/>
                <w:color w:val="000000"/>
                <w:sz w:val="20"/>
              </w:rPr>
              <w:t>
4 – ешкі;</w:t>
            </w:r>
          </w:p>
          <w:p>
            <w:pPr>
              <w:spacing w:after="20"/>
              <w:ind w:left="20"/>
              <w:jc w:val="both"/>
            </w:pPr>
            <w:r>
              <w:rPr>
                <w:rFonts w:ascii="Times New Roman"/>
                <w:b w:val="false"/>
                <w:i w:val="false"/>
                <w:color w:val="000000"/>
                <w:sz w:val="20"/>
              </w:rPr>
              <w:t>
5 – сиыр;</w:t>
            </w:r>
          </w:p>
          <w:p>
            <w:pPr>
              <w:spacing w:after="20"/>
              <w:ind w:left="20"/>
              <w:jc w:val="both"/>
            </w:pPr>
            <w:r>
              <w:rPr>
                <w:rFonts w:ascii="Times New Roman"/>
                <w:b w:val="false"/>
                <w:i w:val="false"/>
                <w:color w:val="000000"/>
                <w:sz w:val="20"/>
              </w:rPr>
              <w:t>
6 – қой;</w:t>
            </w:r>
          </w:p>
          <w:p>
            <w:pPr>
              <w:spacing w:after="20"/>
              <w:ind w:left="20"/>
              <w:jc w:val="both"/>
            </w:pPr>
            <w:r>
              <w:rPr>
                <w:rFonts w:ascii="Times New Roman"/>
                <w:b w:val="false"/>
                <w:i w:val="false"/>
                <w:color w:val="000000"/>
                <w:sz w:val="20"/>
              </w:rPr>
              <w:t>
7 – есек;</w:t>
            </w:r>
          </w:p>
          <w:p>
            <w:pPr>
              <w:spacing w:after="20"/>
              <w:ind w:left="20"/>
              <w:jc w:val="both"/>
            </w:pPr>
            <w:r>
              <w:rPr>
                <w:rFonts w:ascii="Times New Roman"/>
                <w:b w:val="false"/>
                <w:i w:val="false"/>
                <w:color w:val="000000"/>
                <w:sz w:val="20"/>
              </w:rPr>
              <w:t>
ND – айқындалмаған.</w:t>
            </w:r>
          </w:p>
          <w:p>
            <w:pPr>
              <w:spacing w:after="20"/>
              <w:ind w:left="20"/>
              <w:jc w:val="both"/>
            </w:pPr>
            <w:r>
              <w:rPr>
                <w:rFonts w:ascii="Times New Roman"/>
                <w:b w:val="false"/>
                <w:i w:val="false"/>
                <w:color w:val="000000"/>
                <w:sz w:val="20"/>
              </w:rPr>
              <w:t>
Егер "Жануар түрінің (тобының) коды (ctsdo:AnimalKindCode)" деректемесі толтырылмаған жағдайда, "Жануар түрінің (тобының) атауы (ctsdo:AnimalKindName)"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болмағанда мына екі деректеменің бірі "Нетто массасы (csdo:​Unified​Net​Mass​Measure)" немесе "Нетто көлемі (csdo:​Unified​Net​Volume​Measure)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массасы (csdo:​Unified​Net​Mass​Measure)" деректемесі толтырылса, онда "Өлшем бірлігі (атрибут measurement​Unit​Code)"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"Нетто көлемі (csdo:​Unified​Net​Volume​Measure)" деректемесі толтырылса, онда "Өлшем бірлігі (measurement​Unit​Code атрибуты)" атрибуты  Комиссия Алқасының 2020.10.27 № 145 шешімімен бекітілген Еуразиялық экономикалық одақтың өлшем бірліктері жіктеуішінің "Код" деректемесінде көрсетілген мәндерге сәйкес өлшем бірлігінің кодтық белгіленімін қамтуы тиіс, ал "Анықтамалықтың (сыныптауыштың сәйкестендіргіші (measurementUnitCodeListId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немесе өзге де мамандандырылған тамақтанудың белгісі (ctsdo:​Clinical​Nutrition​Indicator)"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емдік немесе өзге де мамандандырылған тағам болып табылады;</w:t>
            </w:r>
          </w:p>
          <w:p>
            <w:pPr>
              <w:spacing w:after="20"/>
              <w:ind w:left="20"/>
              <w:jc w:val="both"/>
            </w:pPr>
            <w:r>
              <w:rPr>
                <w:rFonts w:ascii="Times New Roman"/>
                <w:b w:val="false"/>
                <w:i w:val="false"/>
                <w:color w:val="000000"/>
                <w:sz w:val="20"/>
              </w:rPr>
              <w:t>
false – өнім (тауар) емдік немесе өзге де мамандандырылған тағам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белгісі (ctsdo:​Child​Nutrition​Indicator)"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балалар тағамы болып табылады;</w:t>
            </w:r>
          </w:p>
          <w:p>
            <w:pPr>
              <w:spacing w:after="20"/>
              <w:ind w:left="20"/>
              <w:jc w:val="both"/>
            </w:pPr>
            <w:r>
              <w:rPr>
                <w:rFonts w:ascii="Times New Roman"/>
                <w:b w:val="false"/>
                <w:i w:val="false"/>
                <w:color w:val="000000"/>
                <w:sz w:val="20"/>
              </w:rPr>
              <w:t>
false – өнім (тауар) балалар тағамы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(csdo:UnifiedPackageKindCode) деректемесі толтырылуға тиіс, оның мәні тұтынушылық қаптама түрлерінің жіктеуішінде көрсетілген мәндерге сәйкес қаптама түрінің кодтық белгіленуін қамтуы тиіс, ал "Анықтамалықтың (сыныптауыштың сәйкестендіргіші (codeListId атрибуты)" атрибуты Одақтың нормативтік-анықтамалық ақпарат тізілімінде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"Қаптама түрінің коды (csdo:UnifiedPackageKindCode)" деректемесін толтыру үшін "Қаптама типтері" GS1 анықтамалығы пайдаланылуы мүмкін. Бұл ретте "Анықтамалықтың (сыныптауыштың сәйкестендіргіші (codeListId атрибуты)" атрибуты "GS1_P.LS.03.CLS.006"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коды (ctsdo:PackageMaterialKindCode)" деректемесінің мәні тұтыну қаптамасы материалдарының сыныптауышында көрсетілген мәндерге сәйкес тұтыну қаптамасы материалының кодтық белгіленімін қамтуға тиіс, "Анықтамалықтың (сыныптауыштың сәйкестендіргіші (codeListId атрибуты)" атрибуты Одақтың нормативтік-анықтамалық ақпаратының тізіліміндегі көрсетілген сыныптауыш кодының мәнін қамтуға тиіс. Көрсетілген сыныптауыш  Одақтың нормативтік-анықтамалық ақпаратының бірыңғай жүйесінің ресурстары құрамына енгізілгенге дейін "Материалдың атауы (ctsdo:MaterialName)" деректемесі толтырылады, бұл ретте "Қаптама материалының коды (ctsdo:PackageMaterialKindCode)"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бағыныстылық белгісі (ctsdo:​Veterinary​Control​Indicator)"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true – өнім (тауар) ветеринарлық бақылаудың (қадағалаудың) бақылауындағы болып табылады;</w:t>
            </w:r>
          </w:p>
          <w:p>
            <w:pPr>
              <w:spacing w:after="20"/>
              <w:ind w:left="20"/>
              <w:jc w:val="both"/>
            </w:pPr>
            <w:r>
              <w:rPr>
                <w:rFonts w:ascii="Times New Roman"/>
                <w:b w:val="false"/>
                <w:i w:val="false"/>
                <w:color w:val="000000"/>
                <w:sz w:val="20"/>
              </w:rPr>
              <w:t>
false – өнім (тауар) ветеринарлық бақылаудың (қадағалаудың) бақылауындағы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тәулікке дейін сақтау мерзімінің белгісі (ctsdo:​Storage​Life40​Days​Indicator)"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xml:space="preserve">
true – өнім (тауар) сақтау мерзімі 40 тәулікке дейін (қоса алғанда) құрайтын өнімге (тауарларға) жатады; </w:t>
            </w:r>
          </w:p>
          <w:p>
            <w:pPr>
              <w:spacing w:after="20"/>
              <w:ind w:left="20"/>
              <w:jc w:val="both"/>
            </w:pPr>
            <w:r>
              <w:rPr>
                <w:rFonts w:ascii="Times New Roman"/>
                <w:b w:val="false"/>
                <w:i w:val="false"/>
                <w:color w:val="000000"/>
                <w:sz w:val="20"/>
              </w:rPr>
              <w:t>
false – өнім (тауар) сақтау мерзімі 40 тәулікке дейін (қоса алғанда) құрайтын өнімге (тауарларға) жатпайды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массалық үлесі (ctcdo:FatMassFractionDetails) күрделі деректемесінде майдың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массалық үлесі (ctcdo:ProteinMassFractionDetails) күрделі деректемесінде ақуыздың массалық үлесі туралы мәліметтер көрсетілген жағдайда мына деректемелердің бірі толтырылуға тиіс:</w:t>
            </w:r>
          </w:p>
          <w:p>
            <w:pPr>
              <w:spacing w:after="20"/>
              <w:ind w:left="20"/>
              <w:jc w:val="both"/>
            </w:pPr>
            <w:r>
              <w:rPr>
                <w:rFonts w:ascii="Times New Roman"/>
                <w:b w:val="false"/>
                <w:i w:val="false"/>
                <w:color w:val="000000"/>
                <w:sz w:val="20"/>
              </w:rPr>
              <w:t>
"Тауар сипаттамасының сандық нысандағы мәні (ctsdo:GoodsCharacteristicMeasure)";</w:t>
            </w:r>
          </w:p>
          <w:p>
            <w:pPr>
              <w:spacing w:after="20"/>
              <w:ind w:left="20"/>
              <w:jc w:val="both"/>
            </w:pPr>
            <w:r>
              <w:rPr>
                <w:rFonts w:ascii="Times New Roman"/>
                <w:b w:val="false"/>
                <w:i w:val="false"/>
                <w:color w:val="000000"/>
                <w:sz w:val="20"/>
              </w:rPr>
              <w:t>
не "Тауар сипаттамасының сандық немесе сандық емес нысандағы мәні (ctsdo:GoodsCharacteristicValue)", сондай-ақ  Комиссия Алқасының 2020.10.27 № 145 шешімімен бекітілген Еуразиялық экономикалық одақтың өлшем бірлігі мен шоты сыныптауышының  "Код" деректемесіндегі "пайыз" мәніне сәйкес келетін кодтық мәнді қамтитын "Өлшем бірлігінің коды (ctsdo:MeasurementUnitCode)" деректемесі толтырылуға тиіс. Бұл ретте "Өлшем бірлігінің коды (ctsdo:MeasurementUnitCode)" деректемесінің "анықтамалықтың (сыныптауыштың сәйкестендіргіші (codeListId атрибуты)" атрибуты "2064"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бағыныстылық белгісі (ctsdo:​Veterinary​Control​Indicator)" деректемесінің мәні  – "true – true – өнім (тауар) ветеринарлық бақылаудың (қадағалаудың) бақылауындағы болып табылады мәніне сәйкес келсе, "Ақуыздың массалық үлесі (ctcdo:ProteinMassFractionDetails) деректемесі толтырылуға тиіс</w:t>
            </w:r>
          </w:p>
        </w:tc>
      </w:tr>
    </w:tbl>
    <w:bookmarkStart w:name="z907" w:id="896"/>
    <w:p>
      <w:pPr>
        <w:spacing w:after="0"/>
        <w:ind w:left="0"/>
        <w:jc w:val="both"/>
      </w:pPr>
      <w:r>
        <w:rPr>
          <w:rFonts w:ascii="Times New Roman"/>
          <w:b w:val="false"/>
          <w:i w:val="false"/>
          <w:color w:val="000000"/>
          <w:sz w:val="28"/>
        </w:rPr>
        <w:t>
      63.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(P.LS.03.MSG.027) хабарында берілетін "Өңдеу нәтижесі туралы хабарлама" (R.006) электрондық құжатының (мәліметтерінің) деректемелерін толтыруға қойылатын талаптар 53-кестеде келтірілген.</w:t>
      </w:r>
    </w:p>
    <w:bookmarkEnd w:id="896"/>
    <w:bookmarkStart w:name="z908" w:id="897"/>
    <w:p>
      <w:pPr>
        <w:spacing w:after="0"/>
        <w:ind w:left="0"/>
        <w:jc w:val="both"/>
      </w:pPr>
      <w:r>
        <w:rPr>
          <w:rFonts w:ascii="Times New Roman"/>
          <w:b w:val="false"/>
          <w:i w:val="false"/>
          <w:color w:val="000000"/>
          <w:sz w:val="28"/>
        </w:rPr>
        <w:t>
      53-кесте</w:t>
      </w:r>
    </w:p>
    <w:bookmarkEnd w:id="897"/>
    <w:bookmarkStart w:name="z909" w:id="898"/>
    <w:p>
      <w:pPr>
        <w:spacing w:after="0"/>
        <w:ind w:left="0"/>
        <w:jc w:val="left"/>
      </w:pPr>
      <w:r>
        <w:rPr>
          <w:rFonts w:ascii="Times New Roman"/>
          <w:b/>
          <w:i w:val="false"/>
          <w:color w:val="000000"/>
        </w:rPr>
        <w:t xml:space="preserve"> "Тауарларды таңбалау ақпараттық жүйесінің ұлттық компонентіне енгізуге арналған тауар туралы өзгертілген мәліметтерді өңдеу нәтижесі туралы хабарлама" (P.LS.03.MSG.027) хабарында берілетін "Өңдеу нәтижесі туралы хабарлама" (R.006) электрондық құжатының (мәліметтерінің) деректемелерін толтыруға қойылатын талаптар</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"Трансшекаралық сауда шеңберінде маркаланған тауарларды экспорттаушының (сатушының) сатуы туралы мәліметтер беру" (P.LS.03.TRN.017) транзакциясының бір данасы шеңберінде "Тауарларды таңбалау ақпараттық жүйесінің ұлттық компонентіне енгізуге арналған тауар туралы мәліметтер" (P.LS.03.MSG.026) хабарында берілетін "Сәйкестендіру құралдарымен таңбалауға жататын тауардың сипаттамалары туралы мәліметтерде" (R.CT.LS.03.016) көрсетілген "Бастапқы электрондық құжаттың (мәліметтердің) сәйкестендіргіші (csdo:EDocRefId)"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мәліметтер тауарларды таңбалаудың ақпараттық жүйесінің ұлттық компонентіне ойдағыдай енгізілген болса, онда "Өңдеу нәтижесінің коды (csdo:ProcessingResultV2Code)" деректемесі "6" – мәліметтер өңделді" мәнін қамтуға тиіс. Бұл ретте "Сипаттама (csdo:‌Description‌Text)"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сипаттамалары туралы мәліметтерді тауарларды таңбалаудың ақпараттық жүйесінің ұлттық компонентіне енгізу мүмкін болмаса, онда Өңдеу нәтижесінің коды (csdo:ProcessingResultV2Code)" деректемесі "7" – мәліметтер өңделмейді" мәнін қамтуға тиіс. Бұл ретте "Сипаттама (csdo:‌Description‌Text)" деректемесі толтырылуға тиіс.</w:t>
            </w:r>
          </w:p>
        </w:tc>
      </w:tr>
    </w:tbl>
    <w:bookmarkStart w:name="z910" w:id="899"/>
    <w:p>
      <w:pPr>
        <w:spacing w:after="0"/>
        <w:ind w:left="0"/>
        <w:jc w:val="both"/>
      </w:pPr>
      <w:r>
        <w:rPr>
          <w:rFonts w:ascii="Times New Roman"/>
          <w:b w:val="false"/>
          <w:i w:val="false"/>
          <w:color w:val="000000"/>
          <w:sz w:val="28"/>
        </w:rPr>
        <w:t>
      64. "Таңбалау кодтарын генерациялауға арналған мәліметтер" (P.LS.03.MSG.028) хабарында берілетін "Таңбалау кодтарын генерациялауға сұрау салу" (R.CT.LS.03.014), электрондық құжатының (мәліметтерінің) деректемелерін толтыруға қойылатын талаптар 54-кестеде келтірілген.</w:t>
      </w:r>
    </w:p>
    <w:bookmarkEnd w:id="899"/>
    <w:bookmarkStart w:name="z911" w:id="900"/>
    <w:p>
      <w:pPr>
        <w:spacing w:after="0"/>
        <w:ind w:left="0"/>
        <w:jc w:val="both"/>
      </w:pPr>
      <w:r>
        <w:rPr>
          <w:rFonts w:ascii="Times New Roman"/>
          <w:b w:val="false"/>
          <w:i w:val="false"/>
          <w:color w:val="000000"/>
          <w:sz w:val="28"/>
        </w:rPr>
        <w:t>
      54-кесте</w:t>
      </w:r>
    </w:p>
    <w:bookmarkEnd w:id="900"/>
    <w:bookmarkStart w:name="z912" w:id="901"/>
    <w:p>
      <w:pPr>
        <w:spacing w:after="0"/>
        <w:ind w:left="0"/>
        <w:jc w:val="left"/>
      </w:pPr>
      <w:r>
        <w:rPr>
          <w:rFonts w:ascii="Times New Roman"/>
          <w:b/>
          <w:i w:val="false"/>
          <w:color w:val="000000"/>
        </w:rPr>
        <w:t xml:space="preserve"> "Таңбалау кодтарын генерациялауға арналған мәліметтер" (P.LS.03.MSG.028) хабарында берілетін "Таңбалау кодтарын генерациялауға сұрау салу" (R.CT.LS.03.014), электрондық құжатының (мәліметтерінің) деректемелерін толтыруға қойылатын талаптар</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10 белгі деңгейіндегі кодтық белгіленімді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құрамына кіретін "Елдің коды(csdo:UnifiedCountryCode)"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 мәнін қамтыса, онда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"Таңбаланған тауар бірліктерінің саны (ctsdo:IdentificatedGoodsQuantity)"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"Өнім бірлігінің сәйкестендіргіші (csdo:‌Product‌Instance‌Id)"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bookmarkStart w:name="z913" w:id="902"/>
    <w:p>
      <w:pPr>
        <w:spacing w:after="0"/>
        <w:ind w:left="0"/>
        <w:jc w:val="both"/>
      </w:pPr>
      <w:r>
        <w:rPr>
          <w:rFonts w:ascii="Times New Roman"/>
          <w:b w:val="false"/>
          <w:i w:val="false"/>
          <w:color w:val="000000"/>
          <w:sz w:val="28"/>
        </w:rPr>
        <w:t>
      65. "Генерацияланған таңбалау кодтары туралы мәліметтер" (P.LS.03.MSG.029)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 55-кестеде келтірілген.</w:t>
      </w:r>
    </w:p>
    <w:bookmarkEnd w:id="902"/>
    <w:bookmarkStart w:name="z914" w:id="903"/>
    <w:p>
      <w:pPr>
        <w:spacing w:after="0"/>
        <w:ind w:left="0"/>
        <w:jc w:val="both"/>
      </w:pPr>
      <w:r>
        <w:rPr>
          <w:rFonts w:ascii="Times New Roman"/>
          <w:b w:val="false"/>
          <w:i w:val="false"/>
          <w:color w:val="000000"/>
          <w:sz w:val="28"/>
        </w:rPr>
        <w:t>
      55-кесте</w:t>
      </w:r>
    </w:p>
    <w:bookmarkEnd w:id="903"/>
    <w:bookmarkStart w:name="z915" w:id="904"/>
    <w:p>
      <w:pPr>
        <w:spacing w:after="0"/>
        <w:ind w:left="0"/>
        <w:jc w:val="left"/>
      </w:pPr>
      <w:r>
        <w:rPr>
          <w:rFonts w:ascii="Times New Roman"/>
          <w:b/>
          <w:i w:val="false"/>
          <w:color w:val="000000"/>
        </w:rPr>
        <w:t xml:space="preserve"> "Генерацияланған таңбалау кодтары туралы мәліметтер" (P.LS.03.MSG.029)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және "Таңбалау кодтарын генерациялау үшін мәліметтер беру" жалпы процесінің (P.LS.03.TRN.018) транзакциясының бір данасы шеңберінде "Таңбалау кодтарын генерациялауға арналған мәліметтерде" (P.LS.03.MSG.028) берілетін "Таңбалау кодтарын генерациялауға сұрау салуда" (R.CT.LS.03.014)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таңбалау кодтарын генерациялауға сұрау салуда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"0" мәнін қамтыса, онда "Сәйкестендіру құралдарының тізбесі (ctcdo:‌Identification‌Means‌List‌Details)"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"0" мәнін қамтыса,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"1" мәнін қамтыса, онда "Сәйкестендіру құралдарының тізбесі (ctcdo:‌Identification‌Means‌List‌Details)"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генерациялауға сұрау салу құрамындағы "Қаптама агрегациясының түрі (ctsdo:AggregationKindCode)" деректемесі "1" мәнін қамтыса, онда "Топтық немесе көліктік қаптамалар тізбесі (ctcdo:GroupIdentificationMeansListDetails)"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тізбесі (ctcdo:IdentificationMeansListDetails)" деректемесінің құрамындағы "Жоғары деңгейлі қаптамадағы сәйкестендіру құралы (ctcdo:ParentIdentificationMeansDetails)" деректемесі </w:t>
            </w:r>
          </w:p>
          <w:p>
            <w:pPr>
              <w:spacing w:after="20"/>
              <w:ind w:left="20"/>
              <w:jc w:val="both"/>
            </w:pPr>
            <w:r>
              <w:rPr>
                <w:rFonts w:ascii="Times New Roman"/>
                <w:b w:val="false"/>
                <w:i w:val="false"/>
                <w:color w:val="000000"/>
                <w:sz w:val="20"/>
              </w:rPr>
              <w:t>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"Өңдеу нәтижесі  (ctcdo:‌Result‌Details)",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блогының" деректемесін қалыптастыру қағидаларына сәйкес келуге тиіс</w:t>
            </w:r>
          </w:p>
        </w:tc>
      </w:tr>
    </w:tbl>
    <w:bookmarkStart w:name="z916" w:id="905"/>
    <w:p>
      <w:pPr>
        <w:spacing w:after="0"/>
        <w:ind w:left="0"/>
        <w:jc w:val="both"/>
      </w:pPr>
      <w:r>
        <w:rPr>
          <w:rFonts w:ascii="Times New Roman"/>
          <w:b w:val="false"/>
          <w:i w:val="false"/>
          <w:color w:val="000000"/>
          <w:sz w:val="28"/>
        </w:rPr>
        <w:t>
      66. "Таңбалау кодтарын генерациялаудан бас тарту туралы хабарлама" (P.LS.03.MSG.030) хабарында берілетін "Өңдеу нәтижесі туралы хабарлама" (R.006) электрондық құжатының (мәліметтерінің) деректемелерін толтыруға қойылатын талаптар 56-кестеде келтірілген.</w:t>
      </w:r>
    </w:p>
    <w:bookmarkEnd w:id="905"/>
    <w:bookmarkStart w:name="z917" w:id="906"/>
    <w:p>
      <w:pPr>
        <w:spacing w:after="0"/>
        <w:ind w:left="0"/>
        <w:jc w:val="both"/>
      </w:pPr>
      <w:r>
        <w:rPr>
          <w:rFonts w:ascii="Times New Roman"/>
          <w:b w:val="false"/>
          <w:i w:val="false"/>
          <w:color w:val="000000"/>
          <w:sz w:val="28"/>
        </w:rPr>
        <w:t>
      56-кесте</w:t>
      </w:r>
    </w:p>
    <w:bookmarkEnd w:id="906"/>
    <w:bookmarkStart w:name="z918" w:id="907"/>
    <w:p>
      <w:pPr>
        <w:spacing w:after="0"/>
        <w:ind w:left="0"/>
        <w:jc w:val="left"/>
      </w:pPr>
      <w:r>
        <w:rPr>
          <w:rFonts w:ascii="Times New Roman"/>
          <w:b/>
          <w:i w:val="false"/>
          <w:color w:val="000000"/>
        </w:rPr>
        <w:t xml:space="preserve"> "Таңбалау кодтарын генерациялаудан бас тарту туралы хабарлама" (P.LS.03.MSG.030) хабарында берілетін "Өңдеу нәтижесі туралы хабарлама" (R.006) электрондық құжатының (мәліметтерінің) деректемелерін толтыруға қойылатын талаптар</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"Таңбалау кодтарын генерациялау үшін мәліметтер беру" (P.LS.03.TRN.018) транзакциясының бір данасы шеңберінде "Таңбалау кодтарын генерациялауға арналған мәліметтерде" (P.LS.03.MSG.028) берілетін "Таңбалау кодтарын генерациялауға сұрау салуда" (R.CT.LS.03.014)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 тауарларды таңбалау ақпараттық жүйесінің ұлттық компонентінде генерацияланбаса, онда "Өңдеу нәтижесінің коды (csdo:ProcessingResultV2Code)" деректемесі "7" – мәліметтер өңделмейді мәнін қамтуға тиіс. Бұл ретте "Сипаттамасы (csdo:‌Description‌Text)" деректемесі толтырылуға тиіс</w:t>
            </w:r>
          </w:p>
        </w:tc>
      </w:tr>
    </w:tbl>
    <w:bookmarkStart w:name="z919" w:id="908"/>
    <w:p>
      <w:pPr>
        <w:spacing w:after="0"/>
        <w:ind w:left="0"/>
        <w:jc w:val="both"/>
      </w:pPr>
      <w:r>
        <w:rPr>
          <w:rFonts w:ascii="Times New Roman"/>
          <w:b w:val="false"/>
          <w:i w:val="false"/>
          <w:color w:val="000000"/>
          <w:sz w:val="28"/>
        </w:rPr>
        <w:t xml:space="preserve">
      67. "Таңбалау кодтарын тіркеуге арналған мәліметтер" (P.LS.03.MSG.031) хабарында берілетін "Таңбалау кодтарын генерациялауға сұрау салу" (R.CT.LS.03.014) электрондық құжатының (мәліметтерінің) деректемелерін толтыруға қойылатын талаптар 57-кестеде келтірілген. </w:t>
      </w:r>
    </w:p>
    <w:bookmarkEnd w:id="908"/>
    <w:bookmarkStart w:name="z920" w:id="909"/>
    <w:p>
      <w:pPr>
        <w:spacing w:after="0"/>
        <w:ind w:left="0"/>
        <w:jc w:val="both"/>
      </w:pPr>
      <w:r>
        <w:rPr>
          <w:rFonts w:ascii="Times New Roman"/>
          <w:b w:val="false"/>
          <w:i w:val="false"/>
          <w:color w:val="000000"/>
          <w:sz w:val="28"/>
        </w:rPr>
        <w:t>
      57-кесте</w:t>
      </w:r>
    </w:p>
    <w:bookmarkEnd w:id="909"/>
    <w:bookmarkStart w:name="z921" w:id="910"/>
    <w:p>
      <w:pPr>
        <w:spacing w:after="0"/>
        <w:ind w:left="0"/>
        <w:jc w:val="left"/>
      </w:pPr>
      <w:r>
        <w:rPr>
          <w:rFonts w:ascii="Times New Roman"/>
          <w:b/>
          <w:i w:val="false"/>
          <w:color w:val="000000"/>
        </w:rPr>
        <w:t xml:space="preserve"> "Таңбалау кодтарын тіркеуге арналған мәліметтер" (P.LS.03.MSG.031) хабарында берілетін "Таңбалау кодтарын генерациялауға сұрау салу" (R.CT.LS.03.014) электрондық құжатының (мәліметтерінің) деректемелерін толтыруға қойылатын талаптар</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10 белгі деңгейіндегі кодтық белгіленімді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құрамына кіретін "Елдің коды(csdo:UnifiedCountryCode)"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 мәнін қамтыса, онда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"Таңбаланған тауар бірліктерінің саны (ctsdo:IdentificatedGoodsQuantity)"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 генерациялау параметрлері (ctcdo:IdentificationMeansEmissionDetails)" деректемесінің құрамындағы "Өнім бірлігінің сәйкестендіргіші (csdo:‌Product‌Instance‌Id)"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bookmarkStart w:name="z922" w:id="911"/>
    <w:p>
      <w:pPr>
        <w:spacing w:after="0"/>
        <w:ind w:left="0"/>
        <w:jc w:val="both"/>
      </w:pPr>
      <w:r>
        <w:rPr>
          <w:rFonts w:ascii="Times New Roman"/>
          <w:b w:val="false"/>
          <w:i w:val="false"/>
          <w:color w:val="000000"/>
          <w:sz w:val="28"/>
        </w:rPr>
        <w:t>
      68. "Таңбалау кодтарын тіркеуге арналған мәліметтерді өңдеу нәтижесі туралы хабарлама" (P.LS.03.MSG.032)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 58-кестеде келтірілген.</w:t>
      </w:r>
    </w:p>
    <w:bookmarkEnd w:id="911"/>
    <w:bookmarkStart w:name="z923" w:id="912"/>
    <w:p>
      <w:pPr>
        <w:spacing w:after="0"/>
        <w:ind w:left="0"/>
        <w:jc w:val="both"/>
      </w:pPr>
      <w:r>
        <w:rPr>
          <w:rFonts w:ascii="Times New Roman"/>
          <w:b w:val="false"/>
          <w:i w:val="false"/>
          <w:color w:val="000000"/>
          <w:sz w:val="28"/>
        </w:rPr>
        <w:t>
      58-кесте</w:t>
      </w:r>
    </w:p>
    <w:bookmarkEnd w:id="912"/>
    <w:bookmarkStart w:name="z924" w:id="913"/>
    <w:p>
      <w:pPr>
        <w:spacing w:after="0"/>
        <w:ind w:left="0"/>
        <w:jc w:val="left"/>
      </w:pPr>
      <w:r>
        <w:rPr>
          <w:rFonts w:ascii="Times New Roman"/>
          <w:b/>
          <w:i w:val="false"/>
          <w:color w:val="000000"/>
        </w:rPr>
        <w:t xml:space="preserve"> "Таңбалау кодтарын тіркеуге арналған мәліметтерді өңдеу нәтижесі туралы хабарлама" (P.LS.03.MSG.032) хабарында берілетін "Сәйкестендіру құралдары туралы мәліметтерді өңдеу нәтижесі" (R.CT.LS.03.012) электрондық құжатының (мәліметтерінің) деректемелерін толтыруға қойылатын талаптар</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"Таңбалау кодтарын тіркеуге арналған мәліметтер беру" (P.LS.03.TRN.019) транзакциясының (бұдан әрі – таңбалау кодтарын тіркеуге сұрау салу) бір данасы шеңберінде "Таңбалау кодтарын тіркеуге арналған мәліметтер" (P.LS.03.MSG.031) хабарында берілетін "Таңбалау кодтарын генерациялауға сұрау салуда" (R.CT.LS.03.014)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сәйкестендіру құралдарын генерациялауға сұрау салуда көрсетілген тауардың 4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"0" мәнін қамтыса, онда "Сәйкестендіру құралдарының тізбесі (ctcdo:‌Identification‌Means‌List‌Details)"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"0" мәнін қамтыса, онда "Топтық немесе көліктік қаптамалар тізбесі (ctcdo:GroupIdentificationMeansListDetails)"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"1" мәнін қамтыса, онда "Сәйкестендіру құралдарының тізбесі (ctcdo:‌Identification‌Means‌List‌Details)"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 тіркеуге сұрау салу құрамындағы "Қаптама агрегациясының түрі (ctsdo:AggregationKindCode)" деректемесі "1" мәнін қамтыса, онда "Топтық немесе көліктік қаптамалар тізбесі (ctcdo:GroupIdentificationMeansListDetails)"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тізбесі (ctcdo:IdentificationMeansListDetails)" деректемесінің құрамындағы "Жоғары деңгейлі қаптамадағы сәйкестендіру құралы (ctcdo:ParentIdentificationMeansDetails)"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таңбалау кодтарын тіркеуге сұрау салу құрамындағы "Қаптама агрегациясының түрі (ctsdo:AggregationKindCode)" деректемесі "0" мәнін қамтыса, онда Сәйкестендіру құралдарының тізбесі (ctcdo:‌Identification‌Means‌List‌Details)" деректемесінің құрамындағы сұрау салудың құрамында көрсетілген "Global Trade Item Number сәйкестендіргіші (ctsdo:GTINId)" мен "Өнім бірлігінің сәйкестендіргіші (csdo:‌Product‌Instance‌Id)" деректемелері мәндерінің әрбір жұбы үшін өңдеу нәтижелерін қамтитын "Сәйкестендіру құралы туралы мәліметтер (ctcdo:‌Identification‌Means‌Details)" деректемесінің данасы құрылуға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"Өңдеу нәтижесі (ctcdo:ResultDetails)"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топтық қаптама үшін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немесе топтық қаптамаға салынған сәйкестендіру құралы бөлігінде "Сәйкестендіру құралдарының деректер блогын"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блогының"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құралдарының тізбесі (ctcdo:‌Identification‌Means‌List‌Details)" деректемесі толтырылса, онда "Сәйкестендіру құралы деректерінің элементі (ctcdo:‌Identification‌Means‌Data‌Unit‌Details)" деректемесінің бірінші данасында көрсетілген сауда бірлігінің жаһандық сәйкестендіру нөмірінің (GTIN) мәні таңбалау кодтарын тіркеуге сұрау салуда көрсетілген "Global Trade Item Number сәйкестендіргіші (ctsdo:‌GTINId)"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"Сәйкестендіру құралдарының тізбесі (ctcdo:‌Identification‌Means‌List‌Details)" деректемесі толтырылса, онда "Сәйкестендіру құралы деректерінің элементі (ctcdo:‌Identification‌Means‌Data‌Unit‌Details)" деректемесінің екінші данасында көрсетілген қаптаманың дара серниялық нөмірінің мәні таңбалау кодтарын тіркеуге сұрау салуда көрсетілген "Өнім бірлігінің сәйкестендіргіші (csdo:‌Product‌Instance‌Id)" деректемесінің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бойынша сұрау салуда көрсетілген "Global Trade Item Number сәйкестендіргіші (ctsdo:‌GTINId)" және "Өнім бірлігінің сәйкестендіргіші (csdo:‌Product‌Instance‌Id)" мәндерінің екеуі үшін таңбалау кодтарын тіркеудің сәтті жүзеге асырылғаны анықталса, онда осы екеуінің мәндерін өңдеу нәтижелерін қамтитын "Сәйкестендіру құралы туралы мәліметтер (ctcdo:IdentificationMeansDetails)" деректемесінің құрамындағы "Мәліметтерді өңдеу нәтижесінің коды (ctsdo:‌Result‌Processing‌Code)" деректемесі "600" – "мәліметтер өңделді"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 өңдеу нәтижелері бойынша сұрау салуда көрсетілген "Global Trade Item Number сәйкестендіргіші (ctsdo:‌GTINId)" және "Өнім бірлігінің сәйкестендіргіші (csdo:‌Product‌Instance‌Id)" мәндерінің екеуі үшін таңбалау кодтарын тіркеуді орындаудың мүмкін болмайтындығы анықталса, онда онда осы екеуінің мәндерін өңдеу нәтижелерін қамтитын "Сәйкестендіру құралы туралы мәліметтер (ctcdo:IdentificationMeansDetails)" деректемесінің құрамындағы "Мәліметтерді өңдеу нәтижесінің коды (ctsdo:‌Result‌Processing‌Code)" деректемесі "780" – "тіркеу туралы мәліметтер өңделмейді" мәнін қамтуға тиіс, бұл ретте "Мәліметтерді өңдеу нәтижесінің сипаттамасы (ctsdo:‌Result‌Description‌Text)" деректемесі толтырылуға тиіс</w:t>
            </w:r>
          </w:p>
        </w:tc>
      </w:tr>
    </w:tbl>
    <w:bookmarkStart w:name="z925" w:id="914"/>
    <w:p>
      <w:pPr>
        <w:spacing w:after="0"/>
        <w:ind w:left="0"/>
        <w:jc w:val="both"/>
      </w:pPr>
      <w:r>
        <w:rPr>
          <w:rFonts w:ascii="Times New Roman"/>
          <w:b w:val="false"/>
          <w:i w:val="false"/>
          <w:color w:val="000000"/>
          <w:sz w:val="28"/>
        </w:rPr>
        <w:t>
      69. "Таңбалау кодтарын пайдалану туралы ақпарат" (P.LS.03.MSG.033) хабарында берілетін "Таңбалау кодтарын пайдалану туралы" (R.CT.LS.03.019) электрондық құжатының (мәліметтерінің) деректемелерін толтыруға қойылатын талаптар 59-кестеде келтірілген.</w:t>
      </w:r>
    </w:p>
    <w:bookmarkEnd w:id="914"/>
    <w:bookmarkStart w:name="z926" w:id="915"/>
    <w:p>
      <w:pPr>
        <w:spacing w:after="0"/>
        <w:ind w:left="0"/>
        <w:jc w:val="both"/>
      </w:pPr>
      <w:r>
        <w:rPr>
          <w:rFonts w:ascii="Times New Roman"/>
          <w:b w:val="false"/>
          <w:i w:val="false"/>
          <w:color w:val="000000"/>
          <w:sz w:val="28"/>
        </w:rPr>
        <w:t>
      59-кесте</w:t>
      </w:r>
    </w:p>
    <w:bookmarkEnd w:id="915"/>
    <w:bookmarkStart w:name="z927" w:id="916"/>
    <w:p>
      <w:pPr>
        <w:spacing w:after="0"/>
        <w:ind w:left="0"/>
        <w:jc w:val="left"/>
      </w:pPr>
      <w:r>
        <w:rPr>
          <w:rFonts w:ascii="Times New Roman"/>
          <w:b/>
          <w:i w:val="false"/>
          <w:color w:val="000000"/>
        </w:rPr>
        <w:t xml:space="preserve"> "Таңбалау кодтарын пайдалану туралы ақпарат" (P.LS.03.MSG.033) хабарында берілетін "Таңбалау кодтарын пайдалану туралы" (R.CT.LS.03.019) электрондық құжатының (мәліметтерінің) деректемелерін толтыруға қойылатын талаптар</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құжаттың түбірлік деңгейінде әлем елдерінің сыныптауышына сәйкес ақпараттық жүйесінде хабары қалыптастырылған мүше мемлекеттің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 құжаттың түбірлік деңгейінде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бойынша коды (csdo:CommodityCode)" деректемесі 10 белгі деңгейіндегі кодтық белгіленімді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"Елдің коды(csdo:UnifiedCountryCode)"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құрамына кіретін "Елдің коды(csdo:UnifiedCountryCode)" деректемесінің "анықтамалықтың (сыныптауыштың) сәйкестендіргіші (codeListId атрибуты)" атрибуты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деректемесінің құрамындағы "Субъектінің атауы (csdo:SubjectName)"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"Субъектінің қысқаша атауы (csdo:SubjectBriefName)"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деректемесінің құрамындағы "Салық төлеушінің сәйкестендіргіші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 (csdo:UnifiedCountryCode)" деректемесі "RU" мәнін қамтыса,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(ctcdo:IMApplicantDetails)" деректемесінің құрамындағы "Елдің коды (csdo:UnifiedCountryCode)" деректемесі "RU" мәнін қамтымаса, онда "Есепке қою себебінің коды (csdo:‌Tax‌Registration‌Reason‌Code)"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(ctcdo:‌Used‌Identification‌Means‌List‌Details)" деректемесінің құрамындағы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"Өңдеу нәтижесі (ctcdo:‌Result‌Details)",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(ctcdo:‌Identification‌Means‌Item‌Details)" деректемесінің құрамындағы  "Сәйкестендіру құралдарының бірыңғай тізбесі бойынша тіркеу нөмірі (ctcdo:‌Identification‌Means‌Registry‌Id‌Details)"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bookmarkStart w:name="z928" w:id="917"/>
    <w:p>
      <w:pPr>
        <w:spacing w:after="0"/>
        <w:ind w:left="0"/>
        <w:jc w:val="both"/>
      </w:pPr>
      <w:r>
        <w:rPr>
          <w:rFonts w:ascii="Times New Roman"/>
          <w:b w:val="false"/>
          <w:i w:val="false"/>
          <w:color w:val="000000"/>
          <w:sz w:val="28"/>
        </w:rPr>
        <w:t>
      70. "Таңбалау кодтарын пайдалану туралы ақпаратты өңдеу нәтижесі туралы хабарлама" (P.LS.03.MSG.034) хабарында берілетін "Өңдеу нәтижесі туралы хабарлама" (R.006) электрондық құжатының (мәліметтерінің) деректемелерін толтыруға қойылатын талаптар 60-кестеде келтірілген.</w:t>
      </w:r>
    </w:p>
    <w:bookmarkEnd w:id="917"/>
    <w:bookmarkStart w:name="z929" w:id="918"/>
    <w:p>
      <w:pPr>
        <w:spacing w:after="0"/>
        <w:ind w:left="0"/>
        <w:jc w:val="both"/>
      </w:pPr>
      <w:r>
        <w:rPr>
          <w:rFonts w:ascii="Times New Roman"/>
          <w:b w:val="false"/>
          <w:i w:val="false"/>
          <w:color w:val="000000"/>
          <w:sz w:val="28"/>
        </w:rPr>
        <w:t>
      60-кесте</w:t>
      </w:r>
    </w:p>
    <w:bookmarkEnd w:id="918"/>
    <w:bookmarkStart w:name="z930" w:id="919"/>
    <w:p>
      <w:pPr>
        <w:spacing w:after="0"/>
        <w:ind w:left="0"/>
        <w:jc w:val="left"/>
      </w:pPr>
      <w:r>
        <w:rPr>
          <w:rFonts w:ascii="Times New Roman"/>
          <w:b/>
          <w:i w:val="false"/>
          <w:color w:val="000000"/>
        </w:rPr>
        <w:t xml:space="preserve"> "Таңбалау кодтарын пайдалану туралы ақпаратты өңдеу нәтижесі туралы хабарлама" (P.LS.03.MSG.034) хабарында берілетін "Өңдеу нәтижесі туралы хабарлама" (R.006) электрондық құжатының (мәліметтерінің) деректемелерін толтыруға қойылатын талаптар</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құрамындағы "Бастапқы электрондық құжаттың (мәліметтердің) сәйкестендіргіші (csdo:EDocRefId)" деректемесі  толтырылуға тиіс және "Таңбалау кодтарын пайдалану туралы ақпарат беру" (P.LS.03.TRN.020) транзакциясының бір данасы шеңберінде " Таңбалау кодтарын пайдалану туралы ақпаратта" (P.LS.03.MSG.034) берілетін "Таңбалау кодтарын пайдалану туралы мәліметтерде" ((R.CT.LS.03.019) көрсетілген "Электрондық құжаттың (мәліметтердің) сәйкестендіргіші (csdo:EDocId)" деректемесінің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кодтарының пайдаланылуы туралы мәліметтер сәтті өңделсе, онда "Өңдеу нәтижесінің коды(csdo:ProcessingResultV2Code)" деректемесі "6" – мәліметтер өңделді мәнін қамтуға тиіс. Бұл ретте "Сипаттамасы (csdo:‌Description‌Text)"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таңбалау кодтарының пайдаланылуы туралы мәліметтер өңделмесе, онда "Өңдеу нәтижесінің коды(csdo:ProcessingResultV2Code)" деректемесі "7" – мәліметтер өңделмейді мәнін қамтуға тиіс. Бұл ретте "Сипаттамасы (csdo:‌Description‌Text)" деректемесі толтырылуға тиіс</w:t>
            </w:r>
          </w:p>
        </w:tc>
      </w:tr>
    </w:tbl>
    <w:bookmarkStart w:name="z931" w:id="920"/>
    <w:p>
      <w:pPr>
        <w:spacing w:after="0"/>
        <w:ind w:left="0"/>
        <w:jc w:val="both"/>
      </w:pPr>
      <w:r>
        <w:rPr>
          <w:rFonts w:ascii="Times New Roman"/>
          <w:b w:val="false"/>
          <w:i w:val="false"/>
          <w:color w:val="000000"/>
          <w:sz w:val="28"/>
        </w:rPr>
        <w:t xml:space="preserve">
      71. "Сәйкестендіру құралдарының эмиссиясын және тауарларды айналымға енгізу мүмкіндігін растауды сұрату" (P.LS.03.MSG.040) хабарында берілетін "Сәйкестендіру құралдарының түпнұсқалығын (эмиссиясын) растауды сұрату мәліметтері" (R.CT.LS.03.020) электрондық құжатының (мәліметтерінің) деректемелерін толтыруға қойылатын талаптар 61-кестеде келтірілген. </w:t>
      </w:r>
    </w:p>
    <w:bookmarkEnd w:id="920"/>
    <w:bookmarkStart w:name="z932" w:id="921"/>
    <w:p>
      <w:pPr>
        <w:spacing w:after="0"/>
        <w:ind w:left="0"/>
        <w:jc w:val="both"/>
      </w:pPr>
      <w:r>
        <w:rPr>
          <w:rFonts w:ascii="Times New Roman"/>
          <w:b w:val="false"/>
          <w:i w:val="false"/>
          <w:color w:val="000000"/>
          <w:sz w:val="28"/>
        </w:rPr>
        <w:t>
      61-кесте</w:t>
      </w:r>
    </w:p>
    <w:bookmarkEnd w:id="921"/>
    <w:bookmarkStart w:name="z933" w:id="922"/>
    <w:p>
      <w:pPr>
        <w:spacing w:after="0"/>
        <w:ind w:left="0"/>
        <w:jc w:val="left"/>
      </w:pPr>
      <w:r>
        <w:rPr>
          <w:rFonts w:ascii="Times New Roman"/>
          <w:b/>
          <w:i w:val="false"/>
          <w:color w:val="000000"/>
        </w:rPr>
        <w:t xml:space="preserve"> "Сәйкестендіру құралдарының эмиссиясын және тауарларды айналымға енгізу мүмкіндігін растауды сұрату" (P.LS.03.MSG.040) хабарында берілетін "Сәйкестендіру құралдарының түпнұсқалығын (эмиссиясын) растауды сұрату мәліметтері" (R.CT.LS.03.020) электрондық құжатының (мәліметтерінің) деректемелерін толтыруға қойылатын талаптар</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әлем елдерінің сыныптауышына сәйкес елдің кодтық белгіленімін қамтуға тиіс, ал "Анықтамалықтың (сыныптауыштың) сәйкестендіргіші (codeListId атрибуты)" атрибуты  оның құрамында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эмитенті (ctcdo:IssuerDetails)"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"Мәлімдеуші (ctcdo:IMApplicantDetails)" деректемесінің құрамында мынадай деректемелер толтырылуға тиіс: "Елдің коды(csdo:​Unified​Country​Code)", "Субъектінің атауы (csdo:SubjectName)", </w:t>
            </w:r>
          </w:p>
          <w:p>
            <w:pPr>
              <w:spacing w:after="20"/>
              <w:ind w:left="20"/>
              <w:jc w:val="both"/>
            </w:pPr>
            <w:r>
              <w:rPr>
                <w:rFonts w:ascii="Times New Roman"/>
                <w:b w:val="false"/>
                <w:i w:val="false"/>
                <w:color w:val="000000"/>
                <w:sz w:val="20"/>
              </w:rPr>
              <w:t>
"Салық төлеушінің сәйкестендіргіші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эмитенті (ctcdo:IssuerDetails)" күрделі деректемесінің құрамында мынадай деректемелер толтырылуға тиіс: "Елдің коды(csdo:​Unified​Country​Code)", "Субъектінің қысқаша атауы (csdo:SubjectName)", "Салық төлеушінің сәйкестендіргіші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 "Құжаттың атауы (csdo:​Doc​Name)"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 мынадай деректемелердің ең болмағанда біреуі толтырылуға тиіс:"Құжаттың нөмірі (csdo:​Doc​Id)",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"Бинарлық форматтағы құжат (csdo:​Doc​Binary​Text)"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деректемесінің құрамындағы "XML-құжат (ccdo:​Any​Details)"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"Түпнұсқалылықты (эмиссияны) растау  үшін сәйкестендіру құралдарының тізбесі (ctcdo:​Identification​Means​Request​List​Details)" күрделі деректемесінің құрамындағы "Тауардың ЕАЭО СЭҚ ТН бойынша коды (csdo:CommodityCode)" деректемесі толтырылуға тиіс және оның мәні тауардың 10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 "Түпнұсқалылықты (эмиссияны) растау  үшін сәйкестендіру құралдарының тізбесі (ctcdo:​Identification​Means​Request​List​Details)" деректемесінің 1000 данадан аспайтын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(ctcdo:‌Used‌Identification‌Means‌List‌Details)" деректемесінің құрамындағы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"Өңдеу нәтижесі  (ctcdo:‌Result‌Details)",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(ctcdo:‌Identification‌Means‌Item‌Details)" деректемесінің құрамындағы  "Сәйкестендіру құралдарының бірыңғай тізбесі бойынша тіркеу нөмірі (ctcdo:‌Identification‌Means‌Registry‌Id‌Details)"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bookmarkStart w:name="z934" w:id="923"/>
    <w:p>
      <w:pPr>
        <w:spacing w:after="0"/>
        <w:ind w:left="0"/>
        <w:jc w:val="both"/>
      </w:pPr>
      <w:r>
        <w:rPr>
          <w:rFonts w:ascii="Times New Roman"/>
          <w:b w:val="false"/>
          <w:i w:val="false"/>
          <w:color w:val="000000"/>
          <w:sz w:val="28"/>
        </w:rPr>
        <w:t>
      72. "Сәйкестендіру құралдарының эмиссиясын растау сұрауын және тауарларды айналымға енгізу мүмкіндігін өңдеу нәтижесі туралы хабарлама" (P.LS.03.MSG.041) хабарында берілетін "Сәйкестендіру құралдарының түпнұсқалығын (эмиссиясын) растауға сұрау салуды өңдеу нәтижесі туралы хабарлама" (R.CT.LS.03.021) электрондық құжатының (мәліметтерінің) деректемелерін толтыруға қойылатын талаптар 62-кестеде келтірілген.</w:t>
      </w:r>
    </w:p>
    <w:bookmarkEnd w:id="923"/>
    <w:bookmarkStart w:name="z935" w:id="924"/>
    <w:p>
      <w:pPr>
        <w:spacing w:after="0"/>
        <w:ind w:left="0"/>
        <w:jc w:val="both"/>
      </w:pPr>
      <w:r>
        <w:rPr>
          <w:rFonts w:ascii="Times New Roman"/>
          <w:b w:val="false"/>
          <w:i w:val="false"/>
          <w:color w:val="000000"/>
          <w:sz w:val="28"/>
        </w:rPr>
        <w:t>
      62-кесте</w:t>
      </w:r>
    </w:p>
    <w:bookmarkEnd w:id="924"/>
    <w:bookmarkStart w:name="z936" w:id="925"/>
    <w:p>
      <w:pPr>
        <w:spacing w:after="0"/>
        <w:ind w:left="0"/>
        <w:jc w:val="left"/>
      </w:pPr>
      <w:r>
        <w:rPr>
          <w:rFonts w:ascii="Times New Roman"/>
          <w:b/>
          <w:i w:val="false"/>
          <w:color w:val="000000"/>
        </w:rPr>
        <w:t xml:space="preserve"> "Сәйкестендіру құралдарының эмиссиясын растау сұрауын және тауарларды айналымға енгізу мүмкіндігін өңдеу нәтижесі туралы хабарлама" (P.LS.03.MSG.041) хабарында берілетін "Сәйкестендіру құралдарының түпнұсқалығын (эмиссиясын) растауға сұрау салуды өңдеу нәтижесі туралы хабарлама" (R.CT.LS.03.021) электрондық құжатының (мәліметтерінің) деректемелерін толтыруға қойылатын талаптар</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әлем елдерінің сыныптауышына сәйкес елдің кодтық белгіленімін қамтуға тиіс, ал "Анықтамалықтың (сыныптауыштың) сәйкестендіргіші (codeListId атрибуты)" атрибуты  оның құрамында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"Сәйкестендіру құралдарының эмиссиясын және тауарларды айналымға енгізу мүмкіндігін растауды сұрату" (P.LS.03.MSG.040) (бұдан әрі – сұрау салу) хабарында берілетін сұрау салуда қамтылатын "Түпнұсқалылықты (эмиссияны) растау  үшін сәйкестендіру құралдарының тізбесі (ctcdo:​Identification​Means​Request​List​Details)" деректемесінің қанша данасы берілсе "Сәйкестендіру құралдарының түпнұсқалығын (эмиссиясын) растауға сұрау салуды өңдеу нәтижесі" деректемесінде сонша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"Түпнұсқалылықты (эмиссияны) растау  үшін сәйкестендіру құралдарының тізбесі (ctcdo:​Identification​Means​Request​List​Details)" күрделі деректемесінің құрамындағы "Тауардың ЕАЭО СЭҚ ТН бойынша коды (csdo:CommodityCode)" деректемесі толтырылуға тиіс және оның мәні сұрау салуда көрсетілген тауардың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(ctcdo:‌Used‌Identification‌Means‌List‌Details)" деректемесінің құрамындағы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(ctcdo:‌Identification‌Means‌Item‌Details)" деректемесінің құрамындағы  "Сәйкестендіру құралдарының бірыңғай тізбесі бойынша тіркеу нөмірі (ctcdo:‌Identification‌Means‌Registry‌Id‌Details)"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(ctcdo:​Result​Details)" күрделі деректемесінің құрамындағы "Мәліметтерді өңдеу нәтижесінің коды (ctsdo:​Result​Processing​Code)" деректемесінің мәні мына мәндердің бірін қамтуға тиіс:</w:t>
            </w:r>
          </w:p>
          <w:p>
            <w:pPr>
              <w:spacing w:after="20"/>
              <w:ind w:left="20"/>
              <w:jc w:val="both"/>
            </w:pPr>
            <w:r>
              <w:rPr>
                <w:rFonts w:ascii="Times New Roman"/>
                <w:b w:val="false"/>
                <w:i w:val="false"/>
                <w:color w:val="000000"/>
                <w:sz w:val="20"/>
              </w:rPr>
              <w:t>
"120" – "сәйкестендіру құралының эмиссиясы расталмады" (егер эмиссия операторының ақпараты бойынша сәйкестендіру құралы эмиссияланбаған жағдайда;</w:t>
            </w:r>
          </w:p>
          <w:p>
            <w:pPr>
              <w:spacing w:after="20"/>
              <w:ind w:left="20"/>
              <w:jc w:val="both"/>
            </w:pPr>
            <w:r>
              <w:rPr>
                <w:rFonts w:ascii="Times New Roman"/>
                <w:b w:val="false"/>
                <w:i w:val="false"/>
                <w:color w:val="000000"/>
                <w:sz w:val="20"/>
              </w:rPr>
              <w:t>
 "620" – "сәйкестендіру құралының эмиссиясы расталды, тауардың айналымға енгізілуі мүмкін" (егер эмиссия операторының ақпараты бойынша сәйкестендіру құралы эмиссияланған, шарттық қатынастар расталған, тауарды айналымға енгізу мүмкіндігін растауды эмиссия операторы бұрын жібермеген жағдайда);</w:t>
            </w:r>
          </w:p>
          <w:p>
            <w:pPr>
              <w:spacing w:after="20"/>
              <w:ind w:left="20"/>
              <w:jc w:val="both"/>
            </w:pPr>
            <w:r>
              <w:rPr>
                <w:rFonts w:ascii="Times New Roman"/>
                <w:b w:val="false"/>
                <w:i w:val="false"/>
                <w:color w:val="000000"/>
                <w:sz w:val="20"/>
              </w:rPr>
              <w:t>
"621" – "сәйкестендіру құралының эмиссиясы расталды, тауарды айналымға енгізу мүмкін емес" (егер эмиссия операторының ақпараты бойынша сәйкестендіру құралы эмиссияланған, бұл ретте шарттық қатынастар расталмаған және (немесе) тауарды айналымға енгізу мүмкіндігін растауды эмиссия операторы бұрын жіберген жағдайда);</w:t>
            </w:r>
          </w:p>
          <w:p>
            <w:pPr>
              <w:spacing w:after="20"/>
              <w:ind w:left="20"/>
              <w:jc w:val="both"/>
            </w:pPr>
            <w:r>
              <w:rPr>
                <w:rFonts w:ascii="Times New Roman"/>
                <w:b w:val="false"/>
                <w:i w:val="false"/>
                <w:color w:val="000000"/>
                <w:sz w:val="20"/>
              </w:rPr>
              <w:t>
 "700" – "мәліметтерді өңдеу қатесі"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 нәтижесі (ctcdo:​Result​Details)" күрделі деректемесінің құрамындағы "Мәліметтерді өңдеу нәтижесінің коды (ctsdo:​Result​Processing​Code)" деректемесінің мәні "620" - "сәйкестендіру құралының эмиссиясы расталды, тауарды айналымға енгізуге болады" немесе "621" - "сәйкестендіру құралының эмиссиясы расталды, тауарды айналымға енгізу мүмкін емес" мәніне сәйкес келсе, "Сәйкестендіру құралы туралы мәліметтер (ctcdo:IdentificationMeansDetails)" күрделі деректемесінің құрамындағы "Таңбаланған тауардың мәртебесі (ctcdo:​Marked​Goods​Status​Details)" деректемесі толтырылуға тиіс, ал "Таңбаланған тауар мәртебесінің коды (ctsdo:​Marked​Goods​Status​Code)" деректемесінің мәні оның құрамында: "00" – "жай-күйі айқындалмаған"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 нәтижесі (ctcdo:​Result​Details)" күрделі деректемесінің құрамындағы "Мәліметтерді өңдеу нәтижесінің коды (ctsdo:​Result​Processing​Code)" деректемесінің мәні  "700" – "мәліметтерді өңдеу қатесі" мәніне сәйкес келсе, "Өңдеу нәтижесі (ctcdo:​Result​Details)" күрделі деректемесінің құрамындағы "Мәліметтерді өңдеу нәтижесінің сипаттамасы (ctsdo:​Result​Description​Text)"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 нәтижесі (ctcdo:​Result​Details)" күрделі деректемесінің құрамындағы "Мәліметтерді өңдеу нәтижесінің коды (ctsdo:​Result​Processing​Code)" деректемесінің мәні "621" – "сәйкестендіру құралының эмиссиясы расталды, тауарды айналымға енгізу мүмкін емес" (егер эмиссия операторының ақпараты бойынша сәйкестендіру құралы эмиссияланған, бұл ретте шарттық қатынастар расталмаған және (немесе) тауарды айналымға енгізу мүмкіндігін растауды эмиссия операторы бұрын жіберген жағдайда) мәніне сәйкес келсе, "Сәйкестендіру құралы туралы мәліметтерді өңдеу нәтижесі (ctcdo:​Identification​Means​Processing​Result​Details)" күрделі деректемесінің құрамындағы "Сәйкестендіру құралдары туралы шарттық қатынастар (ctcdo:​Identification​Contract​Relationship​Details)"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"Ақырғы күн (csdo:EndDate)" және "Өнім сериясының нөмірі (ctsdo:ProductSeriesId)" деректемелері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күрделі деректемесінің құрамында мынадай деректемелер толтырылуға тиіс: "Елдің коды(csdo:​Unified​Country​Code)", "Субъектінің атауы (csdo:​Subject​Name)", "Салық төлеушінің сәйкестендіргіші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эмитенті (ctcdo:​Issuer​Details)" күрделі деректемесінің құрамында мынадай деректемелер толтырылуға тиіс: "Елдің коды(csdo:​Unified​Country​Code)", "Шаруашылық жүргізуші субъектінің атауы (csdo:​Business​Entity​Name)", "Салық төлеушінің сәйкестендіргіші (csdo:​Taxpayer​Id)"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күрделі деректемесінің құрамында "Құжаттың атауы (csdo:​Doc​Name)"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(ccdo:​Doc​Content​Details)" күрделі деректемесінің құрамында мынадай деректемелердің ең болмағанда біреуі толтырылуға тиіс: "Құжаттың нөмірі (csdo:​Doc​Id)", "Құжаттың берілген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"Мәлімдеуші (ctcdo:IMApplicantDetails)" деректемесінің құрамындағы "Елдің коды(csdo:UnifiedCountryCode)" деректемесі "BY" мәнін қамтыса, онда "Мәлімдеуші (ctcdo:IMApplicantDetails)" деректемесінің құрамындағы "Global Location Number сәйкестендіргіші (ctsdo:GLNId)" толтырылуға тиіс</w:t>
            </w:r>
          </w:p>
        </w:tc>
      </w:tr>
    </w:tbl>
    <w:bookmarkStart w:name="z937" w:id="926"/>
    <w:p>
      <w:pPr>
        <w:spacing w:after="0"/>
        <w:ind w:left="0"/>
        <w:jc w:val="both"/>
      </w:pPr>
      <w:r>
        <w:rPr>
          <w:rFonts w:ascii="Times New Roman"/>
          <w:b w:val="false"/>
          <w:i w:val="false"/>
          <w:color w:val="000000"/>
          <w:sz w:val="28"/>
        </w:rPr>
        <w:t xml:space="preserve">
      73. "Сәйкестендіру құралдарының түпнұсқалығын растауды сұрату" (P.LS.03.MSG.042) хабарында берілетін "Сәйкестендіру құралдарының түпнұсқалығын (эмиссиясын) растауды сұрату мәліметтері" (R.CT.LS.03.020) электрондық құжатының (мәліметтерінің) деректемелерін толтыруға қойылатын талаптар 63-кестеде келтірілген.  </w:t>
      </w:r>
    </w:p>
    <w:bookmarkEnd w:id="926"/>
    <w:bookmarkStart w:name="z938" w:id="927"/>
    <w:p>
      <w:pPr>
        <w:spacing w:after="0"/>
        <w:ind w:left="0"/>
        <w:jc w:val="both"/>
      </w:pPr>
      <w:r>
        <w:rPr>
          <w:rFonts w:ascii="Times New Roman"/>
          <w:b w:val="false"/>
          <w:i w:val="false"/>
          <w:color w:val="000000"/>
          <w:sz w:val="28"/>
        </w:rPr>
        <w:t>
      63-кесте</w:t>
      </w:r>
    </w:p>
    <w:bookmarkEnd w:id="927"/>
    <w:bookmarkStart w:name="z939" w:id="928"/>
    <w:p>
      <w:pPr>
        <w:spacing w:after="0"/>
        <w:ind w:left="0"/>
        <w:jc w:val="left"/>
      </w:pPr>
      <w:r>
        <w:rPr>
          <w:rFonts w:ascii="Times New Roman"/>
          <w:b/>
          <w:i w:val="false"/>
          <w:color w:val="000000"/>
        </w:rPr>
        <w:t xml:space="preserve"> "Сәйкестендіру құралдарының түпнұсқалығын растауды сұрату" (P.LS.03.MSG.042) хабарында берілетін "Сәйкестендіру құралдарының түпнұсқалығын (эмиссиясын) растауды сұрату мәліметтері" (R.CT.LS.03.020) электрондық құжатының (мәліметтерінің) деректемелерін толтыруға қойылатын талаптар</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әлем елдерінің сыныптауышына сәйкес елдің кодтық белгіленімін қамтуға тиіс, ал "Анықтамалықтың (сыныптауыштың) сәйкестендіргіші (codeListId атрибуты)" атрибуты  оның құрамында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"Мәлімдеуші (ctcdo:​I​M​Applicant​Details)", "Бақылау (сәйкестендіру) белгілерінің эмитенті (ctcdo:​Issuer​Details)", "Құжат (ccdo:​Doc​Content​Details)"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"Түпнұсқалылықты (эмиссияны) растау  үшін сәйкестендіру құралдарының тізбесі (ctcdo:​Identification​Means​Request​List​Details)" деректемесінің 1000 данадан аспайтын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"Түпнұсқалылықты (эмиссияны) растау  үшін сәйкестендіру құралдарының тізбесі (ctcdo:​Identification​Means​Request​List​Details)" күрделі деректемесінің құрамындағы "Тауардың ЕАЭО СЭҚ ТН бойынша коды (csdo:CommodityCode)" деректемесі толтырылуға тиіс және оның мәні тауардың 10 белгі деңгейіндегі кодтық белгіленімін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түрінің коды (ctsdo:​Identification​Means​Kind​Code)" деректемесінің мәні "Тауардың ЕАЭО СЭҚ ТН (csdo:CommodityCode) бойынша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сәйкестендіру құралдары түрлерінің жіктеуішінен сәйкестендіру құралы түрінің кодын (оны сәйкестендіру құралдары түрлерінің тізбесінен Комиссия Алқасы бекіткен сәтке дейін)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деректемесі "2402" мәнін қамтыса, онда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құрамындағы "Таңбаланған тауардың мәртебесі (ctcdo:‌Marked‌Goods‌Status‌Details)", "Өңдеу нәтижесі (ctcdo:‌Result‌Details)", "Ақырғы күн (csdo:‌End‌Date)", "Өнім сериясының нөмірі (ctsdo:‌Product‌Series‌Id)" деректемелері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сыныптауышынан алынған мәнді (Комиссия Алқасы оны бекіткен сәтке дейін сәйкестендіру құралдары түрлерінің тізбесінен)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(ctcdo:‌Identification‌Means‌Item‌Details)" деректемесінің құрамындағы  "Сәйкестендіру құралдарының бірыңғай тізбесі бойынша тіркеу нөмірі (ctcdo:‌Identification‌Means‌Registry‌Id‌Details)"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bl>
    <w:bookmarkStart w:name="z940" w:id="929"/>
    <w:p>
      <w:pPr>
        <w:spacing w:after="0"/>
        <w:ind w:left="0"/>
        <w:jc w:val="both"/>
      </w:pPr>
      <w:r>
        <w:rPr>
          <w:rFonts w:ascii="Times New Roman"/>
          <w:b w:val="false"/>
          <w:i w:val="false"/>
          <w:color w:val="000000"/>
          <w:sz w:val="28"/>
        </w:rPr>
        <w:t>
      74. "Сәйкестендіру құралдарының түпнұсқалығын растау сұратуын өңдеу нәтижесі туралы хабарлама" (P.LS.03.MSG.043) хабарында берілетін "Сәйкестендіру құралдарының түпнұсқалығын (эмиссиясын) растауға сұрау салуды өңдеу нәтижесі туралы хабарлама" (R.CT.LS.03.021) электрондық құжатының (мәліметтерінің) деректемелерін толтыруға қойылатын талаптар 64-кестеде келтірілген.</w:t>
      </w:r>
    </w:p>
    <w:bookmarkEnd w:id="929"/>
    <w:bookmarkStart w:name="z941" w:id="930"/>
    <w:p>
      <w:pPr>
        <w:spacing w:after="0"/>
        <w:ind w:left="0"/>
        <w:jc w:val="both"/>
      </w:pPr>
      <w:r>
        <w:rPr>
          <w:rFonts w:ascii="Times New Roman"/>
          <w:b w:val="false"/>
          <w:i w:val="false"/>
          <w:color w:val="000000"/>
          <w:sz w:val="28"/>
        </w:rPr>
        <w:t>
      64-кесте</w:t>
      </w:r>
    </w:p>
    <w:bookmarkEnd w:id="930"/>
    <w:bookmarkStart w:name="z942" w:id="931"/>
    <w:p>
      <w:pPr>
        <w:spacing w:after="0"/>
        <w:ind w:left="0"/>
        <w:jc w:val="left"/>
      </w:pPr>
      <w:r>
        <w:rPr>
          <w:rFonts w:ascii="Times New Roman"/>
          <w:b/>
          <w:i w:val="false"/>
          <w:color w:val="000000"/>
        </w:rPr>
        <w:t xml:space="preserve"> "Сәйкестендіру құралдарының түпнұсқалығын растау сұратуын өңдеу нәтижесі туралы хабарлама" (P.LS.03.MSG.043) хабарында берілетін "Сәйкестендіру құралдарының түпнұсқалығын (эмиссиясын) растауға сұрау салуды өңдеу нәтижесі туралы хабарлама" (R.CT.LS.03.021) электрондық құжатының (мәліметтерінің) деректемелерін толтыруға қойылатын талаптар</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әлем елдерінің сыныптауышына сәйкес елдің кодтық белгіленімін қамтуға тиіс, ал "Анықтамалықтың (сыныптауыштың) сәйкестендіргіші (codeListId атрибуты)" атрибуты  оның құрамында "2021"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"Сәйкестендіру құралдарының эмиссиясын және тауарларды айналымға енгізу мүмкіндігін растауды сұрату" (P.LS.03.MSG.042) (бұдан әрі – сұрау салу) хабарында берілетін сұрау салуда қамтылатын "Түпнұсқалылықты (эмиссияны) растау  үшін сәйкестендіру құралдарының тізбесі (ctcdo:​Identification​Means​Request​List​Details)" деректемесінің қанша данасы берілсе "Сәйкестендіру құралдарының түпнұсқалығын (эмиссиясын) растауға сұрау салуды өңдеу нәтижесі" деректемесінде сонша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"Түпнұсқалылықты (эмиссияны) растау  үшін сәйкестендіру құралдарының тізбесі (ctcdo:​Identification​Means​Request​List​Details)" күрделі деректемесінің құрамындағы "Тауардың ЕАЭО СЭҚ ТН бойынша коды (csdo:CommodityCode)" деректемесі толтырылуға тиіс және оның мәні сұрау салуда көрсетілген тауардың кодтық белгіленімін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таңбалау кодтарының тізбесі (ctcdo:‌Used‌Identification‌Means‌List‌Details)" деректемесінің құрамындағы "Қаптама агрегациясының түрі (ctsdo:AggregationKindCode)" деректемесі мына мәндердің 1-ін қамтуға тиіс:</w:t>
            </w:r>
          </w:p>
          <w:p>
            <w:pPr>
              <w:spacing w:after="20"/>
              <w:ind w:left="20"/>
              <w:jc w:val="both"/>
            </w:pPr>
            <w:r>
              <w:rPr>
                <w:rFonts w:ascii="Times New Roman"/>
                <w:b w:val="false"/>
                <w:i w:val="false"/>
                <w:color w:val="000000"/>
                <w:sz w:val="20"/>
              </w:rPr>
              <w:t>
0 – сәйкестендіру құралы тауарға, дара немесе тұтынушы қаптамасына қондыруға арналған;</w:t>
            </w:r>
          </w:p>
          <w:p>
            <w:pPr>
              <w:spacing w:after="20"/>
              <w:ind w:left="20"/>
              <w:jc w:val="both"/>
            </w:pPr>
            <w:r>
              <w:rPr>
                <w:rFonts w:ascii="Times New Roman"/>
                <w:b w:val="false"/>
                <w:i w:val="false"/>
                <w:color w:val="000000"/>
                <w:sz w:val="20"/>
              </w:rPr>
              <w:t>
1 – сәйкестендіру құралы топтық қаптамаға қондыруға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түрінің коды (ctsdo:‌Identification‌Means‌Kind‌Code)" деректемесі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"Сәйкестендіру құралдарының деректер блогын" қалыптастыру қағидаларын ескере отырып айқындалған тауарларды таңбалау үшін пайдаланылатын сәйкестендіру құралдары түрлерінің жіктеуішінен алынған мәнді (оны Комиссия Алқасы сәйкестендіру құралдары түрлерінің тізбесінен бекіткен сәтке дейін)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(ctcdo:‌Identification‌Means‌Item‌Details)" деректемесінің құрамындағы  "Сәйкестендіру құралдарының бірыңғай тізбесі бойынша тіркеу нөмірі (ctcdo:‌Identification‌Means‌Registry‌Id‌Details)" деректемесі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 даналарының саны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қағидаларында көрсетілген "Сәйкестендіру құралдарының деректер блогы" деректемесінің жасалатын даналарының ең аз санынан кем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"Сәйкестендіру құралы деректерінің элементі (ctcdo:IdentificationMeansDataUnitDetails)" деректемесінің даналарын қалыптастыру қағидалары "ЕАЭО СЭҚ ТН (csdo:‌Commodity‌Code)" бойынша тауардың коды" деректемесінде көрсетілген тауарларды таңбалауды енгізу туралы Комиссия Кеңесінің шешімімен белгіленген тауарға, тұтыну қаптамасына (немесе топтық қаптамаға) салынған сәйкестендіру құралы бөлігінде "Сәйкестендіру құралдарының деректер блогы" деректемесін қалыптастыру қағидаларына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(ctcdo:​Result​Details)" күрделі деректемесінің құрамындағы "Мәліметтерді өңдеу нәтижесінің коды (ctsdo:​Result​Processing​Code)" деректемесінің мәні мына мәндердің бірін қамтуға тиіс:</w:t>
            </w:r>
          </w:p>
          <w:p>
            <w:pPr>
              <w:spacing w:after="20"/>
              <w:ind w:left="20"/>
              <w:jc w:val="both"/>
            </w:pPr>
            <w:r>
              <w:rPr>
                <w:rFonts w:ascii="Times New Roman"/>
                <w:b w:val="false"/>
                <w:i w:val="false"/>
                <w:color w:val="000000"/>
                <w:sz w:val="20"/>
              </w:rPr>
              <w:t>
"110" – "сәйкестендіру құралының түпнұсқалығы расталмаған";</w:t>
            </w:r>
          </w:p>
          <w:p>
            <w:pPr>
              <w:spacing w:after="20"/>
              <w:ind w:left="20"/>
              <w:jc w:val="both"/>
            </w:pPr>
            <w:r>
              <w:rPr>
                <w:rFonts w:ascii="Times New Roman"/>
                <w:b w:val="false"/>
                <w:i w:val="false"/>
                <w:color w:val="000000"/>
                <w:sz w:val="20"/>
              </w:rPr>
              <w:t>
"610" – "сәйкестендіру құралының түпнұсқалығы расталған";</w:t>
            </w:r>
          </w:p>
          <w:p>
            <w:pPr>
              <w:spacing w:after="20"/>
              <w:ind w:left="20"/>
              <w:jc w:val="both"/>
            </w:pPr>
            <w:r>
              <w:rPr>
                <w:rFonts w:ascii="Times New Roman"/>
                <w:b w:val="false"/>
                <w:i w:val="false"/>
                <w:color w:val="000000"/>
                <w:sz w:val="20"/>
              </w:rPr>
              <w:t>
"700" – "мәліметтерді өңдеу қатесі"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 нәтижесі (ctcdo:​Result​Details)" күрделі деректемесінің құрамындағы "Мәліметтерді өңдеу нәтижесінің коды (ctsdo:​Result​Processing​Code)" деректемесінің мәні "610" мәніне сәйкес келсе, "Сәйкестендіру құралы туралы мәліметтер (ctcdo:IdentificationMeansDetails)" деректемесінің құрамындағы "Таңбаланған тауардың мәртебесі (ctcdo:MarkedGoodsStatusDetails)" деректемесі толтырылуға тиіс, ал "Таңбаланған тауардың мәртебесінің коды (ctsdo:​Marked​Goods​Status​Code)" деректемесінің мәні оның құрамында мына мәндердің біріне сәйкес келуге тиіс:</w:t>
            </w:r>
          </w:p>
          <w:p>
            <w:pPr>
              <w:spacing w:after="20"/>
              <w:ind w:left="20"/>
              <w:jc w:val="both"/>
            </w:pPr>
            <w:r>
              <w:rPr>
                <w:rFonts w:ascii="Times New Roman"/>
                <w:b w:val="false"/>
                <w:i w:val="false"/>
                <w:color w:val="000000"/>
                <w:sz w:val="20"/>
              </w:rPr>
              <w:t>
"20" – "тауар айналымнан шығарылды";</w:t>
            </w:r>
          </w:p>
          <w:p>
            <w:pPr>
              <w:spacing w:after="20"/>
              <w:ind w:left="20"/>
              <w:jc w:val="both"/>
            </w:pPr>
            <w:r>
              <w:rPr>
                <w:rFonts w:ascii="Times New Roman"/>
                <w:b w:val="false"/>
                <w:i w:val="false"/>
                <w:color w:val="000000"/>
                <w:sz w:val="20"/>
              </w:rPr>
              <w:t>
"31" – "тауар трансшекаралық сауда шеңберінде сатылды (сатуға арналды)"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күрделі деректемесінің құрамындағы "Таңбаланған тауардың мәртебесі (ctcdo:MarkedGoodsStatusDetails)" деректемесінің мәні "20" мәніне сәйкес келсе, онда Сәйкестендіру құралы туралы мәліметтер (ctcdo:IdentificationMeansDetails)" күрделі деректемесінің құрамындағы "Мәртебе белгілеу себебінің коды (ctsdo:​Marked​Goods​Status​Reason​Code)" деректемесі "33" – "трансшекаралық сауда шеңберінде тауарды есепке алу"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"Сәйкестендіру құралы туралы мәліметтер (ctcdo:IdentificationMeansDetails)" күрделі деректемесінің құрамындағы "Таңбаланған тауардың мәртебесі (ctcdo:MarkedGoodsStatusDetails)" деректемесінің мәні "31" мәніне сәйкес келсе, онда күрделі деректеменің құрамындағы "Мәртебе белгілеу себебінің коды (ctsdo:​Marked​Goods​Status​Reason​Code)"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"Өңдеу нәтижесі (ctcdo:​Result​Details)" күрделі деректемесінің құрамындағы "Мәліметтерді өңдеу нәтижесінің коды (ctsdo:​Result​Processing​Code)" деректемесінің мәні "700" мәніне сәйкес келсе, "Өңдеу нәтижесі (ctcdo:​Result​Details)" күрделі деректемесінің құрамындағы "Мәліметтерді өңдеу нәтижесінің сипаттамасы (ctsdo:​Result​Description​Text)"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құралы туралы мәліметтер (ctcdo:IdentificationMeansDetails)" деректемесінің құрамына кіретін "Сәйкестендіру құралы (ctcdo:IdentificationMeansItemDetails)" деректемесінің құрамындағы "Ақырғы күн (csdo:EndDate)" және "Өнім сериясының нөмірі (ctsdo:ProductSeriesId)" деректемелері толтырылмауға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мәліметтерді өңдеу нәтижесі (ctcdo:​Identification​Means​Processing​Result​Details)" күрделі деректемесінің құрамындағы "Сәйкестендіру құралдары туралы шарттық қатынастар (ctcdo:​Identification​Contract​Relationship​Details)" деректемесі толтырылмайды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