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9a3e0" w14:textId="e59a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елдердің уәкілетті органдары арасында қадағалауға жататын тауарлар және мұндай тауарлардың айналымымен байланысты операциялар туралы мәліметтер алмасуды қамтамасыз ету" жалпы процесін Еуразиялық экономикалық одақтың интеграцияланған ақпараттық жүйесі құралдарымен іске асыру кезінде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2022 жылғы 22 ақпандағы № 30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 ақпараттық-коммуникациялық технологиялар және ақпараттық өзара іс-қимыл туралы хаттаманың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одақ туралы 2014 жылғы 29 мамырдағы Шартқа № 3 қосымша) және Еуразиялық экономикалық комиссия Алқасының 2014 жылғы 6 қарашадағы № 200 Шешімін басшылыққа ала отырып, Еуразиялық экономикалық Алқа </w:t>
      </w:r>
      <w:r>
        <w:rPr>
          <w:rFonts w:ascii="Times New Roman"/>
          <w:b/>
          <w:i w:val="false"/>
          <w:color w:val="000000"/>
          <w:sz w:val="28"/>
        </w:rPr>
        <w:t>ш</w:t>
      </w:r>
      <w:r>
        <w:rPr>
          <w:rFonts w:ascii="Times New Roman"/>
          <w:b/>
          <w:i w:val="false"/>
          <w:color w:val="000000"/>
          <w:sz w:val="28"/>
        </w:rPr>
        <w:t>ешт</w:t>
      </w:r>
      <w:r>
        <w:rPr>
          <w:rFonts w:ascii="Times New Roman"/>
          <w:b/>
          <w:i w:val="false"/>
          <w:color w:val="000000"/>
          <w:sz w:val="28"/>
        </w:rPr>
        <w:t>і:</w:t>
      </w:r>
    </w:p>
    <w:bookmarkEnd w:id="0"/>
    <w:bookmarkStart w:name="z2" w:id="1"/>
    <w:p>
      <w:pPr>
        <w:spacing w:after="0"/>
        <w:ind w:left="0"/>
        <w:jc w:val="both"/>
      </w:pPr>
      <w:r>
        <w:rPr>
          <w:rFonts w:ascii="Times New Roman"/>
          <w:b w:val="false"/>
          <w:i w:val="false"/>
          <w:color w:val="000000"/>
          <w:sz w:val="28"/>
        </w:rPr>
        <w:t xml:space="preserve">
      1. Қоса беріліп отырғандар бекітілсін: </w:t>
      </w:r>
    </w:p>
    <w:bookmarkEnd w:id="1"/>
    <w:p>
      <w:pPr>
        <w:spacing w:after="0"/>
        <w:ind w:left="0"/>
        <w:jc w:val="both"/>
      </w:pPr>
      <w:r>
        <w:rPr>
          <w:rFonts w:ascii="Times New Roman"/>
          <w:b w:val="false"/>
          <w:i w:val="false"/>
          <w:color w:val="000000"/>
          <w:sz w:val="28"/>
        </w:rPr>
        <w:t xml:space="preserve">
      "Еуразиялық экономикалық одаққа мүше елдердің уәкілетті органдары арасында қадағалауға жататын тауарлар және мұндай тауарлардың айналымымен байланысты операциялар туралы мәліметтер алмасуды қамтамасыз ету" жалпы процесін Еуразиялық экономикалық одақтың интеграцияланған ақпараттық жүйесі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одаққа мүше елдердің уәкілетті органдары арасында қадағалауға жататын тауарлар және мұндай тауарлардың айналымымен байланысты операциялар туралы мәліметтер алмасуды қамтамасыз ету" жалпы процесін Еуразиялық экономикалық одақтың интеграцияланған ақпараттық жүйесі құралдарымен іске асыру кезінде Еуразиялық экономикалық одаққа мүше елдердің уәкілетті органдары және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елдердің уәкілетті органдары арасында қадағалауға жататын тауарлар және мұндай тауарлардың айналымымен байланысты операциялар туралы мәліметтер алмасуды қамтамасыз ету" жалпы процесін Еуразиялық экономикалық одақтың интеграцияланған ақпараттық жүйесі құралдарымен іске асыру кезінде Еуразиялық экономикалық одаққа мүше елдердің уәкілетті органдары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елдердің уәкілетті органдары арасында қадағалауға жататын тауарлар және мұндай тауарлардың айналымымен байланысты операциялар туралы мәліметтер алмасуды қамтамасыз ету"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пішіндері мен құрылымдарының </w:t>
      </w:r>
      <w:r>
        <w:rPr>
          <w:rFonts w:ascii="Times New Roman"/>
          <w:b w:val="false"/>
          <w:i w:val="false"/>
          <w:color w:val="000000"/>
          <w:sz w:val="28"/>
        </w:rPr>
        <w:t>сипаттамасы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одаққа мүше елдердің уәкілетті органдары арасында қадағалауға жататын тауарлар және мұндай тауарлардың айналымымен байланысты операциялар туралы мәліметтер алмасуды қамтамасыз ету"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w:t>
      </w:r>
    </w:p>
    <w:bookmarkStart w:name="z3" w:id="2"/>
    <w:p>
      <w:pPr>
        <w:spacing w:after="0"/>
        <w:ind w:left="0"/>
        <w:jc w:val="both"/>
      </w:pPr>
      <w:r>
        <w:rPr>
          <w:rFonts w:ascii="Times New Roman"/>
          <w:b w:val="false"/>
          <w:i w:val="false"/>
          <w:color w:val="000000"/>
          <w:sz w:val="28"/>
        </w:rPr>
        <w:t xml:space="preserve">
      2. Осы Шешім ресми жарияланған күнінен бастап 10 күннен кейін күшіне енеді.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2022 жылғы 22 ақпандағы</w:t>
            </w:r>
            <w:r>
              <w:br/>
            </w:r>
            <w:r>
              <w:rPr>
                <w:rFonts w:ascii="Times New Roman"/>
                <w:b w:val="false"/>
                <w:i w:val="false"/>
                <w:color w:val="000000"/>
                <w:sz w:val="20"/>
              </w:rPr>
              <w:t>№ 30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одаққа мүше елдердің уәкілетті органдары арасында қадағалауға жататын тауарлар және мұндай тауарлардың айналымымен байланысты операциялар туралы мәліметтер алмасуды қамтамасыз ету" жалпы процесін Еуразиялық экономикалық одақтың интеграцияланған ақпараттық жүйесі құралдарымен іске асыру кезіндегі ақпараттық өзара іс-қимыл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келесі актілерге сәйкес әзірленді:</w:t>
      </w:r>
    </w:p>
    <w:bookmarkEnd w:id="5"/>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w:t>
      </w:r>
      <w:r>
        <w:rPr>
          <w:rFonts w:ascii="Times New Roman"/>
          <w:b w:val="false"/>
          <w:i w:val="false"/>
          <w:color w:val="000000"/>
          <w:sz w:val="28"/>
        </w:rPr>
        <w:t>Шарт</w:t>
      </w:r>
      <w:r>
        <w:rPr>
          <w:rFonts w:ascii="Times New Roman"/>
          <w:b w:val="false"/>
          <w:i w:val="false"/>
          <w:color w:val="000000"/>
          <w:sz w:val="28"/>
        </w:rPr>
        <w:t xml:space="preserve"> (бұдан әрі - Шарт);</w:t>
      </w:r>
    </w:p>
    <w:p>
      <w:pPr>
        <w:spacing w:after="0"/>
        <w:ind w:left="0"/>
        <w:jc w:val="both"/>
      </w:pPr>
      <w:r>
        <w:rPr>
          <w:rFonts w:ascii="Times New Roman"/>
          <w:b w:val="false"/>
          <w:i w:val="false"/>
          <w:color w:val="000000"/>
          <w:sz w:val="28"/>
        </w:rPr>
        <w:t xml:space="preserve">
      Еуразиялық экономикалық одақтың кедендік аумағына енгізілген тауарлардың қадағалану тетігі туралы 2019 жылғы 29 мамырдағы </w:t>
      </w:r>
      <w:r>
        <w:rPr>
          <w:rFonts w:ascii="Times New Roman"/>
          <w:b w:val="false"/>
          <w:i w:val="false"/>
          <w:color w:val="000000"/>
          <w:sz w:val="28"/>
        </w:rPr>
        <w:t>келісім</w:t>
      </w:r>
      <w:r>
        <w:rPr>
          <w:rFonts w:ascii="Times New Roman"/>
          <w:b w:val="false"/>
          <w:i w:val="false"/>
          <w:color w:val="000000"/>
          <w:sz w:val="28"/>
        </w:rPr>
        <w:t xml:space="preserve"> (бұдан әрі - Келісім);</w:t>
      </w:r>
    </w:p>
    <w:p>
      <w:pPr>
        <w:spacing w:after="0"/>
        <w:ind w:left="0"/>
        <w:jc w:val="both"/>
      </w:pPr>
      <w:r>
        <w:rPr>
          <w:rFonts w:ascii="Times New Roman"/>
          <w:b w:val="false"/>
          <w:i w:val="false"/>
          <w:color w:val="000000"/>
          <w:sz w:val="28"/>
        </w:rPr>
        <w:t>
      "Жалпы процестердің сыртқы және ішкі саудасын интеграцияланған ақпараттық жүйесі құралдарымен іске асыру кезінде ақпараттық өзара іс-қимылды регламенттейтін технологиялық құжаттар туралы" Еуразиялық экономикалық комиссия Алқасының 2014 жылғы 6 қарашадағы № 200 Шешімі;</w:t>
      </w:r>
    </w:p>
    <w:p>
      <w:pPr>
        <w:spacing w:after="0"/>
        <w:ind w:left="0"/>
        <w:jc w:val="both"/>
      </w:pPr>
      <w:r>
        <w:rPr>
          <w:rFonts w:ascii="Times New Roman"/>
          <w:b w:val="false"/>
          <w:i w:val="false"/>
          <w:color w:val="000000"/>
          <w:sz w:val="28"/>
        </w:rPr>
        <w:t xml:space="preserve">
      "Жалпы процестердің сыртқы және ішкі саудасын интеграцияланған ақпараттық жүйесінде электронды деректер алмасу қағидаларын бекіту туралы" Еуразиялық экономикалық комиссия Алқасының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 шеңберіндегі жалпы процестердің тізілімі және Еуразиялық экономикалық комиссия Алқасының 2014 жылғы 19 тамыздағы № 132 шешіміне өзгеріс енгізу туралы" Еуразиялық экономикалық комиссия Алқасының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 шеңберінде жалпы процестерді талдау, оңтайландыру, үндестіру және сипаттау әдісі туралы" Еуразиялық экономикалық комиссия Алқасының 2015 жылғы 9 маусымдағы № 63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"Еуразиялық экономикалық одақ шеңберінде жалпы процестерді іске асыру тәртібін бекіту туралы" Еуразиялық экономикалық комиссия Алқасының 2016 жылғы 19 желтоқсандағы № 169 шешімі;</w:t>
      </w:r>
    </w:p>
    <w:p>
      <w:pPr>
        <w:spacing w:after="0"/>
        <w:ind w:left="0"/>
        <w:jc w:val="both"/>
      </w:pPr>
      <w:r>
        <w:rPr>
          <w:rFonts w:ascii="Times New Roman"/>
          <w:b w:val="false"/>
          <w:i w:val="false"/>
          <w:color w:val="000000"/>
          <w:sz w:val="28"/>
        </w:rPr>
        <w:t>
      "Еуразиялық экономикалық одақтың кедендік аумағына 2019 жылғы 29 мамырда енгізілген қадағаланатын тауарлардың тетігі туралы келісімді іске асыру кезінде Еуразиялық экономикалық одаққа мүше меемлекеттердің мемлекеттік органдарының және (немесе) ұйымдарының және Еуразиялық экономикалық комиссияның өзара іс-қимылы тәртібін бекіту туралы" Еуразиялық экономикалық комиссия Алқасының 2021 жылғы 29 маусымдағы № 72 шешімі;</w:t>
      </w:r>
    </w:p>
    <w:p>
      <w:pPr>
        <w:spacing w:after="0"/>
        <w:ind w:left="0"/>
        <w:jc w:val="both"/>
      </w:pPr>
      <w:r>
        <w:rPr>
          <w:rFonts w:ascii="Times New Roman"/>
          <w:b w:val="false"/>
          <w:i w:val="false"/>
          <w:color w:val="000000"/>
          <w:sz w:val="28"/>
        </w:rPr>
        <w:t xml:space="preserve">
      Еуразиялық экономикалық комиссия Алқасының "Ілеспе құжатты ерекше сәйкестендіру талаптары туралы" 2021 жылғы 29 маусымдағы № 83 шешімі; </w:t>
      </w:r>
    </w:p>
    <w:p>
      <w:pPr>
        <w:spacing w:after="0"/>
        <w:ind w:left="0"/>
        <w:jc w:val="both"/>
      </w:pPr>
      <w:r>
        <w:rPr>
          <w:rFonts w:ascii="Times New Roman"/>
          <w:b w:val="false"/>
          <w:i w:val="false"/>
          <w:color w:val="000000"/>
          <w:sz w:val="28"/>
        </w:rPr>
        <w:t xml:space="preserve">
      "Еуразиялық экономикалық одаққа мүше елдердің уәкілетті органдары арасында қадағалауға жататын тауарлар және мұндай тауарлардың айналымымен байланысты операциялар туралы мәліметтер алмасуды қамтамасыз ету" жалпы процесін іске асыру қағидаларын бекіту туралы" Еуразиялық экономикалық комиссия Алқасының 2022 жылғы 22 ақпандағы № 29 </w:t>
      </w:r>
      <w:r>
        <w:rPr>
          <w:rFonts w:ascii="Times New Roman"/>
          <w:b w:val="false"/>
          <w:i w:val="false"/>
          <w:color w:val="000000"/>
          <w:sz w:val="28"/>
        </w:rPr>
        <w:t>шешімі</w:t>
      </w:r>
      <w:r>
        <w:rPr>
          <w:rFonts w:ascii="Times New Roman"/>
          <w:b w:val="false"/>
          <w:i w:val="false"/>
          <w:color w:val="000000"/>
          <w:sz w:val="28"/>
        </w:rPr>
        <w:t xml:space="preserve">. </w:t>
      </w:r>
    </w:p>
    <w:bookmarkStart w:name="z8" w:id="6"/>
    <w:p>
      <w:pPr>
        <w:spacing w:after="0"/>
        <w:ind w:left="0"/>
        <w:jc w:val="left"/>
      </w:pPr>
      <w:r>
        <w:rPr>
          <w:rFonts w:ascii="Times New Roman"/>
          <w:b/>
          <w:i w:val="false"/>
          <w:color w:val="000000"/>
        </w:rPr>
        <w:t xml:space="preserve"> II. Қолдану саласы</w:t>
      </w:r>
    </w:p>
    <w:bookmarkEnd w:id="6"/>
    <w:bookmarkStart w:name="z9" w:id="7"/>
    <w:p>
      <w:pPr>
        <w:spacing w:after="0"/>
        <w:ind w:left="0"/>
        <w:jc w:val="both"/>
      </w:pPr>
      <w:r>
        <w:rPr>
          <w:rFonts w:ascii="Times New Roman"/>
          <w:b w:val="false"/>
          <w:i w:val="false"/>
          <w:color w:val="000000"/>
          <w:sz w:val="28"/>
        </w:rPr>
        <w:t>
      2. Осы жалпы процесс шеңберінде орындалатын рәсімдердің сипаттамасын қоса алғанда, осы Қағидалар "Еуразиялық экономикалық одаққа мүше елдердің уәкілетті органдары арасында қадағалауға жататын тауарлар және мұндай тауарлардың айналымымен байланысты операциялар туралы мәліметтер алмасуды қамтамасыз ету" жалпы процесіне (бұдан әрі – жалпы процесс) қатысушылар арасындаа ақпараттық өзара іс-қимыл тәртібін және шарттарын айқындау мақсаттарында әзірленді.</w:t>
      </w:r>
    </w:p>
    <w:bookmarkEnd w:id="7"/>
    <w:bookmarkStart w:name="z10" w:id="8"/>
    <w:p>
      <w:pPr>
        <w:spacing w:after="0"/>
        <w:ind w:left="0"/>
        <w:jc w:val="both"/>
      </w:pPr>
      <w:r>
        <w:rPr>
          <w:rFonts w:ascii="Times New Roman"/>
          <w:b w:val="false"/>
          <w:i w:val="false"/>
          <w:color w:val="000000"/>
          <w:sz w:val="28"/>
        </w:rPr>
        <w:t xml:space="preserve">
      3. Осы Қағидалар жалпы процесс шеңберінде рәсімдер мен операциялардың орындалу тәртібін бақылау кезінде, сондай-ақ жалпы процесті іске асыруды қамтамасыз ететін ақпараттық жүйелердің құрамдастарын жобалау, әзірлеу және пысықтау кезінде жалпы процеске қатысушылар қолданады. </w:t>
      </w:r>
    </w:p>
    <w:bookmarkEnd w:id="8"/>
    <w:bookmarkStart w:name="z11" w:id="9"/>
    <w:p>
      <w:pPr>
        <w:spacing w:after="0"/>
        <w:ind w:left="0"/>
        <w:jc w:val="left"/>
      </w:pPr>
      <w:r>
        <w:rPr>
          <w:rFonts w:ascii="Times New Roman"/>
          <w:b/>
          <w:i w:val="false"/>
          <w:color w:val="000000"/>
        </w:rPr>
        <w:t xml:space="preserve"> III. Негізгі ұғымдар</w:t>
      </w:r>
    </w:p>
    <w:bookmarkEnd w:id="9"/>
    <w:bookmarkStart w:name="z12" w:id="10"/>
    <w:p>
      <w:pPr>
        <w:spacing w:after="0"/>
        <w:ind w:left="0"/>
        <w:jc w:val="both"/>
      </w:pPr>
      <w:r>
        <w:rPr>
          <w:rFonts w:ascii="Times New Roman"/>
          <w:b w:val="false"/>
          <w:i w:val="false"/>
          <w:color w:val="000000"/>
          <w:sz w:val="28"/>
        </w:rPr>
        <w:t>
      4. Осы Қағидалардың мақсаттары үшін келесіні білдіретін ұғымдар пайдаланылады:</w:t>
      </w:r>
    </w:p>
    <w:bookmarkEnd w:id="10"/>
    <w:p>
      <w:pPr>
        <w:spacing w:after="0"/>
        <w:ind w:left="0"/>
        <w:jc w:val="both"/>
      </w:pPr>
      <w:r>
        <w:rPr>
          <w:rFonts w:ascii="Times New Roman"/>
          <w:b w:val="false"/>
          <w:i w:val="false"/>
          <w:color w:val="000000"/>
          <w:sz w:val="28"/>
        </w:rPr>
        <w:t xml:space="preserve">
      "авторизациялау" -- жалпы процестің белгілі бір қатысушысына белгілі бір іс-қимылдарды орындауға құқық беру; </w:t>
      </w:r>
    </w:p>
    <w:p>
      <w:pPr>
        <w:spacing w:after="0"/>
        <w:ind w:left="0"/>
        <w:jc w:val="both"/>
      </w:pPr>
      <w:r>
        <w:rPr>
          <w:rFonts w:ascii="Times New Roman"/>
          <w:b w:val="false"/>
          <w:i w:val="false"/>
          <w:color w:val="000000"/>
          <w:sz w:val="28"/>
        </w:rPr>
        <w:t>
      "уәкілетті орган" - ұлттық қадағалау жүйесіне енетін мәліметтерді жинауды, есепке алуды, сақтауды және өңдеуді және (немесе)  қадағалау тетігін іске асыруды қамтамасыз етуге уәкілетті Одаққа мүше мемлекеттің (бұдан әрі – мүше мемлекет) мемлекеттік өкімет органы не ұйымы;</w:t>
      </w:r>
    </w:p>
    <w:p>
      <w:pPr>
        <w:spacing w:after="0"/>
        <w:ind w:left="0"/>
        <w:jc w:val="both"/>
      </w:pPr>
      <w:r>
        <w:rPr>
          <w:rFonts w:ascii="Times New Roman"/>
          <w:b w:val="false"/>
          <w:i w:val="false"/>
          <w:color w:val="000000"/>
          <w:sz w:val="28"/>
        </w:rPr>
        <w:t xml:space="preserve">
      "Мәлімет сұрататын уәкілетті орган – аумағына қадағалауға жататын тауарлар жылжыған уәкілетті орган"; </w:t>
      </w:r>
    </w:p>
    <w:p>
      <w:pPr>
        <w:spacing w:after="0"/>
        <w:ind w:left="0"/>
        <w:jc w:val="both"/>
      </w:pPr>
      <w:r>
        <w:rPr>
          <w:rFonts w:ascii="Times New Roman"/>
          <w:b w:val="false"/>
          <w:i w:val="false"/>
          <w:color w:val="000000"/>
          <w:sz w:val="28"/>
        </w:rPr>
        <w:t xml:space="preserve">
      "Мәлімет алатын уәкілетті орган" – егер бұл аумағынан қадағалауға жататын тауарлар жылжитын мүше мемлекеттің заңнамасында көзделсе, әртүрлі мүше мемлекеттердің тұлғалары арасында жасалатын, аумағына қадағалауға жататын тауарлар жылжитын уәкілетті орган немесе аумағы бойынша қадағалауға жататын тауарлар тасымалдау жүзеге асырылмақшы уәкілетті орган немесе қадағалауға жататын тауарлар және мұндай тауарлардың айналымымен байланысты мәлімет алатын өзге мүше мемлекеттің уәкілетті органы; </w:t>
      </w:r>
    </w:p>
    <w:p>
      <w:pPr>
        <w:spacing w:after="0"/>
        <w:ind w:left="0"/>
        <w:jc w:val="both"/>
      </w:pPr>
      <w:r>
        <w:rPr>
          <w:rFonts w:ascii="Times New Roman"/>
          <w:b w:val="false"/>
          <w:i w:val="false"/>
          <w:color w:val="000000"/>
          <w:sz w:val="28"/>
        </w:rPr>
        <w:t xml:space="preserve">
      "Мәлімет ұсынатын уәкілетті орган" – аумағынан қадағалауға жататын тауарлар жылжитын (жылжыған) уәкілетті орган. </w:t>
      </w:r>
    </w:p>
    <w:p>
      <w:pPr>
        <w:spacing w:after="0"/>
        <w:ind w:left="0"/>
        <w:jc w:val="both"/>
      </w:pPr>
      <w:r>
        <w:rPr>
          <w:rFonts w:ascii="Times New Roman"/>
          <w:b w:val="false"/>
          <w:i w:val="false"/>
          <w:color w:val="000000"/>
          <w:sz w:val="28"/>
        </w:rPr>
        <w:t xml:space="preserve">
      Осы Қағидаларда пайдаланылатын өзге де ұғымдар Шарт пен Келісімде айқындалған мәндерімен қолданылады. </w:t>
      </w:r>
    </w:p>
    <w:p>
      <w:pPr>
        <w:spacing w:after="0"/>
        <w:ind w:left="0"/>
        <w:jc w:val="both"/>
      </w:pPr>
      <w:r>
        <w:rPr>
          <w:rFonts w:ascii="Times New Roman"/>
          <w:b w:val="false"/>
          <w:i w:val="false"/>
          <w:color w:val="000000"/>
          <w:sz w:val="28"/>
        </w:rPr>
        <w:t>
      Осы Қағидаларда пайдаланылатын "жалпы процесс рәсімдерінің тобы", "жалпы процестің ақпарат объектісі", "атқарушы", "жалпы процесс операциясы", "жалпы процесс рәсімі" және "жалпы процеске қатысушы" ұғымдары Еуразиялық экономикалық комиссия Алқасының 2015 жылғы 9 маусымдағы № 63 шешімен бекітілген, Еуразиялық экономикалық одақ шеңберінде жалпы процестерді талдау, оңтайландыру, үндестіру және сипаттама әдістемесінде айқындалған мәндерімен пайдаланылады.</w:t>
      </w:r>
    </w:p>
    <w:bookmarkStart w:name="z13" w:id="11"/>
    <w:p>
      <w:pPr>
        <w:spacing w:after="0"/>
        <w:ind w:left="0"/>
        <w:jc w:val="left"/>
      </w:pPr>
      <w:r>
        <w:rPr>
          <w:rFonts w:ascii="Times New Roman"/>
          <w:b/>
          <w:i w:val="false"/>
          <w:color w:val="000000"/>
        </w:rPr>
        <w:t xml:space="preserve"> IV. Жалпы процесс туралы негізгі мәліметтер</w:t>
      </w:r>
    </w:p>
    <w:bookmarkEnd w:id="11"/>
    <w:bookmarkStart w:name="z14" w:id="12"/>
    <w:p>
      <w:pPr>
        <w:spacing w:after="0"/>
        <w:ind w:left="0"/>
        <w:jc w:val="both"/>
      </w:pPr>
      <w:r>
        <w:rPr>
          <w:rFonts w:ascii="Times New Roman"/>
          <w:b w:val="false"/>
          <w:i w:val="false"/>
          <w:color w:val="000000"/>
          <w:sz w:val="28"/>
        </w:rPr>
        <w:t>
      5. "Еуразиялық экономикалық одаққа мүше елдердің уәкілетті органдары арасында қадағалауға жататын тауарлар және мұндай тауарлардың айналымымен байланысты операциялар туралы мәліметтер алмасуды қамтамасыз ету" жалпы процесінің толық атауы.</w:t>
      </w:r>
    </w:p>
    <w:bookmarkEnd w:id="12"/>
    <w:bookmarkStart w:name="z15" w:id="13"/>
    <w:p>
      <w:pPr>
        <w:spacing w:after="0"/>
        <w:ind w:left="0"/>
        <w:jc w:val="both"/>
      </w:pPr>
      <w:r>
        <w:rPr>
          <w:rFonts w:ascii="Times New Roman"/>
          <w:b w:val="false"/>
          <w:i w:val="false"/>
          <w:color w:val="000000"/>
          <w:sz w:val="28"/>
        </w:rPr>
        <w:t>
      6. Жалпы процестің кодтық белгіленуі: P. LS. 05, нұсқасы - 0. 0. 1.</w:t>
      </w:r>
    </w:p>
    <w:bookmarkEnd w:id="13"/>
    <w:bookmarkStart w:name="z16" w:id="14"/>
    <w:p>
      <w:pPr>
        <w:spacing w:after="0"/>
        <w:ind w:left="0"/>
        <w:jc w:val="left"/>
      </w:pPr>
      <w:r>
        <w:rPr>
          <w:rFonts w:ascii="Times New Roman"/>
          <w:b/>
          <w:i w:val="false"/>
          <w:color w:val="000000"/>
        </w:rPr>
        <w:t xml:space="preserve"> 1. Жалпы процестің мақсаттары мен міндеттері</w:t>
      </w:r>
    </w:p>
    <w:bookmarkEnd w:id="14"/>
    <w:bookmarkStart w:name="z17" w:id="15"/>
    <w:p>
      <w:pPr>
        <w:spacing w:after="0"/>
        <w:ind w:left="0"/>
        <w:jc w:val="both"/>
      </w:pPr>
      <w:r>
        <w:rPr>
          <w:rFonts w:ascii="Times New Roman"/>
          <w:b w:val="false"/>
          <w:i w:val="false"/>
          <w:color w:val="000000"/>
          <w:sz w:val="28"/>
        </w:rPr>
        <w:t>
      7. Жалпы процестің мақсаты Келісімді іске асыру кезінде уәкілетті органдар және Еуразиялық экономикалық комиссия (бұдан әрі - Комиссия) арасында  ақпараттық өзра іс – қимыл мәселелерін реттейтін Келісімнің ережелеріне, сондай-ақ Одақтың органдарының актілеріне сәйкес қадағалау тетігін іске асыруды қамтамасыз ету болып табылады.</w:t>
      </w:r>
    </w:p>
    <w:bookmarkEnd w:id="15"/>
    <w:bookmarkStart w:name="z18" w:id="16"/>
    <w:p>
      <w:pPr>
        <w:spacing w:after="0"/>
        <w:ind w:left="0"/>
        <w:jc w:val="both"/>
      </w:pPr>
      <w:r>
        <w:rPr>
          <w:rFonts w:ascii="Times New Roman"/>
          <w:b w:val="false"/>
          <w:i w:val="false"/>
          <w:color w:val="000000"/>
          <w:sz w:val="28"/>
        </w:rPr>
        <w:t>
      8. Жалпы процестің мақсаттарына қол жеткізу үшін келесі міндеттерді шешу қажет:</w:t>
      </w:r>
    </w:p>
    <w:bookmarkEnd w:id="16"/>
    <w:bookmarkStart w:name="z19" w:id="17"/>
    <w:p>
      <w:pPr>
        <w:spacing w:after="0"/>
        <w:ind w:left="0"/>
        <w:jc w:val="both"/>
      </w:pPr>
      <w:r>
        <w:rPr>
          <w:rFonts w:ascii="Times New Roman"/>
          <w:b w:val="false"/>
          <w:i w:val="false"/>
          <w:color w:val="000000"/>
          <w:sz w:val="28"/>
        </w:rPr>
        <w:t xml:space="preserve">
      а) әртүрлі мүше мемлекеттердің тұлғалары арасында жасалатын, қадағалауға жататын тауарлар және мұндай тауарлардың айналымымен байланысты операциялар туралы мәліметтерді (бұдан әрі - тауарлар және мұндай тауарлардың айналымымен байланысты операциялар) өзара ақпараттық алмасуды қамтамасыз ету; </w:t>
      </w:r>
    </w:p>
    <w:bookmarkEnd w:id="17"/>
    <w:bookmarkStart w:name="z20" w:id="18"/>
    <w:p>
      <w:pPr>
        <w:spacing w:after="0"/>
        <w:ind w:left="0"/>
        <w:jc w:val="both"/>
      </w:pPr>
      <w:r>
        <w:rPr>
          <w:rFonts w:ascii="Times New Roman"/>
          <w:b w:val="false"/>
          <w:i w:val="false"/>
          <w:color w:val="000000"/>
          <w:sz w:val="28"/>
        </w:rPr>
        <w:t xml:space="preserve">
      б) бір мүше мемлекеттің аумағынан өзге мүше мемлекеттің аумағына қадағалауға жататын тауарлардың жылжуы алдындағы мәліметтер (бұдан әрі – осының алдындағы операциялар туралы мәліметтер) туралы уәкілетті органдар арасында өзара ақпараттық алмасуды қамтамасыз ету; </w:t>
      </w:r>
    </w:p>
    <w:bookmarkEnd w:id="18"/>
    <w:bookmarkStart w:name="z21" w:id="19"/>
    <w:p>
      <w:pPr>
        <w:spacing w:after="0"/>
        <w:ind w:left="0"/>
        <w:jc w:val="both"/>
      </w:pPr>
      <w:r>
        <w:rPr>
          <w:rFonts w:ascii="Times New Roman"/>
          <w:b w:val="false"/>
          <w:i w:val="false"/>
          <w:color w:val="000000"/>
          <w:sz w:val="28"/>
        </w:rPr>
        <w:t xml:space="preserve">
      в) Келісімді орындауды бақылауды және мониторингті жүзеге асыру мақсатында Комиссияның сұрау салуы бойынша уәкілетті органдардан қадағалауға жататын тауарлар туралы қорытылғае мәліметтер алуын қамтамасыз ету. </w:t>
      </w:r>
    </w:p>
    <w:bookmarkEnd w:id="19"/>
    <w:bookmarkStart w:name="z22" w:id="20"/>
    <w:p>
      <w:pPr>
        <w:spacing w:after="0"/>
        <w:ind w:left="0"/>
        <w:jc w:val="left"/>
      </w:pPr>
      <w:r>
        <w:rPr>
          <w:rFonts w:ascii="Times New Roman"/>
          <w:b/>
          <w:i w:val="false"/>
          <w:color w:val="000000"/>
        </w:rPr>
        <w:t xml:space="preserve"> 2. Жалпы процеске қатысушылар </w:t>
      </w:r>
    </w:p>
    <w:bookmarkEnd w:id="20"/>
    <w:bookmarkStart w:name="z23" w:id="21"/>
    <w:p>
      <w:pPr>
        <w:spacing w:after="0"/>
        <w:ind w:left="0"/>
        <w:jc w:val="both"/>
      </w:pPr>
      <w:r>
        <w:rPr>
          <w:rFonts w:ascii="Times New Roman"/>
          <w:b w:val="false"/>
          <w:i w:val="false"/>
          <w:color w:val="000000"/>
          <w:sz w:val="28"/>
        </w:rPr>
        <w:t xml:space="preserve">
      9. 1- кестеде жалпы процеске қатысушылардың тізбесі келтірілген </w:t>
      </w:r>
    </w:p>
    <w:bookmarkEnd w:id="21"/>
    <w:bookmarkStart w:name="z24" w:id="22"/>
    <w:p>
      <w:pPr>
        <w:spacing w:after="0"/>
        <w:ind w:left="0"/>
        <w:jc w:val="both"/>
      </w:pPr>
      <w:r>
        <w:rPr>
          <w:rFonts w:ascii="Times New Roman"/>
          <w:b w:val="false"/>
          <w:i w:val="false"/>
          <w:color w:val="000000"/>
          <w:sz w:val="28"/>
        </w:rPr>
        <w:t>
      1- кесте</w:t>
      </w:r>
    </w:p>
    <w:bookmarkEnd w:id="22"/>
    <w:bookmarkStart w:name="z25" w:id="23"/>
    <w:p>
      <w:pPr>
        <w:spacing w:after="0"/>
        <w:ind w:left="0"/>
        <w:jc w:val="left"/>
      </w:pPr>
      <w:r>
        <w:rPr>
          <w:rFonts w:ascii="Times New Roman"/>
          <w:b/>
          <w:i w:val="false"/>
          <w:color w:val="000000"/>
        </w:rPr>
        <w:t xml:space="preserve"> Жалпы процеске қатысушылардың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асырушы орган: Келісімнің орындалуын бақылауды және мониторингті жүзеге асыру мақсаттарында қадағалауға жататын тауарлар туралы жалпылама мәліметтер сұратуды қалыптастырады және оны мәлімет беретін уәкілетті органға жібереді; мәлімет беретін уәкілетті органнан қадағалауға жататын тауарлар туралы жалпылама мәліметтер алады және өңдеуден өткізеді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беретін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қадағалау жүйесінің қызметін қамтамасыз етуге жауапты уәкілетті орган жүзеге асырады: тауарлар және олармен байланысты мәліметтерді қалыптастырады және оларды мәлімт алатын уәкілетті органға ұсынады; мәлімет сұратқан уәкілетті органнан алады және осының алдындағы операциялар туралы мәліметтер сауалын өңдейді; осының алдындағы операциялар туралы мәліметтерді қалыптастырады және оны мәлімет сұратқан уәкілетті органға ұсынады; Келісімнің орындалуын бақылауды және мониторингті жүзеге асыру мақсаттарында,  Комиссиядан қадағалауға жататын тауарлар туралы жалпылама мәліметтердің сауалын алады және  оны өңдейді; Келісімнің орындалуын бақылауды және мониторингті жүзеге асыру мақсаттарында  қадағалауға жататын тауарлар туралы жалпылама мәліметтерді қалыптастырады және оны Комиссияға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алатын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қадағалау жүйесінің қызметін қамтамасыз етуге жауапты уәкілетті орган жүзеге асырады: мәлімет ұсынатын уәкілетті органнан қадағалауға жататын тауарлар және олармен байланысты операциялар туралы мәліметтерді алады, өңдейді және есепке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сұрататын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қадағалау жүйесінің қызметін қамтамасыз етуге жауапты уәкілетті орган жүзеге асырады: осының алдындағы операциялар туралы мәліметтерді сұратуды қалыптастырады  және оны мәлімет  ұсынатын уәкілетті органға жібереді; осының алдындағы операциялар туралы мәліметтерді мәлімет  ұсынатын уәкілетті органнан алады және өңдейді</w:t>
            </w:r>
          </w:p>
        </w:tc>
      </w:tr>
    </w:tbl>
    <w:bookmarkStart w:name="z26" w:id="24"/>
    <w:p>
      <w:pPr>
        <w:spacing w:after="0"/>
        <w:ind w:left="0"/>
        <w:jc w:val="left"/>
      </w:pPr>
      <w:r>
        <w:rPr>
          <w:rFonts w:ascii="Times New Roman"/>
          <w:b/>
          <w:i w:val="false"/>
          <w:color w:val="000000"/>
        </w:rPr>
        <w:t xml:space="preserve"> 3. Жалпы процестің құрылымы</w:t>
      </w:r>
    </w:p>
    <w:bookmarkEnd w:id="24"/>
    <w:bookmarkStart w:name="z27" w:id="25"/>
    <w:p>
      <w:pPr>
        <w:spacing w:after="0"/>
        <w:ind w:left="0"/>
        <w:jc w:val="both"/>
      </w:pPr>
      <w:r>
        <w:rPr>
          <w:rFonts w:ascii="Times New Roman"/>
          <w:b w:val="false"/>
          <w:i w:val="false"/>
          <w:color w:val="000000"/>
          <w:sz w:val="28"/>
        </w:rPr>
        <w:t>
      10. Жалпы процесс өз мақаты бойынша топтастырылған рәсімдердің жиынтығы болып табылады:</w:t>
      </w:r>
    </w:p>
    <w:bookmarkEnd w:id="25"/>
    <w:bookmarkStart w:name="z28" w:id="26"/>
    <w:p>
      <w:pPr>
        <w:spacing w:after="0"/>
        <w:ind w:left="0"/>
        <w:jc w:val="both"/>
      </w:pPr>
      <w:r>
        <w:rPr>
          <w:rFonts w:ascii="Times New Roman"/>
          <w:b w:val="false"/>
          <w:i w:val="false"/>
          <w:color w:val="000000"/>
          <w:sz w:val="28"/>
        </w:rPr>
        <w:t>
      а) қадағалауға жататын тауарлар және мұндай тауарлардың айналымымен байланысты операциялар туралы мәліметтер ұсыну рәсімдері;</w:t>
      </w:r>
    </w:p>
    <w:bookmarkEnd w:id="26"/>
    <w:bookmarkStart w:name="z29" w:id="27"/>
    <w:p>
      <w:pPr>
        <w:spacing w:after="0"/>
        <w:ind w:left="0"/>
        <w:jc w:val="both"/>
      </w:pPr>
      <w:r>
        <w:rPr>
          <w:rFonts w:ascii="Times New Roman"/>
          <w:b w:val="false"/>
          <w:i w:val="false"/>
          <w:color w:val="000000"/>
          <w:sz w:val="28"/>
        </w:rPr>
        <w:t>
      б) қадағалауға жататын, тауарлардың жылжуы алдындағы операциялар туралы мәліметтер алу рәсімдері;</w:t>
      </w:r>
    </w:p>
    <w:bookmarkEnd w:id="27"/>
    <w:bookmarkStart w:name="z30" w:id="28"/>
    <w:p>
      <w:pPr>
        <w:spacing w:after="0"/>
        <w:ind w:left="0"/>
        <w:jc w:val="both"/>
      </w:pPr>
      <w:r>
        <w:rPr>
          <w:rFonts w:ascii="Times New Roman"/>
          <w:b w:val="false"/>
          <w:i w:val="false"/>
          <w:color w:val="000000"/>
          <w:sz w:val="28"/>
        </w:rPr>
        <w:t>
      в) Келісімнің орындалуын бақылауды және мониторингті жүзеге асыру мақсаттарында Комиссияның мәліметтер алу рәсімдері.</w:t>
      </w:r>
    </w:p>
    <w:bookmarkEnd w:id="28"/>
    <w:bookmarkStart w:name="z31" w:id="29"/>
    <w:p>
      <w:pPr>
        <w:spacing w:after="0"/>
        <w:ind w:left="0"/>
        <w:jc w:val="both"/>
      </w:pPr>
      <w:r>
        <w:rPr>
          <w:rFonts w:ascii="Times New Roman"/>
          <w:b w:val="false"/>
          <w:i w:val="false"/>
          <w:color w:val="000000"/>
          <w:sz w:val="28"/>
        </w:rPr>
        <w:t>
      11. Ұсынылатын мәліметтердің түріне байланысты тауарлар және олармен байланысты операциялар туралы мәліметтер ұсыну мақсатында қадағалауға жататын тауарлар және мұндай тауарлардың айналымымен байланысты операциялар туралы мәліметтер ұсыну рәсімдерінің тобына енгізілген жалпы процестің келесі рәсімдері орындалады:</w:t>
      </w:r>
    </w:p>
    <w:bookmarkEnd w:id="29"/>
    <w:p>
      <w:pPr>
        <w:spacing w:after="0"/>
        <w:ind w:left="0"/>
        <w:jc w:val="both"/>
      </w:pPr>
      <w:r>
        <w:rPr>
          <w:rFonts w:ascii="Times New Roman"/>
          <w:b w:val="false"/>
          <w:i w:val="false"/>
          <w:color w:val="000000"/>
          <w:sz w:val="28"/>
        </w:rPr>
        <w:t xml:space="preserve">
      тауарлар және олармен байланысты операциялар туралы мәліметтер ұсыну; </w:t>
      </w:r>
    </w:p>
    <w:p>
      <w:pPr>
        <w:spacing w:after="0"/>
        <w:ind w:left="0"/>
        <w:jc w:val="both"/>
      </w:pPr>
      <w:r>
        <w:rPr>
          <w:rFonts w:ascii="Times New Roman"/>
          <w:b w:val="false"/>
          <w:i w:val="false"/>
          <w:color w:val="000000"/>
          <w:sz w:val="28"/>
        </w:rPr>
        <w:t xml:space="preserve">
      тауарлар және олармен байланысты операциялар туралы өзгерген мәліметтер ұсыну; </w:t>
      </w:r>
    </w:p>
    <w:p>
      <w:pPr>
        <w:spacing w:after="0"/>
        <w:ind w:left="0"/>
        <w:jc w:val="both"/>
      </w:pPr>
      <w:r>
        <w:rPr>
          <w:rFonts w:ascii="Times New Roman"/>
          <w:b w:val="false"/>
          <w:i w:val="false"/>
          <w:color w:val="000000"/>
          <w:sz w:val="28"/>
        </w:rPr>
        <w:t xml:space="preserve">
      тауарлар және олармен байланысты операциялар туралы өзгерген мәліметтер және тауарлар және олармен байланысты операциялар туралы бұрын жіберілген мәліметтерді жою туралы ақпарат ұсыну; </w:t>
      </w:r>
    </w:p>
    <w:p>
      <w:pPr>
        <w:spacing w:after="0"/>
        <w:ind w:left="0"/>
        <w:jc w:val="both"/>
      </w:pPr>
      <w:r>
        <w:rPr>
          <w:rFonts w:ascii="Times New Roman"/>
          <w:b w:val="false"/>
          <w:i w:val="false"/>
          <w:color w:val="000000"/>
          <w:sz w:val="28"/>
        </w:rPr>
        <w:t xml:space="preserve">
      Еуразиялық экономикалық комиссия Алқасының 2022 жылғы 22 ақпандағы № 30 шешімімен бекітілген, "Еуразиялық экономикалық одаққа мүше елдердің уәкілетті органдары арасында қадағалауға жататын тауарлар және мұндай тауарлардың айналымымен байланысты операциялар туралы мәліметтер алмасуды қамтамасыз ету" жалпы процесін Еуразиялық экономикалық одақтың интеграцияланған ақпараттық жүйесі құралдарымен іске асыру кезінде  Еуразиялық экономикалық одақтың мүше мемлекеттерінің уәкілетті органдары және Еуразиялық экономикалық комиссия арасындағы ақпараттық өзара іс-қимыл регламентіне (бұдан әрі - уәкілетті органдар және Комиссия арасындағы ақпараттық өзара іс-қимыл регламенті) сәйкес аталған мәліметтерді ұсыну жүзеге асырылады.  </w:t>
      </w:r>
    </w:p>
    <w:p>
      <w:pPr>
        <w:spacing w:after="0"/>
        <w:ind w:left="0"/>
        <w:jc w:val="both"/>
      </w:pPr>
      <w:r>
        <w:rPr>
          <w:rFonts w:ascii="Times New Roman"/>
          <w:b w:val="false"/>
          <w:i w:val="false"/>
          <w:color w:val="000000"/>
          <w:sz w:val="28"/>
        </w:rPr>
        <w:t>
      Уәкілетті органның осының алдындағы операциялар туралы  мәліметтер алуы қажет болған кезде, қадағалауға жататын, тауарлардың жылжуы алдындағы операциялар туралы мәліметтер алу рәсімдерінің тобына енгізілген, "қадағалауға жататын, тауарлардың жылжуы алдындағы операциялар туралы мәліметтер алу" жалпы процесс рәсімі орындалады.</w:t>
      </w:r>
    </w:p>
    <w:p>
      <w:pPr>
        <w:spacing w:after="0"/>
        <w:ind w:left="0"/>
        <w:jc w:val="both"/>
      </w:pPr>
      <w:r>
        <w:rPr>
          <w:rFonts w:ascii="Times New Roman"/>
          <w:b w:val="false"/>
          <w:i w:val="false"/>
          <w:color w:val="000000"/>
          <w:sz w:val="28"/>
        </w:rPr>
        <w:t xml:space="preserve">
      уәкілетті органдар арасындағы ақпараттық өзара іс-қимыл регламентіне сәйкес аталған мәліметтерді ұсыну жүзеге асырылады. </w:t>
      </w:r>
    </w:p>
    <w:p>
      <w:pPr>
        <w:spacing w:after="0"/>
        <w:ind w:left="0"/>
        <w:jc w:val="both"/>
      </w:pPr>
      <w:r>
        <w:rPr>
          <w:rFonts w:ascii="Times New Roman"/>
          <w:b w:val="false"/>
          <w:i w:val="false"/>
          <w:color w:val="000000"/>
          <w:sz w:val="28"/>
        </w:rPr>
        <w:t>
      Келісімнің орындалуын бақылауды және мониторингті жүзеге асыру мақсаттарында, Комиссияның мәліметтер алу рәсімдері тобына енгізілген, Келісімнің орындалуын бақылауды және мониторингті жүзеге асыру мақсаттарында Комиссияның мәліметтер алуы қажет болған кезде "Келісімнің орындалуын бақылауды және мониторингті жүзеге асыру мақсаттарында" Комиссияның мәліметтер алуы" рәсімі орындалады.</w:t>
      </w:r>
    </w:p>
    <w:p>
      <w:pPr>
        <w:spacing w:after="0"/>
        <w:ind w:left="0"/>
        <w:jc w:val="both"/>
      </w:pPr>
      <w:r>
        <w:rPr>
          <w:rFonts w:ascii="Times New Roman"/>
          <w:b w:val="false"/>
          <w:i w:val="false"/>
          <w:color w:val="000000"/>
          <w:sz w:val="28"/>
        </w:rPr>
        <w:t xml:space="preserve">
      Еуразиялық экономикалық комиссия Алқасының 2022 жылғы 22 ақпандағы № 30 шешімімен бекітілген, "Еуразиялық экономикалық одаққа мүше елдердің уәкілетті органдары арасында қадағалауға жататын тауарлар және мұндай тауарлардың айналымымен байланысты операциялар туралы мәліметтер алмасуды қамтамасыз ету" жалпы процесін Еуразиялық экономикалық одақтың интеграцияланған ақпараттық жүйесі құралдарымен іске асыру кезінде  Еуразиялық экономикалық одақтың мүше мемлекеттерінің уәкілетті органдары және Еуразиялық экономикалық комиссия арасындағы ақпараттық өзара іс-қимыл регламентіне (бұдан әрі - уәкілетті органдар және Комиссия арасындағы ақпараттық өзара іс-қимыл регламенті) сәйкес аталған мәліметтерді ұсыну жүзеге асырылады. </w:t>
      </w:r>
    </w:p>
    <w:p>
      <w:pPr>
        <w:spacing w:after="0"/>
        <w:ind w:left="0"/>
        <w:jc w:val="both"/>
      </w:pPr>
      <w:r>
        <w:rPr>
          <w:rFonts w:ascii="Times New Roman"/>
          <w:b w:val="false"/>
          <w:i w:val="false"/>
          <w:color w:val="000000"/>
          <w:sz w:val="28"/>
        </w:rPr>
        <w:t>
      Жалпы процесс рәсімдерін орындау кезінде ұсынылатын мәліметтердің пішіні мен құрылымы Еуразиялық экономикалық комиссияның 20      жылғы    №       шешімімен бекітілген, "Еуразиялық экономикалық одаққа мүше елдердің уәкілетті органдары арасында қадағалауға жататын тауарлар және мұндай тауарлардың айналымымен байланысты операциялар туралы мәліметтер алмасуды қамтамасыз ету" жалпы процесін Еуразиялық экономикалық одақтың интеграцияланған ақпараттық жүйесі құралдарымен іске асыру үшін пайдаланылатын электронды құжаттар мен мәліметтердің пішіндері мен құрлымдарына (бұдан әрі - электронды құжаттар мен мәліметтердің пішіндері мен құрлымдары) сәйкес болуға тиіс.</w:t>
      </w:r>
    </w:p>
    <w:bookmarkStart w:name="z32" w:id="30"/>
    <w:p>
      <w:pPr>
        <w:spacing w:after="0"/>
        <w:ind w:left="0"/>
        <w:jc w:val="both"/>
      </w:pPr>
      <w:r>
        <w:rPr>
          <w:rFonts w:ascii="Times New Roman"/>
          <w:b w:val="false"/>
          <w:i w:val="false"/>
          <w:color w:val="000000"/>
          <w:sz w:val="28"/>
        </w:rPr>
        <w:t xml:space="preserve">
      12. 1-суретте жалпы процестің құрылымының сипаттамасы келтірілген </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1-сурет. Жалпы процестің құрылымы</w:t>
      </w:r>
    </w:p>
    <w:bookmarkEnd w:id="31"/>
    <w:bookmarkStart w:name="z34" w:id="32"/>
    <w:p>
      <w:pPr>
        <w:spacing w:after="0"/>
        <w:ind w:left="0"/>
        <w:jc w:val="both"/>
      </w:pPr>
      <w:r>
        <w:rPr>
          <w:rFonts w:ascii="Times New Roman"/>
          <w:b w:val="false"/>
          <w:i w:val="false"/>
          <w:color w:val="000000"/>
          <w:sz w:val="28"/>
        </w:rPr>
        <w:t xml:space="preserve">
      13. Операциялардың егжей-тегжейлі сипатталуын қоса алғанда, мақсаты бойынша топтастырылған жалпы процесс рәмсімдерін орындау тәртібі осы Қағидалардың VII-бөлімінде келтірілген. </w:t>
      </w:r>
    </w:p>
    <w:bookmarkEnd w:id="32"/>
    <w:bookmarkStart w:name="z35" w:id="33"/>
    <w:p>
      <w:pPr>
        <w:spacing w:after="0"/>
        <w:ind w:left="0"/>
        <w:jc w:val="both"/>
      </w:pPr>
      <w:r>
        <w:rPr>
          <w:rFonts w:ascii="Times New Roman"/>
          <w:b w:val="false"/>
          <w:i w:val="false"/>
          <w:color w:val="000000"/>
          <w:sz w:val="28"/>
        </w:rPr>
        <w:t>
      14. Рәсімдердің әрбір тобы үшін жалпы процесс рәсімдері арасындағы байланысты және оларды орындау тәртібін көрсететін жалпы схема келтірілген. Рәсімдердің жалпы схемасы UML графикалық нотациясы (моделді жетілдірілген тіл – Unified Modeling Language) пайдаланыла отырып, жасалған және мәтіндік сипаттамамен қамтамасыз етілген.</w:t>
      </w:r>
    </w:p>
    <w:bookmarkEnd w:id="33"/>
    <w:bookmarkStart w:name="z36" w:id="34"/>
    <w:p>
      <w:pPr>
        <w:spacing w:after="0"/>
        <w:ind w:left="0"/>
        <w:jc w:val="both"/>
      </w:pPr>
      <w:r>
        <w:rPr>
          <w:rFonts w:ascii="Times New Roman"/>
          <w:b w:val="false"/>
          <w:i w:val="false"/>
          <w:color w:val="000000"/>
          <w:sz w:val="28"/>
        </w:rPr>
        <w:t>
      4. Қадағалауға жататын тауарлар және мұндай тауарлардың айналымымен байланысты операциялар туралы мәліметтер ұсыну рәсімдерінің тобы</w:t>
      </w:r>
    </w:p>
    <w:bookmarkEnd w:id="34"/>
    <w:bookmarkStart w:name="z37" w:id="35"/>
    <w:p>
      <w:pPr>
        <w:spacing w:after="0"/>
        <w:ind w:left="0"/>
        <w:jc w:val="both"/>
      </w:pPr>
      <w:r>
        <w:rPr>
          <w:rFonts w:ascii="Times New Roman"/>
          <w:b w:val="false"/>
          <w:i w:val="false"/>
          <w:color w:val="000000"/>
          <w:sz w:val="28"/>
        </w:rPr>
        <w:t>
      15. Келісімнің 4-бабының 4-тармағына сәйкес Комиссия айқындаған іске асырумен немесе жағдайларға байланысты, мәлімет ұсынатын уәкілетті орган тауарлар және олармен байланысты операциялар туралы мәліметтерді қалыптастырады және мәліметті алатын уәкілетті органға жібереді. Ақпараттық іс-қимылды жүзеге асыру кезінде "тауарлар және олармен байланысты операциялар туралы мәліметтер ұсыну" рәсімі" (P.LS.05.PRC.001).орындалады.</w:t>
      </w:r>
    </w:p>
    <w:bookmarkEnd w:id="35"/>
    <w:p>
      <w:pPr>
        <w:spacing w:after="0"/>
        <w:ind w:left="0"/>
        <w:jc w:val="both"/>
      </w:pPr>
      <w:r>
        <w:rPr>
          <w:rFonts w:ascii="Times New Roman"/>
          <w:b w:val="false"/>
          <w:i w:val="false"/>
          <w:color w:val="000000"/>
          <w:sz w:val="28"/>
        </w:rPr>
        <w:t xml:space="preserve">
      Бұрын жалпы процесс рәсімдерін іске асыру шеңберінде жіберілген тауарлар және олармен байланысты операциялар туралы мәліметтер ұлттық қадағалау жүйесінде өзгерген жағдайда, мәлімет ұсынатын уәкілетті орган тауарлар және олармен байланысты операциялар туралы өзгерген мәліметтерді қалыптастырады және мәліметті алатын уәкілетті органға жібереді. Ақпараттық өзара іс-қимылды жүзеге асыру кезінде "тауарлар және олармен байланысты операциялар туралы өзгерген мәліметтер ұсыну" рәсімі орындалады (P.LS.05.PRC.002). </w:t>
      </w:r>
    </w:p>
    <w:p>
      <w:pPr>
        <w:spacing w:after="0"/>
        <w:ind w:left="0"/>
        <w:jc w:val="both"/>
      </w:pPr>
      <w:r>
        <w:rPr>
          <w:rFonts w:ascii="Times New Roman"/>
          <w:b w:val="false"/>
          <w:i w:val="false"/>
          <w:color w:val="000000"/>
          <w:sz w:val="28"/>
        </w:rPr>
        <w:t xml:space="preserve">
      Бұрын жалпы процесс рәсімдерін іске асыру шеңберінде жіберілген тауарлар және олармен байланысты операциялар туралы мәліметтер ұлттық қадағалау жүйесінде өзгерген жағдайда және бұрын жіберілген мәліметтерді жою қажет болған кезде мәлімет ұсынатын уәкілетті орган тауарлар және олармен байланысты операциялар туралы өзгерген мәліметтерді және  бұрын жіберілген тауарлар және олармен байланысты операциялар туралы мәліметтерді жою туралы  ақпаратты қалыптастырады және мәліметті алатын уәкілетті органға жібереді. Ақпараттық өзара іс-қимылды жүзеге асыру кезінде "тауарлар және олармен байланысты операциялар туралы өзгерген мәліметтер және бұрын жіберілген тауарлар және олармен байланысты операциялар туралы ақпарат ұсыну" рәсімі (P.LS.05.PRC.003) орындалады. </w:t>
      </w:r>
    </w:p>
    <w:p>
      <w:pPr>
        <w:spacing w:after="0"/>
        <w:ind w:left="0"/>
        <w:jc w:val="both"/>
      </w:pPr>
      <w:r>
        <w:rPr>
          <w:rFonts w:ascii="Times New Roman"/>
          <w:b w:val="false"/>
          <w:i w:val="false"/>
          <w:color w:val="000000"/>
          <w:sz w:val="28"/>
        </w:rPr>
        <w:t xml:space="preserve">
      Жалпы процесс рәсімдерін іске асыру шеңберінде бұрын жіберілген тауарлар және олармен байланысты операциялар туралы мәліметтерді қайтып алу (жою) қажет болған кезде, мәлімет ұсынатын уәкілетті орган тауарлар және олармен байланысты операциялар туралы мәліметтерді қайтып алу туралы ақпаратты қалыптастырады және мәліметті алатын уәкілетті органға жібереді.  Ақпараттық өзара іс-қимылды жүзеге асыру кезінде "бұрын жіберілген тауарлар және олармен байланысты операциялар туралы мәліметтерді қайтып алу туралы ақпарат ұсыну" рәсімі (P.LS.05.PRC.004) орындалады. </w:t>
      </w:r>
    </w:p>
    <w:bookmarkStart w:name="z38" w:id="36"/>
    <w:p>
      <w:pPr>
        <w:spacing w:after="0"/>
        <w:ind w:left="0"/>
        <w:jc w:val="both"/>
      </w:pPr>
      <w:r>
        <w:rPr>
          <w:rFonts w:ascii="Times New Roman"/>
          <w:b w:val="false"/>
          <w:i w:val="false"/>
          <w:color w:val="000000"/>
          <w:sz w:val="28"/>
        </w:rPr>
        <w:t>
      16. 2-суретте  қадағалауға жататын тауарлар және мұндай тауарлардың айналымымен  байланысты операциялар туралы мәліметтер ұсыну рәсімдері тобының сипаттамасы келтірілген.</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xml:space="preserve">
      2-сурет. Қадағалауға жататын тауарлар және мұндай тауарлардың айналымымен  байланысты операциялар туралы мәліметтер ұсыну рәсімдері тобының жалпы схемасы </w:t>
      </w:r>
    </w:p>
    <w:bookmarkEnd w:id="37"/>
    <w:bookmarkStart w:name="z40" w:id="38"/>
    <w:p>
      <w:pPr>
        <w:spacing w:after="0"/>
        <w:ind w:left="0"/>
        <w:jc w:val="both"/>
      </w:pPr>
      <w:r>
        <w:rPr>
          <w:rFonts w:ascii="Times New Roman"/>
          <w:b w:val="false"/>
          <w:i w:val="false"/>
          <w:color w:val="000000"/>
          <w:sz w:val="28"/>
        </w:rPr>
        <w:t xml:space="preserve">
      17. 2-кестеде Қадағалауға жататын тауарлар және мұндай тауарлардың айналымымен  байланысты операциялар туралы мәліметтер ұсыну рәсімдері тобына кіретін жалпы процесс рәсімдерінің тізбесі келтірілген. </w:t>
      </w:r>
    </w:p>
    <w:bookmarkEnd w:id="38"/>
    <w:bookmarkStart w:name="z41" w:id="39"/>
    <w:p>
      <w:pPr>
        <w:spacing w:after="0"/>
        <w:ind w:left="0"/>
        <w:jc w:val="both"/>
      </w:pPr>
      <w:r>
        <w:rPr>
          <w:rFonts w:ascii="Times New Roman"/>
          <w:b w:val="false"/>
          <w:i w:val="false"/>
          <w:color w:val="000000"/>
          <w:sz w:val="28"/>
        </w:rPr>
        <w:t>
      2- кесте</w:t>
      </w:r>
    </w:p>
    <w:bookmarkEnd w:id="39"/>
    <w:bookmarkStart w:name="z42" w:id="40"/>
    <w:p>
      <w:pPr>
        <w:spacing w:after="0"/>
        <w:ind w:left="0"/>
        <w:jc w:val="left"/>
      </w:pPr>
      <w:r>
        <w:rPr>
          <w:rFonts w:ascii="Times New Roman"/>
          <w:b/>
          <w:i w:val="false"/>
          <w:color w:val="000000"/>
        </w:rPr>
        <w:t xml:space="preserve"> Қадағалауға жататын тауарлар және мұндай тауарлардың айналымымен байланысты операциялар туралы мәліметтер ұсыну рәсімдері тобына кіретін жалпы процесс рәсімдерінің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P.LS.05.PRC.001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Келісімнің 4-бабының 4-тармағына сәйкес Комиссия айқындаған іске асырумен немесе жағдайларға байланысты, рәсім осы мүше мемлекеттің аумағынан өзге мүше мемлекеттің аумағына жылжитын тауарлар және олармен байланысты операциялар туралы жаңа мәліметтерді мүше мемлекеттің ұлттық қадағалау жүйесіне енгізу үшін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P.LS.05.PRC.002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өзгерген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тауарлар және олармен байланысты операциялар туралы өзгерген мәліметтерді ұсыну мақсатына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өзгерген мәліметтерді және тауарлар және олармен байланысты операциялар туралы бұрын жіберілген мәліметтерді жою туралы ақпарат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тауарлар және олармен байланысты операциялар туралы өзгерген мәліметтерді және тауарлар және олармен байланысты операциялар туралы бұрын жіберілген мәліметтерді жою туралы ақпарат ұсыну мақсатына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және олармен байланысты операциялар туралы бұрын жіберілген мәліметтерді қайтып алу туралы ақпарат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тауарлар және олармен байланысты операциялар туралы бұрын жіберілген мәліметтерді қайтып алу (жою) туралы ақпарат ұсыну мақсатына арналған </w:t>
            </w:r>
          </w:p>
        </w:tc>
      </w:tr>
    </w:tbl>
    <w:bookmarkStart w:name="z43" w:id="41"/>
    <w:p>
      <w:pPr>
        <w:spacing w:after="0"/>
        <w:ind w:left="0"/>
        <w:jc w:val="both"/>
      </w:pPr>
      <w:r>
        <w:rPr>
          <w:rFonts w:ascii="Times New Roman"/>
          <w:b w:val="false"/>
          <w:i w:val="false"/>
          <w:color w:val="000000"/>
          <w:sz w:val="28"/>
        </w:rPr>
        <w:t xml:space="preserve">
      5. Қадағалауға жататын, тауарлардың жылжуы алдындағы операциялар туралы мәліметтер алу рәсімдерінің тобы </w:t>
      </w:r>
    </w:p>
    <w:bookmarkEnd w:id="41"/>
    <w:bookmarkStart w:name="z44" w:id="42"/>
    <w:p>
      <w:pPr>
        <w:spacing w:after="0"/>
        <w:ind w:left="0"/>
        <w:jc w:val="both"/>
      </w:pPr>
      <w:r>
        <w:rPr>
          <w:rFonts w:ascii="Times New Roman"/>
          <w:b w:val="false"/>
          <w:i w:val="false"/>
          <w:color w:val="000000"/>
          <w:sz w:val="28"/>
        </w:rPr>
        <w:t xml:space="preserve">
      18. Бір мүше мемлекеттің аумағынан өзге мүше мемлекеттің аумағына мұндай тауарлардың жылжуы алдында, қадағалауға жататын тауарлардың айналымына байланысты операциялар туралы мәліметтер алу қажет болған кезде ұлттық қадағалау жүйесінде сақталған тауарлар және олармен байланысты операциялар туралы мәліметтерді пайдалана отырып, мәлімет сұратқан уәкілетті орган осының алдындағы операциялар туралы мәліметтер сауалын қалыптастырады және мәлімет ұсынған уәкілетті органға жібереді. Ақпараттық өзара іс-қимылды жүзеге асыру кезінде "Қадағалауға жататын, тауарлардың жылжуы алдындағы операциялар туралы мәліметтер алу" рәсімі орындалады (P.LS.05.PRC.005). </w:t>
      </w:r>
    </w:p>
    <w:bookmarkEnd w:id="42"/>
    <w:bookmarkStart w:name="z45" w:id="43"/>
    <w:p>
      <w:pPr>
        <w:spacing w:after="0"/>
        <w:ind w:left="0"/>
        <w:jc w:val="both"/>
      </w:pPr>
      <w:r>
        <w:rPr>
          <w:rFonts w:ascii="Times New Roman"/>
          <w:b w:val="false"/>
          <w:i w:val="false"/>
          <w:color w:val="000000"/>
          <w:sz w:val="28"/>
        </w:rPr>
        <w:t>
      19. 3-суретте "Қадағалауға жататын, тауарлардың жылжуы алдындағы операциялар туралы мәліметтер алу" рәсімдері тобының  сипаттамасы келтірілген.</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3-сурет. Қадағалауға жататын, тауарлардың жылжуы алдындағы операциялар туралы мәліметтер алу рәсімдері тобының жалпы схемасы</w:t>
      </w:r>
    </w:p>
    <w:bookmarkEnd w:id="44"/>
    <w:bookmarkStart w:name="z47" w:id="45"/>
    <w:p>
      <w:pPr>
        <w:spacing w:after="0"/>
        <w:ind w:left="0"/>
        <w:jc w:val="both"/>
      </w:pPr>
      <w:r>
        <w:rPr>
          <w:rFonts w:ascii="Times New Roman"/>
          <w:b w:val="false"/>
          <w:i w:val="false"/>
          <w:color w:val="000000"/>
          <w:sz w:val="28"/>
        </w:rPr>
        <w:t xml:space="preserve">
      20. 3-кестеде  қадағалауға жататын, тауарлардың жылжуы  алдындағы операциялар туралы мәліметтер алу рәсімдері тобына кіретін жалпы процесс рәсімдерінің тізбесі </w:t>
      </w:r>
    </w:p>
    <w:bookmarkEnd w:id="45"/>
    <w:bookmarkStart w:name="z48" w:id="46"/>
    <w:p>
      <w:pPr>
        <w:spacing w:after="0"/>
        <w:ind w:left="0"/>
        <w:jc w:val="both"/>
      </w:pPr>
      <w:r>
        <w:rPr>
          <w:rFonts w:ascii="Times New Roman"/>
          <w:b w:val="false"/>
          <w:i w:val="false"/>
          <w:color w:val="000000"/>
          <w:sz w:val="28"/>
        </w:rPr>
        <w:t>
      3-кесте</w:t>
      </w:r>
    </w:p>
    <w:bookmarkEnd w:id="46"/>
    <w:bookmarkStart w:name="z49" w:id="47"/>
    <w:p>
      <w:pPr>
        <w:spacing w:after="0"/>
        <w:ind w:left="0"/>
        <w:jc w:val="left"/>
      </w:pPr>
      <w:r>
        <w:rPr>
          <w:rFonts w:ascii="Times New Roman"/>
          <w:b/>
          <w:i w:val="false"/>
          <w:color w:val="000000"/>
        </w:rPr>
        <w:t xml:space="preserve"> Қадағалауға жататын, тауарлардың жылжуы алдындағы операциялар туралы мәліметтер алу рәсімдері тобына кіретін жалпы процесс рәсімдерінің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тауарлардың жылжуы  алдындағы  операциялар туралы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уәкілетті органның сауал бойынша осының алдындағы операциялар туралы  мәліметтер алуы үшін арналған </w:t>
            </w:r>
          </w:p>
        </w:tc>
      </w:tr>
    </w:tbl>
    <w:bookmarkStart w:name="z50" w:id="48"/>
    <w:p>
      <w:pPr>
        <w:spacing w:after="0"/>
        <w:ind w:left="0"/>
        <w:jc w:val="both"/>
      </w:pPr>
      <w:r>
        <w:rPr>
          <w:rFonts w:ascii="Times New Roman"/>
          <w:b w:val="false"/>
          <w:i w:val="false"/>
          <w:color w:val="000000"/>
          <w:sz w:val="28"/>
        </w:rPr>
        <w:t xml:space="preserve">
      6. Келісімнің орындалуын бақылауды және мониторингті жүзеге асыру мақсатында Комиссияның мәліметтер алу рәсімдері тобы </w:t>
      </w:r>
    </w:p>
    <w:bookmarkEnd w:id="48"/>
    <w:bookmarkStart w:name="z51" w:id="49"/>
    <w:p>
      <w:pPr>
        <w:spacing w:after="0"/>
        <w:ind w:left="0"/>
        <w:jc w:val="both"/>
      </w:pPr>
      <w:r>
        <w:rPr>
          <w:rFonts w:ascii="Times New Roman"/>
          <w:b w:val="false"/>
          <w:i w:val="false"/>
          <w:color w:val="000000"/>
          <w:sz w:val="28"/>
        </w:rPr>
        <w:t xml:space="preserve">
      21. Келісімнің орындалуын бақылауды және мониторингті жүзеге асыру мақсатында Комиссия мәлімет  ұсынатын уәкілетті органға қадағалауға жататын тауарлар туралы қорытылған мәліметтердің сауалын қалыптастырады және жібереді. Ақпараттық өзара іс-қимылды жүзеге асыру кезінде "Келісімнің орындалуын бақылауды және мониторингті жүзеге асыру мақсатында Комиссияның мәліметтер алуы" рәсімі орындалады (P.LS.05.PRC.006).  </w:t>
      </w:r>
    </w:p>
    <w:bookmarkEnd w:id="49"/>
    <w:bookmarkStart w:name="z52" w:id="50"/>
    <w:p>
      <w:pPr>
        <w:spacing w:after="0"/>
        <w:ind w:left="0"/>
        <w:jc w:val="both"/>
      </w:pPr>
      <w:r>
        <w:rPr>
          <w:rFonts w:ascii="Times New Roman"/>
          <w:b w:val="false"/>
          <w:i w:val="false"/>
          <w:color w:val="000000"/>
          <w:sz w:val="28"/>
        </w:rPr>
        <w:t xml:space="preserve">
      22. 4-суретте Келісімнің орындалуын бақылауды және мониторингті жүзеге асыру мақсатында Комиссияның мәліметтер алу рәсімдері тобының сипаттамасы келтірілген. </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xml:space="preserve">
      4-сурет. Келісімнің орындалуын бақылауды және мониторингті жүзеге асыру мақсатында Комиссияның мәліметтер алу рәсімдері тобының жалпы схемасы </w:t>
      </w:r>
    </w:p>
    <w:bookmarkEnd w:id="51"/>
    <w:bookmarkStart w:name="z54" w:id="52"/>
    <w:p>
      <w:pPr>
        <w:spacing w:after="0"/>
        <w:ind w:left="0"/>
        <w:jc w:val="both"/>
      </w:pPr>
      <w:r>
        <w:rPr>
          <w:rFonts w:ascii="Times New Roman"/>
          <w:b w:val="false"/>
          <w:i w:val="false"/>
          <w:color w:val="000000"/>
          <w:sz w:val="28"/>
        </w:rPr>
        <w:t xml:space="preserve">
      23. 4- кестеде Келісімнің орындалуын бақылауды және мониторингті жүзеге асыру мақсатында Комиссияның мәліметтер алу рәсімдері тобына кіретін жалпы процесс рәсімдерінің келтірілген </w:t>
      </w:r>
    </w:p>
    <w:bookmarkEnd w:id="52"/>
    <w:bookmarkStart w:name="z55" w:id="53"/>
    <w:p>
      <w:pPr>
        <w:spacing w:after="0"/>
        <w:ind w:left="0"/>
        <w:jc w:val="both"/>
      </w:pPr>
      <w:r>
        <w:rPr>
          <w:rFonts w:ascii="Times New Roman"/>
          <w:b w:val="false"/>
          <w:i w:val="false"/>
          <w:color w:val="000000"/>
          <w:sz w:val="28"/>
        </w:rPr>
        <w:t xml:space="preserve">
      4- кесте </w:t>
      </w:r>
    </w:p>
    <w:bookmarkEnd w:id="53"/>
    <w:bookmarkStart w:name="z56" w:id="54"/>
    <w:p>
      <w:pPr>
        <w:spacing w:after="0"/>
        <w:ind w:left="0"/>
        <w:jc w:val="left"/>
      </w:pPr>
      <w:r>
        <w:rPr>
          <w:rFonts w:ascii="Times New Roman"/>
          <w:b/>
          <w:i w:val="false"/>
          <w:color w:val="000000"/>
        </w:rPr>
        <w:t xml:space="preserve"> Келісімнің орындалуын бақылауды және мониторингті жүзеге асыру мақсатында Комиссияның мәліметтер алу рәсімдері тобына кіретін жалпы процесс рәсімдерінің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Келісімнің орындалуын бақылауды және мониторингті жүзеге асыру мақсатында Комиссияның мәліметтер 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Келісімнің орындалуын бақылауды және мониторингті жүзеге асыру мақсатында Комиссияның сауал бойынша қадағалауға жататын тауарлар туралы қорытылған мәліметтер  алуына арналған  </w:t>
            </w:r>
          </w:p>
        </w:tc>
      </w:tr>
    </w:tbl>
    <w:bookmarkStart w:name="z57" w:id="55"/>
    <w:p>
      <w:pPr>
        <w:spacing w:after="0"/>
        <w:ind w:left="0"/>
        <w:jc w:val="left"/>
      </w:pPr>
      <w:r>
        <w:rPr>
          <w:rFonts w:ascii="Times New Roman"/>
          <w:b/>
          <w:i w:val="false"/>
          <w:color w:val="000000"/>
        </w:rPr>
        <w:t xml:space="preserve"> V. Жалпы процестің ақпараттық объектілері</w:t>
      </w:r>
    </w:p>
    <w:bookmarkEnd w:id="55"/>
    <w:bookmarkStart w:name="z58" w:id="56"/>
    <w:p>
      <w:pPr>
        <w:spacing w:after="0"/>
        <w:ind w:left="0"/>
        <w:jc w:val="both"/>
      </w:pPr>
      <w:r>
        <w:rPr>
          <w:rFonts w:ascii="Times New Roman"/>
          <w:b w:val="false"/>
          <w:i w:val="false"/>
          <w:color w:val="000000"/>
          <w:sz w:val="28"/>
        </w:rPr>
        <w:t xml:space="preserve">
      24. 5-кестеде Жалпы процеске қатысушылар арасында ақпараттық өзара іс-қимыл процесінде мәліметтер берілетін немесе беретін ақпараттық объектілердің тізбесі келтірілген. </w:t>
      </w:r>
    </w:p>
    <w:bookmarkEnd w:id="56"/>
    <w:bookmarkStart w:name="z59" w:id="57"/>
    <w:p>
      <w:pPr>
        <w:spacing w:after="0"/>
        <w:ind w:left="0"/>
        <w:jc w:val="both"/>
      </w:pPr>
      <w:r>
        <w:rPr>
          <w:rFonts w:ascii="Times New Roman"/>
          <w:b w:val="false"/>
          <w:i w:val="false"/>
          <w:color w:val="000000"/>
          <w:sz w:val="28"/>
        </w:rPr>
        <w:t>
      5-кесте</w:t>
      </w:r>
    </w:p>
    <w:bookmarkEnd w:id="57"/>
    <w:bookmarkStart w:name="z60" w:id="58"/>
    <w:p>
      <w:pPr>
        <w:spacing w:after="0"/>
        <w:ind w:left="0"/>
        <w:jc w:val="left"/>
      </w:pPr>
      <w:r>
        <w:rPr>
          <w:rFonts w:ascii="Times New Roman"/>
          <w:b/>
          <w:i w:val="false"/>
          <w:color w:val="000000"/>
        </w:rPr>
        <w:t xml:space="preserve"> Ақпараттық объектілердің тізбесі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туралы қорытынды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Келісімнің орындалуын бақылауды және мониторингті жүзеге асыру мақсатында қадағалауға жататын тауарлар туралы жиынтықты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және олармен байланысты операциялар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қадағалау жүйесіне енгізілген, тауарлар және олармен байланысты операциялар туралы жиынтықты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Осының алдындағы операциялар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қадағалау жүйесіне енгізілген, осының алдындағы операциялар туралы жиынтықты мәліметтер</w:t>
            </w:r>
          </w:p>
        </w:tc>
      </w:tr>
    </w:tbl>
    <w:bookmarkStart w:name="z61" w:id="59"/>
    <w:p>
      <w:pPr>
        <w:spacing w:after="0"/>
        <w:ind w:left="0"/>
        <w:jc w:val="left"/>
      </w:pPr>
      <w:r>
        <w:rPr>
          <w:rFonts w:ascii="Times New Roman"/>
          <w:b/>
          <w:i w:val="false"/>
          <w:color w:val="000000"/>
        </w:rPr>
        <w:t xml:space="preserve"> VI. Жалпы процеске қатысушылардың жауапкершілігі</w:t>
      </w:r>
    </w:p>
    <w:bookmarkEnd w:id="59"/>
    <w:bookmarkStart w:name="z62" w:id="60"/>
    <w:p>
      <w:pPr>
        <w:spacing w:after="0"/>
        <w:ind w:left="0"/>
        <w:jc w:val="both"/>
      </w:pPr>
      <w:r>
        <w:rPr>
          <w:rFonts w:ascii="Times New Roman"/>
          <w:b w:val="false"/>
          <w:i w:val="false"/>
          <w:color w:val="000000"/>
          <w:sz w:val="28"/>
        </w:rPr>
        <w:t>
      25. Ақпараттық өзара іс-қимылға қатысатын Комиссияның лауазымды тұлғалары мен қызметкерлерін мәліметтердің уақтылы және толық берілуін қамтамасыз етуге бағытталған талаптарды сақтамағаны үшін Еуразиялық экономикалық одақ туралы 2014 жылғы 29 мамырдағы шартқа, Одақтың құқығын құрайтын өзге де халықаралық шарттарға және актілерге сәйкес, ал уәкілетті органдардың лауазымды тұлғалары мен қызметкерлерін – мүше мемлкеттердің заңнамасына сәйкес тәртіптік жауапкершілікке тарту жүзеге асырылады.</w:t>
      </w:r>
    </w:p>
    <w:bookmarkEnd w:id="60"/>
    <w:p>
      <w:pPr>
        <w:spacing w:after="0"/>
        <w:ind w:left="0"/>
        <w:jc w:val="both"/>
      </w:pPr>
      <w:r>
        <w:rPr>
          <w:rFonts w:ascii="Times New Roman"/>
          <w:b w:val="false"/>
          <w:i w:val="false"/>
          <w:color w:val="000000"/>
          <w:sz w:val="28"/>
        </w:rPr>
        <w:t xml:space="preserve">
      Жалпы процестің анықтамалары және сыныптауыштары </w:t>
      </w:r>
    </w:p>
    <w:bookmarkStart w:name="z63" w:id="61"/>
    <w:p>
      <w:pPr>
        <w:spacing w:after="0"/>
        <w:ind w:left="0"/>
        <w:jc w:val="both"/>
      </w:pPr>
      <w:r>
        <w:rPr>
          <w:rFonts w:ascii="Times New Roman"/>
          <w:b w:val="false"/>
          <w:i w:val="false"/>
          <w:color w:val="000000"/>
          <w:sz w:val="28"/>
        </w:rPr>
        <w:t>
      26. 6-кестеде жалпы процестің анықтамалары және сыныптауыштарының тізбесі келтірілген.</w:t>
      </w:r>
    </w:p>
    <w:bookmarkEnd w:id="61"/>
    <w:bookmarkStart w:name="z64" w:id="62"/>
    <w:p>
      <w:pPr>
        <w:spacing w:after="0"/>
        <w:ind w:left="0"/>
        <w:jc w:val="both"/>
      </w:pPr>
      <w:r>
        <w:rPr>
          <w:rFonts w:ascii="Times New Roman"/>
          <w:b w:val="false"/>
          <w:i w:val="false"/>
          <w:color w:val="000000"/>
          <w:sz w:val="28"/>
        </w:rPr>
        <w:t>
      6-кесте</w:t>
      </w:r>
    </w:p>
    <w:bookmarkEnd w:id="62"/>
    <w:bookmarkStart w:name="z65" w:id="63"/>
    <w:p>
      <w:pPr>
        <w:spacing w:after="0"/>
        <w:ind w:left="0"/>
        <w:jc w:val="left"/>
      </w:pPr>
      <w:r>
        <w:rPr>
          <w:rFonts w:ascii="Times New Roman"/>
          <w:b/>
          <w:i w:val="false"/>
          <w:color w:val="000000"/>
        </w:rPr>
        <w:t xml:space="preserve"> Жалпы процестің анықтамалары және сыныптауыштарының тізбесі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Елдердің атауларының тізбесі және оларға сәйкес кодтар болады (Кеден одағы Комиссиясының 2010 жылғы 20 қыркүйектегі № 378 шешімііне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Валюталардың кодтары мен атауларының тізбесі  болады (Кеден одағы Комиссиясының 2010 жылғы 20 қыркүйектегі №  378 шешімііне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 ЕАЭО СЭҚ ТН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Дүниежұүілік кеден ұйымының тауарларды сипаттаудың және кодтаудың үндестірілген жүйесіне және Тәуелсіз Мемлекеттер Достастығы сыртық экономикалық қызметінің бірыңғай тауар номенклатурасына негізделген  тауарлардың кодтары мен аутаулары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мәліметтер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қедендік құжаттарды толтыру үшін пайдаланылатын құжаттар түрлерінің кодтары мен атауларының тізбесі болады (Кеден одағы Комиссиясының 2010 жылғы 20 қыркүйектегі № 378 шешімііне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кодтарының, шартты белгілерінің және атауларының тізбесі болады (Кеден одағы Комиссиясының 2010 жылғы 20 қыркүйектегі № 378 шешімііне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кеден органдарының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 кеден органдарының атауларының тізбесі және оларға сәйкес кодтар болады болады (Еуразиялық экономикалық Комиссия Алқасының 2019 жылғы 2 қыркүйектегі № 145 </w:t>
            </w:r>
            <w:r>
              <w:rPr>
                <w:rFonts w:ascii="Times New Roman"/>
                <w:b w:val="false"/>
                <w:i w:val="false"/>
                <w:color w:val="000000"/>
                <w:sz w:val="20"/>
              </w:rPr>
              <w:t>шешіміне</w:t>
            </w:r>
            <w:r>
              <w:rPr>
                <w:rFonts w:ascii="Times New Roman"/>
                <w:b w:val="false"/>
                <w:i w:val="false"/>
                <w:color w:val="000000"/>
                <w:sz w:val="20"/>
              </w:rPr>
              <w:t xml:space="preserve"> сәйкес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Еуразиялық экономикалық одаққа мүше мемлекеттердің мемлекеттік өкімет және басқару органдарының, сондай-ақ  олар өкілеттік берген ұйымдардың анықтамасы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Еуразиялық экономикалық одаққа мүше мемлекеттердің мемлекеттік өкімет және басқару органдарының, сондай-ақ  олар өкілеттік берген ұйымдардың атауларының тізбесі және оларға сәйкес кодтар болады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құжаттар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құжаттар түрлерінің кодтары мен атауларының тізбесі болады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бірліктерінің және Еуразиялық экономикалық одақтың есеп-шоттарының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кодтардың, соның ішінде халықаралық және өңірлік стандарттарға сәйкес өлшем бірліктерінің, атауларының, шартты белгілерінің және есеп-шоттарының тізбесі болады  (Еуразиялық экономикалық Комиссия Алқасының 2020 жылғы 27 қазандағы № 145 </w:t>
            </w:r>
            <w:r>
              <w:rPr>
                <w:rFonts w:ascii="Times New Roman"/>
                <w:b w:val="false"/>
                <w:i w:val="false"/>
                <w:color w:val="000000"/>
                <w:sz w:val="20"/>
              </w:rPr>
              <w:t>шешіміне</w:t>
            </w:r>
            <w:r>
              <w:rPr>
                <w:rFonts w:ascii="Times New Roman"/>
                <w:b w:val="false"/>
                <w:i w:val="false"/>
                <w:color w:val="000000"/>
                <w:sz w:val="20"/>
              </w:rPr>
              <w:t xml:space="preserve">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P.LS.03.CLS.005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Одақта тауарларды таңбалау кезінде пайдаланылатын сәйкестендіру құралдары түрлері атауларының тізбесі, олардың кодтары болады </w:t>
            </w:r>
          </w:p>
        </w:tc>
      </w:tr>
    </w:tbl>
    <w:bookmarkStart w:name="z66" w:id="64"/>
    <w:p>
      <w:pPr>
        <w:spacing w:after="0"/>
        <w:ind w:left="0"/>
        <w:jc w:val="left"/>
      </w:pPr>
      <w:r>
        <w:rPr>
          <w:rFonts w:ascii="Times New Roman"/>
          <w:b/>
          <w:i w:val="false"/>
          <w:color w:val="000000"/>
        </w:rPr>
        <w:t xml:space="preserve"> VIII. Жалпы процесс рәсімдері</w:t>
      </w:r>
    </w:p>
    <w:bookmarkEnd w:id="64"/>
    <w:bookmarkStart w:name="z67" w:id="65"/>
    <w:p>
      <w:pPr>
        <w:spacing w:after="0"/>
        <w:ind w:left="0"/>
        <w:jc w:val="both"/>
      </w:pPr>
      <w:r>
        <w:rPr>
          <w:rFonts w:ascii="Times New Roman"/>
          <w:b w:val="false"/>
          <w:i w:val="false"/>
          <w:color w:val="000000"/>
          <w:sz w:val="28"/>
        </w:rPr>
        <w:t xml:space="preserve">
      1. Қадағалауға жататын тауарлар және мұндай тауарлардың айналымымен байланысты операциялар туралы мәліметтер ұсыну рәсімдері </w:t>
      </w:r>
    </w:p>
    <w:bookmarkEnd w:id="65"/>
    <w:bookmarkStart w:name="z68" w:id="66"/>
    <w:p>
      <w:pPr>
        <w:spacing w:after="0"/>
        <w:ind w:left="0"/>
        <w:jc w:val="left"/>
      </w:pPr>
      <w:r>
        <w:rPr>
          <w:rFonts w:ascii="Times New Roman"/>
          <w:b/>
          <w:i w:val="false"/>
          <w:color w:val="000000"/>
        </w:rPr>
        <w:t xml:space="preserve"> "Тауарлар және олармен байланысты операциялар туралы мәліметтер ұсыну" (P.LS.05.PRC.001)</w:t>
      </w:r>
    </w:p>
    <w:bookmarkEnd w:id="66"/>
    <w:bookmarkStart w:name="z69" w:id="67"/>
    <w:p>
      <w:pPr>
        <w:spacing w:after="0"/>
        <w:ind w:left="0"/>
        <w:jc w:val="both"/>
      </w:pPr>
      <w:r>
        <w:rPr>
          <w:rFonts w:ascii="Times New Roman"/>
          <w:b w:val="false"/>
          <w:i w:val="false"/>
          <w:color w:val="000000"/>
          <w:sz w:val="28"/>
        </w:rPr>
        <w:t xml:space="preserve">
      27. 5-суретте "Тауарлар және олармен байланысты операциялар туралы мәліметтер ұсыну" (P.LS.05.PRC.001) рәсімін орындау схемасы ұсынылған </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8"/>
    <w:p>
      <w:pPr>
        <w:spacing w:after="0"/>
        <w:ind w:left="0"/>
        <w:jc w:val="both"/>
      </w:pPr>
      <w:r>
        <w:rPr>
          <w:rFonts w:ascii="Times New Roman"/>
          <w:b w:val="false"/>
          <w:i w:val="false"/>
          <w:color w:val="000000"/>
          <w:sz w:val="28"/>
        </w:rPr>
        <w:t>
      5-сурет. "Тауарлар және олармен байланысты операциялар туралы мәліметтер ұсыну" (P.LS.05.PRC.001) рәсімін орындау схемасы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 "Тауарлар және олармен байланысты операциялар туралы мәліметтер ұсыну" рәсімі  (P.LS.05.PRC.001) іске асырумен немесе Келісімнің 4-бабының 4-тармағына сәйкес іске асыруға немее Комиссия айқындаған жағдайларға байланысты, бір мүше мемлекеттің аумағынан  өзге мүше мемлекеттің аумағына жылжитын  тауарлар және олармен байланысты операциялар туралы жаңа мәліметтер (бұдан әрі - ұлттық қадағалау жүйесіне жаңа енгізілген тауарлар және олармен байланысты операциялар туралы мәліметтер) мүше мелекеттің ұлттық қадағалау жүйесіне енгізілген жағдайда орындалады. Рәсім келесі әрбір мүше мемлекеттің мәлімет алатын уәкілетті органына қатысты орындалады:</w:t>
      </w:r>
    </w:p>
    <w:p>
      <w:pPr>
        <w:spacing w:after="0"/>
        <w:ind w:left="0"/>
        <w:jc w:val="both"/>
      </w:pPr>
      <w:r>
        <w:rPr>
          <w:rFonts w:ascii="Times New Roman"/>
          <w:b w:val="false"/>
          <w:i w:val="false"/>
          <w:color w:val="000000"/>
          <w:sz w:val="28"/>
        </w:rPr>
        <w:t>
      аумағына тауар жылжитын мүше м емлекет;</w:t>
      </w:r>
    </w:p>
    <w:p>
      <w:pPr>
        <w:spacing w:after="0"/>
        <w:ind w:left="0"/>
        <w:jc w:val="both"/>
      </w:pPr>
      <w:r>
        <w:rPr>
          <w:rFonts w:ascii="Times New Roman"/>
          <w:b w:val="false"/>
          <w:i w:val="false"/>
          <w:color w:val="000000"/>
          <w:sz w:val="28"/>
        </w:rPr>
        <w:t xml:space="preserve">
      аумағына тауарлар тасымалдау жүзеге асырылмақшы  мүше мемлекет; </w:t>
      </w:r>
    </w:p>
    <w:bookmarkStart w:name="z72" w:id="69"/>
    <w:p>
      <w:pPr>
        <w:spacing w:after="0"/>
        <w:ind w:left="0"/>
        <w:jc w:val="both"/>
      </w:pPr>
      <w:r>
        <w:rPr>
          <w:rFonts w:ascii="Times New Roman"/>
          <w:b w:val="false"/>
          <w:i w:val="false"/>
          <w:color w:val="000000"/>
          <w:sz w:val="28"/>
        </w:rPr>
        <w:t xml:space="preserve">
      Егер бұл, аумағынан қадағалауға жататын тауарлар жылжитын мүше мемлекеттің заңнамасында көзделсе, өзге мүше мемлекет.  </w:t>
      </w:r>
    </w:p>
    <w:bookmarkEnd w:id="69"/>
    <w:bookmarkStart w:name="z73" w:id="70"/>
    <w:p>
      <w:pPr>
        <w:spacing w:after="0"/>
        <w:ind w:left="0"/>
        <w:jc w:val="both"/>
      </w:pPr>
      <w:r>
        <w:rPr>
          <w:rFonts w:ascii="Times New Roman"/>
          <w:b w:val="false"/>
          <w:i w:val="false"/>
          <w:color w:val="000000"/>
          <w:sz w:val="28"/>
        </w:rPr>
        <w:t xml:space="preserve">
      29. Алдымен "Тауарлар және олармен байланысты операциялар туралы мәліметтерді қалыптастыру және жібері" (P.LS.05.OPR.001) рәсімі орындалады, оны орындау нәтижесі бойынша мәлімет ұсынатын уәкілетті орган ұлттық қадағалау жүйесіне жаңадан енгізлген  тауарлар және олармен байланысты операциялар туралы мәліметтерді қалыптастырады және мәлімет алатын уәкілетті органға жібереді.  </w:t>
      </w:r>
    </w:p>
    <w:bookmarkEnd w:id="70"/>
    <w:bookmarkStart w:name="z74" w:id="71"/>
    <w:p>
      <w:pPr>
        <w:spacing w:after="0"/>
        <w:ind w:left="0"/>
        <w:jc w:val="both"/>
      </w:pPr>
      <w:r>
        <w:rPr>
          <w:rFonts w:ascii="Times New Roman"/>
          <w:b w:val="false"/>
          <w:i w:val="false"/>
          <w:color w:val="000000"/>
          <w:sz w:val="28"/>
        </w:rPr>
        <w:t xml:space="preserve">
      30. Уәкілетті орган ұлттық қадағалау жүйесіне жаңадан енгізлген  тауарлар және олармен байланысты операциялар туралы мәліметтерд алған кезде,  "Тауарлар және олармен байланысты операциялар туралы мәліметтерді қабылдау және өңдеу" (P.LS.05.OPR.002) рәсімі орындалады,  оны орындау нәтижесі бойынша мәліметті алатын уәкілетті органның  ұлттық қадағалау жүйесінде аталған мәліметтерді қабылдау және өңдеу, сондай-ақ алынған мәліметтерді есепке алу жүзеге асырылады. Мәлімет ұсынатын уәкілетті органға тауарлар және олармен байланысты операциялар туралы мәліметтердің өңделуі туралы хабарлама жіберіледі. </w:t>
      </w:r>
    </w:p>
    <w:bookmarkEnd w:id="71"/>
    <w:bookmarkStart w:name="z75" w:id="72"/>
    <w:p>
      <w:pPr>
        <w:spacing w:after="0"/>
        <w:ind w:left="0"/>
        <w:jc w:val="both"/>
      </w:pPr>
      <w:r>
        <w:rPr>
          <w:rFonts w:ascii="Times New Roman"/>
          <w:b w:val="false"/>
          <w:i w:val="false"/>
          <w:color w:val="000000"/>
          <w:sz w:val="28"/>
        </w:rPr>
        <w:t xml:space="preserve">
      31. Тауарлар және олармен байланысты операциялар туралы мәліметтердің өңделуі туралы хабарламаны мәлімет ұсынған уәкілетті орган алған кезде, "Тауарлар және олармен байланысты операциялар туралы мәліметтердің өңделуі туралы хабарлама алу" операциясы (P.LS.05.OPR.003) орындалады.  </w:t>
      </w:r>
    </w:p>
    <w:bookmarkEnd w:id="72"/>
    <w:bookmarkStart w:name="z76" w:id="73"/>
    <w:p>
      <w:pPr>
        <w:spacing w:after="0"/>
        <w:ind w:left="0"/>
        <w:jc w:val="both"/>
      </w:pPr>
      <w:r>
        <w:rPr>
          <w:rFonts w:ascii="Times New Roman"/>
          <w:b w:val="false"/>
          <w:i w:val="false"/>
          <w:color w:val="000000"/>
          <w:sz w:val="28"/>
        </w:rPr>
        <w:t xml:space="preserve">
      32. Мәлімет ұсынатын уәкілетті органның ұлттық қадағалау жүйесіне  тауарлар және олармен байланысты операциялар туралы жаңадан ұсынылған мәліметтерді ұсынуы, сондай-ақ мәліметті алатын уәкілетті органның   ұлттық қадағалау жүйесінде аталған мәліметтерді өңдеу және есепке алу "Тауарлар және олармен байланысты операциялар туралы мәліметтер ұсыну" рәсімін (P.LS.05.PRC.001 орындау нәтижесі болып табылады. </w:t>
      </w:r>
    </w:p>
    <w:bookmarkEnd w:id="73"/>
    <w:bookmarkStart w:name="z77" w:id="74"/>
    <w:p>
      <w:pPr>
        <w:spacing w:after="0"/>
        <w:ind w:left="0"/>
        <w:jc w:val="both"/>
      </w:pPr>
      <w:r>
        <w:rPr>
          <w:rFonts w:ascii="Times New Roman"/>
          <w:b w:val="false"/>
          <w:i w:val="false"/>
          <w:color w:val="000000"/>
          <w:sz w:val="28"/>
        </w:rPr>
        <w:t>
      33. 7-кестеде "Тауарлар және олармен байланысты операциялар туралы мәліметтер ұсыну" рәсімі (P.LS.05.PRC.001 шеңберінде орындалатын жалпы процесс операцияларының тізбесі келтірілген.</w:t>
      </w:r>
    </w:p>
    <w:bookmarkEnd w:id="74"/>
    <w:bookmarkStart w:name="z78" w:id="75"/>
    <w:p>
      <w:pPr>
        <w:spacing w:after="0"/>
        <w:ind w:left="0"/>
        <w:jc w:val="both"/>
      </w:pPr>
      <w:r>
        <w:rPr>
          <w:rFonts w:ascii="Times New Roman"/>
          <w:b w:val="false"/>
          <w:i w:val="false"/>
          <w:color w:val="000000"/>
          <w:sz w:val="28"/>
        </w:rPr>
        <w:t xml:space="preserve">
      7-кесте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мәліметтерді қалыптастыру және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қағидлардың 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және олармен байланысты операциялар туралы мәліметтерді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және олармен байланысты операциялардың өңделуі туралы хабарлама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қағидлардың 10-кестесінде келтірілген</w:t>
            </w:r>
          </w:p>
        </w:tc>
      </w:tr>
    </w:tbl>
    <w:bookmarkStart w:name="z79" w:id="76"/>
    <w:p>
      <w:pPr>
        <w:spacing w:after="0"/>
        <w:ind w:left="0"/>
        <w:jc w:val="both"/>
      </w:pPr>
      <w:r>
        <w:rPr>
          <w:rFonts w:ascii="Times New Roman"/>
          <w:b w:val="false"/>
          <w:i w:val="false"/>
          <w:color w:val="000000"/>
          <w:sz w:val="28"/>
        </w:rPr>
        <w:t xml:space="preserve">
      8-кесте </w:t>
      </w:r>
    </w:p>
    <w:bookmarkEnd w:id="76"/>
    <w:bookmarkStart w:name="z80" w:id="77"/>
    <w:p>
      <w:pPr>
        <w:spacing w:after="0"/>
        <w:ind w:left="0"/>
        <w:jc w:val="left"/>
      </w:pPr>
      <w:r>
        <w:rPr>
          <w:rFonts w:ascii="Times New Roman"/>
          <w:b/>
          <w:i w:val="false"/>
          <w:color w:val="000000"/>
        </w:rPr>
        <w:t xml:space="preserve"> "Тауарлар және олармен байланысты операциялар туралы мәліметтерді қалыптастыру және жіберу" рәсімі (P.LS.05.OPR.001)</w:t>
      </w:r>
    </w:p>
    <w:bookmarkEnd w:id="7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Элементтіің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мәліметтерді қалыптастыру және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 ұсынатын уіклетті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Орындаудың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4-бабының  4-тармағына сәйкес Комиссия айқындаған іске асыруға байланысты  немесе жағдайларда, осы мүше мемлекеттің аумағынан өзге мүше мемлекеттің аумағына жылжитын тауарлар және олармен байланысты операциялар туралы жаңа мәліметтер мүше мемлекеттің ұлттық қадағалау жүйесіне енгізілген жағдайда, атқарушы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пішіні мен құрылымы эдектронды құжаттар мен мәліметтердің пішіндері мен құрылымдарының сипаттамасына сәйкес болуға тиіс.Хабарлама және электронды құжат (мәліметтер) уәкілетті органдар арасындағы ақпараттық өзара іс-қимыл регламентінде көзделген  эдектронды құжат пен мәліметтердің  деректемелерін толтырудың талаптарына сәйкес болуға тиіс. Авторизация қажет етіледі, Жалпы процеске қатысушылар болып табылатын тек уәкілетті органдар мәліметтер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арасындағы ақпараттық өзара іс-қимыл регламентіне сәйкес тауарлар және олармен байланысты операциялар туралы мәліметтерді қабылдауды және тексеруді жүзеге асыраы. Тексеру табысты орындалған кезде орындаушы алынған мәліметтерді ұлттық қадағалау жүйесіне енгізуді жүзеге асырады, ұлттық қадағалау жүйесінде алынған мәліметтерді қалыптастырудың күні мен уақытын толтырады және мәліметті ұсынатын уәкілетті органға жібереді, уәкілетті органдар арасындағы ақпараттық өзара іс-қимыл регламентіне сәйкес, тиісті мәліметтерді қоса отырып, өңдеу нәтижелерінің кодының мәнімен тауарлар және олармен байланысты операциялар туралы мәліметтерді өңделуі туралы хабарламаны мәліметті ұсынатын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және олармен байланысты операциялар туралы мәліметтер өңделген  және мәліметті алатын уәкілетті органының ұлттық қадағалау жүйесіне енгізілген, тауарлар және олармен байланысты операциялардың өңделуі туралы хабарлама мәліметті ұсынатын уәкілетті органға жіберілген. </w:t>
            </w:r>
          </w:p>
        </w:tc>
      </w:tr>
    </w:tbl>
    <w:bookmarkStart w:name="z81" w:id="78"/>
    <w:p>
      <w:pPr>
        <w:spacing w:after="0"/>
        <w:ind w:left="0"/>
        <w:jc w:val="both"/>
      </w:pPr>
      <w:r>
        <w:rPr>
          <w:rFonts w:ascii="Times New Roman"/>
          <w:b w:val="false"/>
          <w:i w:val="false"/>
          <w:color w:val="000000"/>
          <w:sz w:val="28"/>
        </w:rPr>
        <w:t>
      9- кесте</w:t>
      </w:r>
    </w:p>
    <w:bookmarkEnd w:id="78"/>
    <w:bookmarkStart w:name="z82" w:id="79"/>
    <w:p>
      <w:pPr>
        <w:spacing w:after="0"/>
        <w:ind w:left="0"/>
        <w:jc w:val="left"/>
      </w:pPr>
      <w:r>
        <w:rPr>
          <w:rFonts w:ascii="Times New Roman"/>
          <w:b/>
          <w:i w:val="false"/>
          <w:color w:val="000000"/>
        </w:rPr>
        <w:t xml:space="preserve"> "Тауарлар және олармен байланысты операциялар туралы мәліметтерді қабылдау және өңдеу" (P.LS.05.OPR.002)  операциясының " сипаттамасы</w:t>
      </w:r>
    </w:p>
    <w:bookmarkEnd w:id="7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мәліметі алатын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орындаудың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мәліметтерді орындаушы алған кеезде орындалады "тауарлар және олармен байланысты операциялар туралы мәліметтерді қалыптастыру және жіберу" операциясы (P.LS.05.OPR.001)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пішіні мен құрылымы электронды құжаттар мен мәліметтердің пішіндері мен құрылымдарының сипаттамасына сәйкес болуға тиіс.  Хабарлама және электронды құжат (мәлімет) уәіклетт і   органдар арасындағы ақпараттық өзара іс-қимыл регламентінде көзделген  электронды  құжаттың (мәліметтердің) деректемелерін толтырудың талаптарына сәйкес болуға тиіс. Авторизация қажет етіледі, Жалпы процеске қатысушылар болып табылатын тек уәкілетті органдар мәліметті ұсынады.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 сипаттау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уәіклетті органдар арасындағы ақпараттық өзара іс-қимыл регламентіне сәйкес тауарлар және олармен байланысты операциялар туралы мәліметтерді қабылдауды және тексеруді жүзеге асырады. Тексеру табысты орындалған кезде, орындаушы алынған мәліметтерді ұлттық қадағалау жүйесіне енгізуді жүзеге асырады, алынған мәліметтерді . ұлттық қадағалау жүйесінде қалыптастырудың күні мен уақытын толтырады және уәкілетті органдар арасындағы ақпараттық өзара іс-қимыл регламентіне сәйкес мәліметтерді тиісті қоса отырып, өңдеу нәтижелері кодының мәнімен  тауарлар және олармен байланысты операциялар туралы мәліметтерді өңдеу туралы хабарламаны мәліметті ұсынатын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және олармен байланысты операциялар туралы мәліметтер өңделген және мәліметті алатын уәкілетті органның ұлттық қадағалау жүйесіне енгізілген, тауарлар және олармен байланысты операциялардың өңдеу туралы хабарлама мәліметті ұсынатын уәкілетті органға жіберілген. </w:t>
            </w:r>
          </w:p>
        </w:tc>
      </w:tr>
    </w:tbl>
    <w:bookmarkStart w:name="z83" w:id="80"/>
    <w:p>
      <w:pPr>
        <w:spacing w:after="0"/>
        <w:ind w:left="0"/>
        <w:jc w:val="both"/>
      </w:pPr>
      <w:r>
        <w:rPr>
          <w:rFonts w:ascii="Times New Roman"/>
          <w:b w:val="false"/>
          <w:i w:val="false"/>
          <w:color w:val="000000"/>
          <w:sz w:val="28"/>
        </w:rPr>
        <w:t>
      10-кесте</w:t>
      </w:r>
    </w:p>
    <w:bookmarkEnd w:id="80"/>
    <w:bookmarkStart w:name="z84" w:id="81"/>
    <w:p>
      <w:pPr>
        <w:spacing w:after="0"/>
        <w:ind w:left="0"/>
        <w:jc w:val="left"/>
      </w:pPr>
      <w:r>
        <w:rPr>
          <w:rFonts w:ascii="Times New Roman"/>
          <w:b/>
          <w:i w:val="false"/>
          <w:color w:val="000000"/>
        </w:rPr>
        <w:t xml:space="preserve"> "Тауарлар және олармен байланысты операциялар туралы хабарлама алу" операциясының сипаттамасы (P.LS.05.OPR.003)</w:t>
      </w:r>
    </w:p>
    <w:bookmarkEnd w:id="8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және олармен байланысты операциялар туралы мәліметтерді өңдеу туралы хабарламаны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мәліметті ұсынатын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Орындаудың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мәліметтерді өңдеу туралы хабарламаны орындаушы алған кезде орындалады "Тауарлар және олармен байланысты операциялар туралы мәліметтерді қабылдау және өңдеу" (P.LS.05.OPR.002))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пішіні мен құрылымы электронды құжаттар мен мәліметтердің пішіндері мен құрылымдарының сипаттамасына сәйкес болуға тиіс. Авторизация қажет етіледі, Жалпы процеске қатысушылар болып табылатын тек уәкілетті органдар мәліметті ұсынады.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арасындағы ақпараттық өзара іс-қимыл регламентіне сәйкес тауарлар және олармен байланысты операциялар туралы мәліметтерді өңдеу туралы хабарламаны қабылдауды және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және олармен байланысты операциялар туралы мәліметтерді өңдеу туралы хабарлама өңделген </w:t>
            </w:r>
          </w:p>
        </w:tc>
      </w:tr>
    </w:tbl>
    <w:p>
      <w:pPr>
        <w:spacing w:after="0"/>
        <w:ind w:left="0"/>
        <w:jc w:val="both"/>
      </w:pPr>
      <w:r>
        <w:rPr>
          <w:rFonts w:ascii="Times New Roman"/>
          <w:b w:val="false"/>
          <w:i w:val="false"/>
          <w:color w:val="000000"/>
          <w:sz w:val="28"/>
        </w:rPr>
        <w:t xml:space="preserve">
      "Тауарлар және олармен байланысты операциялар туралы өзгерген мәліметтерді ұсыну" рәсімі  (P.LS.05.PRC.002) </w:t>
      </w:r>
    </w:p>
    <w:p>
      <w:pPr>
        <w:spacing w:after="0"/>
        <w:ind w:left="0"/>
        <w:jc w:val="both"/>
      </w:pPr>
      <w:r>
        <w:rPr>
          <w:rFonts w:ascii="Times New Roman"/>
          <w:b w:val="false"/>
          <w:i w:val="false"/>
          <w:color w:val="000000"/>
          <w:sz w:val="28"/>
        </w:rPr>
        <w:t xml:space="preserve">
      "Тауарлар және олармен байланысты операциялар туралы өзгерген мәліметтерді ұсыну" рәсімін (P.LS.05.PRC.002) орындау схемасы </w:t>
      </w:r>
    </w:p>
    <w:bookmarkStart w:name="z85" w:id="82"/>
    <w:p>
      <w:pPr>
        <w:spacing w:after="0"/>
        <w:ind w:left="0"/>
        <w:jc w:val="both"/>
      </w:pPr>
      <w:r>
        <w:rPr>
          <w:rFonts w:ascii="Times New Roman"/>
          <w:b w:val="false"/>
          <w:i w:val="false"/>
          <w:color w:val="000000"/>
          <w:sz w:val="28"/>
        </w:rPr>
        <w:t>
      34. 6-суретте "Тауарлар және олармен байланысты операциялар туралы өзгерген мәліметтерді ұсыну" рәсімін (P.LS.05.PRC.002) орындау схемасы ұсынылған.</w:t>
      </w:r>
    </w:p>
    <w:bookmarkEnd w:id="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83"/>
    <w:p>
      <w:pPr>
        <w:spacing w:after="0"/>
        <w:ind w:left="0"/>
        <w:jc w:val="both"/>
      </w:pPr>
      <w:r>
        <w:rPr>
          <w:rFonts w:ascii="Times New Roman"/>
          <w:b w:val="false"/>
          <w:i w:val="false"/>
          <w:color w:val="000000"/>
          <w:sz w:val="28"/>
        </w:rPr>
        <w:t xml:space="preserve">
      6-сурет. "Тауарлар және олармен байланысты операциялар туралы өзгерген мәліметтерді ұсыну" рәсімін (P.LS.05.PRC.002) орындау схемасы </w:t>
      </w:r>
    </w:p>
    <w:bookmarkEnd w:id="83"/>
    <w:bookmarkStart w:name="z87" w:id="84"/>
    <w:p>
      <w:pPr>
        <w:spacing w:after="0"/>
        <w:ind w:left="0"/>
        <w:jc w:val="both"/>
      </w:pPr>
      <w:r>
        <w:rPr>
          <w:rFonts w:ascii="Times New Roman"/>
          <w:b w:val="false"/>
          <w:i w:val="false"/>
          <w:color w:val="000000"/>
          <w:sz w:val="28"/>
        </w:rPr>
        <w:t>
      35. "Тауарлар және олармен байланысты операциялар туралы өзгерген мәліметтерді ұсыну" рәсімі (P.LS.05.PRC.002) жалпы процесс рәсімдерін іске асыру шеңберінде бұрын жіберілген және табысты өңделген тауарлар және олармен байланысты операциялар туралы мәліметтер  ұлттық қадағалау жүйесінде өзгерген жағңдайда орындалады.</w:t>
      </w:r>
    </w:p>
    <w:bookmarkEnd w:id="84"/>
    <w:p>
      <w:pPr>
        <w:spacing w:after="0"/>
        <w:ind w:left="0"/>
        <w:jc w:val="both"/>
      </w:pPr>
      <w:r>
        <w:rPr>
          <w:rFonts w:ascii="Times New Roman"/>
          <w:b w:val="false"/>
          <w:i w:val="false"/>
          <w:color w:val="000000"/>
          <w:sz w:val="28"/>
        </w:rPr>
        <w:t>
      Рәсім келесі әрбір мүше мемлекеттің мәлімет алатын уәкілетті органына қатысты орындалады:</w:t>
      </w:r>
    </w:p>
    <w:p>
      <w:pPr>
        <w:spacing w:after="0"/>
        <w:ind w:left="0"/>
        <w:jc w:val="both"/>
      </w:pPr>
      <w:r>
        <w:rPr>
          <w:rFonts w:ascii="Times New Roman"/>
          <w:b w:val="false"/>
          <w:i w:val="false"/>
          <w:color w:val="000000"/>
          <w:sz w:val="28"/>
        </w:rPr>
        <w:t>
      аумағына тауар жылжитын (жылжыған) мүше мемлекет;</w:t>
      </w:r>
    </w:p>
    <w:p>
      <w:pPr>
        <w:spacing w:after="0"/>
        <w:ind w:left="0"/>
        <w:jc w:val="both"/>
      </w:pPr>
      <w:r>
        <w:rPr>
          <w:rFonts w:ascii="Times New Roman"/>
          <w:b w:val="false"/>
          <w:i w:val="false"/>
          <w:color w:val="000000"/>
          <w:sz w:val="28"/>
        </w:rPr>
        <w:t xml:space="preserve">
      аумаында тауарлар тасымалдау жүзеге асырылмақшы (жүзеге асырылмақшы болған) мүше мемлекет; </w:t>
      </w:r>
    </w:p>
    <w:p>
      <w:pPr>
        <w:spacing w:after="0"/>
        <w:ind w:left="0"/>
        <w:jc w:val="both"/>
      </w:pPr>
      <w:r>
        <w:rPr>
          <w:rFonts w:ascii="Times New Roman"/>
          <w:b w:val="false"/>
          <w:i w:val="false"/>
          <w:color w:val="000000"/>
          <w:sz w:val="28"/>
        </w:rPr>
        <w:t xml:space="preserve">
      егер бұл аумағынан қадағалауға жататын тауарлар жылжитын мүше мемлекеттің заңнамасында көзделсе, өзге мүше мемлекет. </w:t>
      </w:r>
    </w:p>
    <w:p>
      <w:pPr>
        <w:spacing w:after="0"/>
        <w:ind w:left="0"/>
        <w:jc w:val="both"/>
      </w:pPr>
      <w:r>
        <w:rPr>
          <w:rFonts w:ascii="Times New Roman"/>
          <w:b w:val="false"/>
          <w:i w:val="false"/>
          <w:color w:val="000000"/>
          <w:sz w:val="28"/>
        </w:rPr>
        <w:t>
      Рәсіцм бұрын жалпы процесс  рәсімдерін іске асыру шеңберінде жойылған немесе қайтып алынған  тауарлар және олармен байланысты операциялар туралы мәліметтерге қатысты орындалмайды.</w:t>
      </w:r>
    </w:p>
    <w:bookmarkStart w:name="z88" w:id="85"/>
    <w:p>
      <w:pPr>
        <w:spacing w:after="0"/>
        <w:ind w:left="0"/>
        <w:jc w:val="both"/>
      </w:pPr>
      <w:r>
        <w:rPr>
          <w:rFonts w:ascii="Times New Roman"/>
          <w:b w:val="false"/>
          <w:i w:val="false"/>
          <w:color w:val="000000"/>
          <w:sz w:val="28"/>
        </w:rPr>
        <w:t>
      36. Алдымен "Тауарлар және олармен байланысты операциялар туралы өзгерген мәліметтерді қалыптастыру және жіберу" операциясы  (P.LS.05.OPR.004) орындалады, оны орындау нәтижесі бойынша мәлімет ұсынаатын уәкілетті орган мәлімет ұсынатын уәкілетті органның ұлттық қадағалау жүйесінде өзгерген тауарлар және олармен байланысты операциялар туралы мәліметтерді қалыптастырады және мәлімет алатын уәкілетті органға жібереді.</w:t>
      </w:r>
    </w:p>
    <w:bookmarkEnd w:id="85"/>
    <w:bookmarkStart w:name="z89" w:id="86"/>
    <w:p>
      <w:pPr>
        <w:spacing w:after="0"/>
        <w:ind w:left="0"/>
        <w:jc w:val="both"/>
      </w:pPr>
      <w:r>
        <w:rPr>
          <w:rFonts w:ascii="Times New Roman"/>
          <w:b w:val="false"/>
          <w:i w:val="false"/>
          <w:color w:val="000000"/>
          <w:sz w:val="28"/>
        </w:rPr>
        <w:t xml:space="preserve">
      37. Мәлімет алатын уәкілетті орган тауарлар және олармен байланысты операциялар туралы өзгерген мәліметтерді  алған кезде "Тауарлар және олармен байланысты операциялар туралы өзгерген мәліметтерді қабылдау және өңдеу" (P.LS.05.OPR.005) операциясы орындалады, оны орындау нәтижесі бойынша  мәлімет алатын уәкілетті органның ұлттық қадағалау жүйесінде аталған мәліметтерді қабылдау және өңдеу, сондай-ақ алынған мәліметтерді есепке алу жүзеге асырылады. Мәлімет ұсынатын уәкілетті органға тауарлар және олармен байланысты операциялар туралы өзгерген мәліметтерді өңдеу туралы хабарлама жіберіледі. </w:t>
      </w:r>
    </w:p>
    <w:bookmarkEnd w:id="86"/>
    <w:bookmarkStart w:name="z90" w:id="87"/>
    <w:p>
      <w:pPr>
        <w:spacing w:after="0"/>
        <w:ind w:left="0"/>
        <w:jc w:val="both"/>
      </w:pPr>
      <w:r>
        <w:rPr>
          <w:rFonts w:ascii="Times New Roman"/>
          <w:b w:val="false"/>
          <w:i w:val="false"/>
          <w:color w:val="000000"/>
          <w:sz w:val="28"/>
        </w:rPr>
        <w:t xml:space="preserve">
      38. Мәлімет ұсынатын уәкілетті орган тауарлар және олармен байланысты операциялар туралы өзгерген мәліметтер алған кезде "Тауарлар және олармен байланысты операциялар туралы өзгерген мәліметтерді өңдеу туралы хабарлама алу" операциясы (P.LS.05.OPR.006) орындалады, оны орындау нәтижесі бойынша аталған хабарламаны қабылдау және өңдеу жүзеге асырылады. </w:t>
      </w:r>
    </w:p>
    <w:bookmarkEnd w:id="87"/>
    <w:bookmarkStart w:name="z91" w:id="88"/>
    <w:p>
      <w:pPr>
        <w:spacing w:after="0"/>
        <w:ind w:left="0"/>
        <w:jc w:val="both"/>
      </w:pPr>
      <w:r>
        <w:rPr>
          <w:rFonts w:ascii="Times New Roman"/>
          <w:b w:val="false"/>
          <w:i w:val="false"/>
          <w:color w:val="000000"/>
          <w:sz w:val="28"/>
        </w:rPr>
        <w:t>
      39. Тауарлар және олармен байланысты операциялар туралы өзгерген мәліметтерді мәлімет ұсынатын уәкілетті органның ұлттық қадағалау жүйесінде ұсыну, сондай-ақ мәлімет алатын уәкілетті органның ұлттық қадағалау жүйесінде аталған мәліметтерді өңдеу және есепке алу "Тауарлар және олармен байланысты операциялар туралы өзгерген мәліметтерді ұсыну" рәсімін  (P.LS.05.PRC.002) орындау нәтижесі болып табылады.</w:t>
      </w:r>
    </w:p>
    <w:bookmarkEnd w:id="88"/>
    <w:bookmarkStart w:name="z92" w:id="89"/>
    <w:p>
      <w:pPr>
        <w:spacing w:after="0"/>
        <w:ind w:left="0"/>
        <w:jc w:val="both"/>
      </w:pPr>
      <w:r>
        <w:rPr>
          <w:rFonts w:ascii="Times New Roman"/>
          <w:b w:val="false"/>
          <w:i w:val="false"/>
          <w:color w:val="000000"/>
          <w:sz w:val="28"/>
        </w:rPr>
        <w:t xml:space="preserve">
      40. "Тауарлар және олармен байланысты операциялар туралы өзгерген мәліметтерді ұсыну" рәсімі (P.LS.05.PRC.002) шеңберінде орындалатын жалпы процесс операцияларының тізбесі 11-кестеде келтірілген. </w:t>
      </w:r>
    </w:p>
    <w:bookmarkEnd w:id="89"/>
    <w:bookmarkStart w:name="z93" w:id="90"/>
    <w:p>
      <w:pPr>
        <w:spacing w:after="0"/>
        <w:ind w:left="0"/>
        <w:jc w:val="both"/>
      </w:pPr>
      <w:r>
        <w:rPr>
          <w:rFonts w:ascii="Times New Roman"/>
          <w:b w:val="false"/>
          <w:i w:val="false"/>
          <w:color w:val="000000"/>
          <w:sz w:val="28"/>
        </w:rPr>
        <w:t>
      11- кесте</w:t>
      </w:r>
    </w:p>
    <w:bookmarkEnd w:id="90"/>
    <w:bookmarkStart w:name="z94" w:id="91"/>
    <w:p>
      <w:pPr>
        <w:spacing w:after="0"/>
        <w:ind w:left="0"/>
        <w:jc w:val="left"/>
      </w:pPr>
      <w:r>
        <w:rPr>
          <w:rFonts w:ascii="Times New Roman"/>
          <w:b/>
          <w:i w:val="false"/>
          <w:color w:val="000000"/>
        </w:rPr>
        <w:t xml:space="preserve"> "Тауарлар және олармен байланысты операциялар туралы өзгерген мәліметтерді ұсыну" рәсімі (P.LS.05.PRC.002) шеңберіцнде орындалатын жалпы процесс операцияларының тізбесі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өзгерген мәліметтерді қалыптастыру және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өзгерген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өзгерген мәліметтерді өңдеу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bl>
    <w:bookmarkStart w:name="z95" w:id="92"/>
    <w:p>
      <w:pPr>
        <w:spacing w:after="0"/>
        <w:ind w:left="0"/>
        <w:jc w:val="both"/>
      </w:pPr>
      <w:r>
        <w:rPr>
          <w:rFonts w:ascii="Times New Roman"/>
          <w:b w:val="false"/>
          <w:i w:val="false"/>
          <w:color w:val="000000"/>
          <w:sz w:val="28"/>
        </w:rPr>
        <w:t>
      12- кесте</w:t>
      </w:r>
    </w:p>
    <w:bookmarkEnd w:id="92"/>
    <w:bookmarkStart w:name="z96" w:id="93"/>
    <w:p>
      <w:pPr>
        <w:spacing w:after="0"/>
        <w:ind w:left="0"/>
        <w:jc w:val="left"/>
      </w:pPr>
      <w:r>
        <w:rPr>
          <w:rFonts w:ascii="Times New Roman"/>
          <w:b/>
          <w:i w:val="false"/>
          <w:color w:val="000000"/>
        </w:rPr>
        <w:t xml:space="preserve"> "Тауарлар және олармен байланысты операциялар туралы өзгерген мәліметтерді қалыптастыру және жіберу" операциясының (P.LS.05.OPR.004) сипаттамасы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өзгерген мәліметтерді қалыптастыру және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беретін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Орындаудың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жалпы процесс рәсімдерін іске асыру шеңберінде ұлттық қадағалау жүйесінде бұрын жіберілген  және табысты өңделген тауарлар және олармен байланысты операциялар туралы мәліметтер өзгерген жағдайда, орындайды, бұрын жалпы процесс рәсімдерін іске асыру шеңберінде жойылған немесе қайтып алынған тауарлар және олармен байланысты мәліметтерге қатысты орындалмайды.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пішіні мен құрылымы эдектронды құжаттар мен мәліметтердің пішіндері мен құрылымдарының сипаттамасына сәйкес болуға тиіс. Хабарлама және электронды құжат (мәліметтер) уәкілетті органдар арасындағы ақпараттық өзара іс-қимыл регламентінде көзделген  эдектронды құжат пен мәліметтердің  деректемелерін  толтырудың талаптарына сәйкес болуға тиіс. Авторизация қажет етіледі, Жалпы процеске қатысушылар болып табылатын тек уәкілетті органдар мәліметтер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арасындағы ақпараттық өзара іс-қимыл регламентіне сәйкес ұлттық қадағалау жүйесінде өзгерген  тауарлар және олармен байланысты операциялар туралы мәліметтерді қалыптастыярады және мәліметті алатын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өзгерген мәліметтер мәлімет алатын уәкілетті органға жіберілді</w:t>
            </w:r>
          </w:p>
        </w:tc>
      </w:tr>
    </w:tbl>
    <w:bookmarkStart w:name="z97" w:id="94"/>
    <w:p>
      <w:pPr>
        <w:spacing w:after="0"/>
        <w:ind w:left="0"/>
        <w:jc w:val="both"/>
      </w:pPr>
      <w:r>
        <w:rPr>
          <w:rFonts w:ascii="Times New Roman"/>
          <w:b w:val="false"/>
          <w:i w:val="false"/>
          <w:color w:val="000000"/>
          <w:sz w:val="28"/>
        </w:rPr>
        <w:t>
      13-кесте</w:t>
      </w:r>
    </w:p>
    <w:bookmarkEnd w:id="94"/>
    <w:bookmarkStart w:name="z98" w:id="95"/>
    <w:p>
      <w:pPr>
        <w:spacing w:after="0"/>
        <w:ind w:left="0"/>
        <w:jc w:val="left"/>
      </w:pPr>
      <w:r>
        <w:rPr>
          <w:rFonts w:ascii="Times New Roman"/>
          <w:b/>
          <w:i w:val="false"/>
          <w:color w:val="000000"/>
        </w:rPr>
        <w:t xml:space="preserve"> "Тауарлар және олармен байланысты операциялар туралы өзгерген мәліметтерді қабылдау және өңдеу" (P.LS.05.OPR.005) операциясының сипаттамасы</w:t>
      </w:r>
    </w:p>
    <w:bookmarkEnd w:id="9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өзгерген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алатын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Орындаудың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өзгерген мәліметтерді орындаушы алған кезде орындалады "Тауарлар және олармен байланысты операциялар туралы өзгерген мәліметтерді қалыптастыру және жіберу" операциясы (P.LS.05.OPR.004))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пішіні мен құрылымы эдектронды құжаттар мен мәліметтердің пішіндері мен құрылымдарының сипаттамасына сәйкес болуға тиіс.Хабарлама және электронды құжат (мәліметтер) уәкілетті органдар арасындағы ақпараттық өзара іс-қимыл регламентінде көзделген  эдектронды құжат пен мәліметтердің  деректемелерін  толтырудың талаптарына сәйкес болуға тиіс. Авторизация қажет етіледі, Жалпы процеске қатысушылар болып табылатын тек уәкілетті органдар мәліметтер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органдар арасындағы ақпараттық өзара іс-қимыл регламентіне сәйкес орындаушы тауарлар және олармен байланысты операциялар туралы өзгерген мәліметтерді қабылдауды және тексеруді жүзеге асырады. Тексеру табысты орындалған кезде орындаушы  алынған мәліметтерді ұлттық қадағалау жүйесіне енгізуді жүзеге асырады. Алынған мәліметтердің ұлттық қадағалау жүйесіне енгізілген күні мен уақытын толтырады және мәліметтерді тиісті өзгерте отырып, өңдеу нәтижесінің кодының мәнімен тауарлар және олармен байланысты операциялар туралы өзгерген мәліметтерді өңдеу туралы хабарламаны мәлімет ұсынатын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және олармен байланысты операциялар өңделген туралы өзгерген мәліметтер өңделген және мәлімет алатын уәкілетті органның ұлттық қадағалау жүйесіне енгізілген, тауарлар және олармен байланысты операциялар туралы өзгерген мәліметтерді өңдеу турааы хабарлама мәлімет ұсынатын уәкілетті органға жіберілген </w:t>
            </w:r>
          </w:p>
        </w:tc>
      </w:tr>
    </w:tbl>
    <w:bookmarkStart w:name="z99" w:id="96"/>
    <w:p>
      <w:pPr>
        <w:spacing w:after="0"/>
        <w:ind w:left="0"/>
        <w:jc w:val="both"/>
      </w:pPr>
      <w:r>
        <w:rPr>
          <w:rFonts w:ascii="Times New Roman"/>
          <w:b w:val="false"/>
          <w:i w:val="false"/>
          <w:color w:val="000000"/>
          <w:sz w:val="28"/>
        </w:rPr>
        <w:t>
      14-кесте</w:t>
      </w:r>
    </w:p>
    <w:bookmarkEnd w:id="96"/>
    <w:bookmarkStart w:name="z100" w:id="97"/>
    <w:p>
      <w:pPr>
        <w:spacing w:after="0"/>
        <w:ind w:left="0"/>
        <w:jc w:val="left"/>
      </w:pPr>
      <w:r>
        <w:rPr>
          <w:rFonts w:ascii="Times New Roman"/>
          <w:b/>
          <w:i w:val="false"/>
          <w:color w:val="000000"/>
        </w:rPr>
        <w:t xml:space="preserve"> "Тауарлар және олармен байланысты операциялар туралы өзгерген мәліметтерді өңдеу туралы хабарлаавма алу" операциясының (P.LS.05.OPR.006) сипаттамасы </w:t>
      </w:r>
    </w:p>
    <w:bookmarkEnd w:id="9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Орындаудың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және олармен байланысты операциялар туралы өзгерген мәліметтерді өңдеу туралы хабарлаавма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ұсынатын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Орындаудың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және олармен байланысты операциялар туралы өзгерген мәліметтерді өңдеу туралы хабарлаавманы орындаушы алғңан кезде орындалады ("тауарлар және олармен байланысты операциялар туралы өзгерген мәліметтерді қабылдау және өңдеу") (P.LS.05.OPR.005))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пішіні мен құрылымы эдектронды құжаттар мен мәліметтердің пішіндері мен құрылымдарының сипаттамасына сәйкес болуға тиіс. Авторизация қажет етіледі, Жалпы процеске қатысушылар болып табылатын тек уәкілетті органдар мәліметтер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арасындағы ақпараттық өзара іс-қимыл регламентіне сәйкес орындаушы тауарлар және олармен байланысты операциялар туралы өзгерген мәліметтерді өңдеу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және олармен байланысты операциялар туралы өзгерген мәліметтерді өңдеу туралы хабарлама өңделген </w:t>
            </w:r>
          </w:p>
        </w:tc>
      </w:tr>
    </w:tbl>
    <w:bookmarkStart w:name="z101" w:id="98"/>
    <w:p>
      <w:pPr>
        <w:spacing w:after="0"/>
        <w:ind w:left="0"/>
        <w:jc w:val="both"/>
      </w:pPr>
      <w:r>
        <w:rPr>
          <w:rFonts w:ascii="Times New Roman"/>
          <w:b w:val="false"/>
          <w:i w:val="false"/>
          <w:color w:val="000000"/>
          <w:sz w:val="28"/>
        </w:rPr>
        <w:t>
      "Тауарлар және олармен байланысты операциялар туралы өзгерген мәліметтер және тауарлар және олармен байланысты операциялар туралы бұрын жіберілген мәліметтерді жою туралы ақпарат ұсыну" (P.LS.05.PRC.003)</w:t>
      </w:r>
    </w:p>
    <w:bookmarkEnd w:id="98"/>
    <w:bookmarkStart w:name="z102" w:id="99"/>
    <w:p>
      <w:pPr>
        <w:spacing w:after="0"/>
        <w:ind w:left="0"/>
        <w:jc w:val="both"/>
      </w:pPr>
      <w:r>
        <w:rPr>
          <w:rFonts w:ascii="Times New Roman"/>
          <w:b w:val="false"/>
          <w:i w:val="false"/>
          <w:color w:val="000000"/>
          <w:sz w:val="28"/>
        </w:rPr>
        <w:t>
      41. 7-суретте "Тауарлар және олармен байланысты операциялар туралы өзгерген мәліметтер және тауарлар және олармен байланысты операциялар туралы бұрын жіберілген мәліметтерді жою туралы ақпарат ұсыну" (P.LS.05.PRC.003) рәсімін орындау схемасы ұсынылған.</w:t>
      </w:r>
    </w:p>
    <w:bookmarkEnd w:id="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100"/>
    <w:p>
      <w:pPr>
        <w:spacing w:after="0"/>
        <w:ind w:left="0"/>
        <w:jc w:val="both"/>
      </w:pPr>
      <w:r>
        <w:rPr>
          <w:rFonts w:ascii="Times New Roman"/>
          <w:b w:val="false"/>
          <w:i w:val="false"/>
          <w:color w:val="000000"/>
          <w:sz w:val="28"/>
        </w:rPr>
        <w:t>
      7-сурет. Тауарлар және олармен байланысты операциялар туралы өзгерген мәліметтер және тауарлар және олармен байланысты операциялар туралы бұрын жіберілген мәліметтерді жою туралы ақпарат (P.LS.05.PRC.003) ұсыну</w:t>
      </w:r>
    </w:p>
    <w:bookmarkEnd w:id="100"/>
    <w:bookmarkStart w:name="z104" w:id="101"/>
    <w:p>
      <w:pPr>
        <w:spacing w:after="0"/>
        <w:ind w:left="0"/>
        <w:jc w:val="both"/>
      </w:pPr>
      <w:r>
        <w:rPr>
          <w:rFonts w:ascii="Times New Roman"/>
          <w:b w:val="false"/>
          <w:i w:val="false"/>
          <w:color w:val="000000"/>
          <w:sz w:val="28"/>
        </w:rPr>
        <w:t xml:space="preserve">
      42. "Тауарлар және олармен байланысты операциялар туралы өзгерген мәліметтер және тауарлар және олармен байланысты операциялар туралы бұрын жіберілген мәліметтерді жою туралы ақпарат (P.LS.05.PRC.003) ұсыну рәсімі жалпы процесс рәсімдерін іске асыру шеңберінде ұлттық қадағалау жүйесінде бұрын жіберілген тауарлар және олармен байланысты операциялар туралы мәліметтер өзгерген жағдайда және қажет болған кезде,  бұрын жіберілген мәліметтер бір мезгілде жойылған кезде орындалады.  </w:t>
      </w:r>
    </w:p>
    <w:bookmarkEnd w:id="101"/>
    <w:p>
      <w:pPr>
        <w:spacing w:after="0"/>
        <w:ind w:left="0"/>
        <w:jc w:val="both"/>
      </w:pPr>
      <w:r>
        <w:rPr>
          <w:rFonts w:ascii="Times New Roman"/>
          <w:b w:val="false"/>
          <w:i w:val="false"/>
          <w:color w:val="000000"/>
          <w:sz w:val="28"/>
        </w:rPr>
        <w:t>
      Рәсім келесі әрбір мүше мемлекеттің мәлімет алатын уәкілетті органына қатысты орындлады:</w:t>
      </w:r>
    </w:p>
    <w:p>
      <w:pPr>
        <w:spacing w:after="0"/>
        <w:ind w:left="0"/>
        <w:jc w:val="both"/>
      </w:pPr>
      <w:r>
        <w:rPr>
          <w:rFonts w:ascii="Times New Roman"/>
          <w:b w:val="false"/>
          <w:i w:val="false"/>
          <w:color w:val="000000"/>
          <w:sz w:val="28"/>
        </w:rPr>
        <w:t xml:space="preserve">
      аумағына тауар жылжитын (жылжыған) мүше мемлекет; </w:t>
      </w:r>
    </w:p>
    <w:p>
      <w:pPr>
        <w:spacing w:after="0"/>
        <w:ind w:left="0"/>
        <w:jc w:val="both"/>
      </w:pPr>
      <w:r>
        <w:rPr>
          <w:rFonts w:ascii="Times New Roman"/>
          <w:b w:val="false"/>
          <w:i w:val="false"/>
          <w:color w:val="000000"/>
          <w:sz w:val="28"/>
        </w:rPr>
        <w:t xml:space="preserve">
      аумағын бойынша тауарлар тасымалдау жүзеге асырылмақшы (жүзеге асырылмақшы болған) мүше мемлекет; </w:t>
      </w:r>
    </w:p>
    <w:p>
      <w:pPr>
        <w:spacing w:after="0"/>
        <w:ind w:left="0"/>
        <w:jc w:val="both"/>
      </w:pPr>
      <w:r>
        <w:rPr>
          <w:rFonts w:ascii="Times New Roman"/>
          <w:b w:val="false"/>
          <w:i w:val="false"/>
          <w:color w:val="000000"/>
          <w:sz w:val="28"/>
        </w:rPr>
        <w:t xml:space="preserve">
      егер бұл аумағынан қадағалауға жататын тауарлар жылжитын мүше мемлекеттің заңнамасында көзделсе, өзге мүше мемлекет. </w:t>
      </w:r>
    </w:p>
    <w:p>
      <w:pPr>
        <w:spacing w:after="0"/>
        <w:ind w:left="0"/>
        <w:jc w:val="both"/>
      </w:pPr>
      <w:r>
        <w:rPr>
          <w:rFonts w:ascii="Times New Roman"/>
          <w:b w:val="false"/>
          <w:i w:val="false"/>
          <w:color w:val="000000"/>
          <w:sz w:val="28"/>
        </w:rPr>
        <w:t>
      Рәсім бұрын жалпы процесс  рәсімдерін іске асыру шеңберінде жойылған немесе қайтып алынған  тауарлар және олармен байланысты операциялар туралы мәліметтерге қатысты орындалмайды.</w:t>
      </w:r>
    </w:p>
    <w:bookmarkStart w:name="z105" w:id="102"/>
    <w:p>
      <w:pPr>
        <w:spacing w:after="0"/>
        <w:ind w:left="0"/>
        <w:jc w:val="both"/>
      </w:pPr>
      <w:r>
        <w:rPr>
          <w:rFonts w:ascii="Times New Roman"/>
          <w:b w:val="false"/>
          <w:i w:val="false"/>
          <w:color w:val="000000"/>
          <w:sz w:val="28"/>
        </w:rPr>
        <w:t>
      43. Алдымен "Тауарлар және олармен байланысты операциялар туралы өзгерген мәліметтер және тауарлар және олармен байланысты операциялар туралы бұрын жіберілген мәліметтерді жою туралы ақпарат қалыптастыру және жіберу" (P.LS.05.OPR.007) операциясы орындалады, оны орындау нәтижесі бойынша мәлімет ұсынаатын уәкілетті орган мәлімет ұсынатын уәкілетті органның ұлттық қадағалау жүйесінде өзгерген тауарлар және олармен байланысты операциялар туралы мәліметтер және тауарлар және олармен байланысты операциялар туралы бұрын жіберілген мәліметтерді жою туралы ақпарат қалыптастырады және мәлімет алатын уәкілетті органға жібереді.</w:t>
      </w:r>
    </w:p>
    <w:bookmarkEnd w:id="102"/>
    <w:bookmarkStart w:name="z106" w:id="103"/>
    <w:p>
      <w:pPr>
        <w:spacing w:after="0"/>
        <w:ind w:left="0"/>
        <w:jc w:val="both"/>
      </w:pPr>
      <w:r>
        <w:rPr>
          <w:rFonts w:ascii="Times New Roman"/>
          <w:b w:val="false"/>
          <w:i w:val="false"/>
          <w:color w:val="000000"/>
          <w:sz w:val="28"/>
        </w:rPr>
        <w:t xml:space="preserve">
      44. Мәлімет алатын уәкілетті орган тауарлар және олармен байланысты операциялар туралы өзгерген мәліметтер және тауарлар және олармен байланысты операциялар туралы бұрын жіберілген мәліметтерді жою туралы ақпарат алған кезде "Тауарлар және олармен байланысты операциялар туралы өзгерген мәліметтер және олармен байланысты операциялар туралы бұрын жіберілген мәліметтерді жою туралы ақпарат  қабылдау және өңдеу" (P.LS.05.OPR.008) операциясы орындалады,  оны орындау нәтижесі бойынша  мәлімет алатын уәкілетті органның ұлттық қадағалау жүйесінде аталған мәліметтерді қабылдау және өңдеу, сондай-ақ алынған мәліметтерді есепке алу жүзеге асырылады. Мәлімет ұсынатын уәкілетті органға тауарлар және олармен байланысты операциялар туралы өзгерген мәліметтерді өңдеу туралы хабарлама  және тауарлар және олармен байланысты операциялар туралы бұрын жіберілген мәліметтерді жою туралы ақпарат жіберіледі. </w:t>
      </w:r>
    </w:p>
    <w:bookmarkEnd w:id="103"/>
    <w:bookmarkStart w:name="z107" w:id="104"/>
    <w:p>
      <w:pPr>
        <w:spacing w:after="0"/>
        <w:ind w:left="0"/>
        <w:jc w:val="both"/>
      </w:pPr>
      <w:r>
        <w:rPr>
          <w:rFonts w:ascii="Times New Roman"/>
          <w:b w:val="false"/>
          <w:i w:val="false"/>
          <w:color w:val="000000"/>
          <w:sz w:val="28"/>
        </w:rPr>
        <w:t xml:space="preserve">
      45. Мәлімет ұсынатын уәкілетті орган тауарлар және олармен байланысты операциялар туралы өзгерген мәліметтерді өңдеу туралы хабарлама және тауарлар және олармен байланысты операциялар туралы бұрын жіберілген мәліметтерді жою туралы ақпарат алған кезде "Тауарлар және олармен байланысты операциялар туралы өзгерген  мәліметтерді өңдеу туралы хабарлама және тауарлар және олармен байланысты операциялар туралы бұрын жіберілген мәліметтерді жою туралы ақпарат алу" операциясы (P.LS.05.OPR.009) орындалады, оны орындау нәтижесі бойынша аталған хабарламаны қабылдау және өңдеу жүзеге асырылады. </w:t>
      </w:r>
    </w:p>
    <w:bookmarkEnd w:id="104"/>
    <w:bookmarkStart w:name="z108" w:id="105"/>
    <w:p>
      <w:pPr>
        <w:spacing w:after="0"/>
        <w:ind w:left="0"/>
        <w:jc w:val="both"/>
      </w:pPr>
      <w:r>
        <w:rPr>
          <w:rFonts w:ascii="Times New Roman"/>
          <w:b w:val="false"/>
          <w:i w:val="false"/>
          <w:color w:val="000000"/>
          <w:sz w:val="28"/>
        </w:rPr>
        <w:t>
      46. Мәлімет ұсынатын уәкілетті органның ұлттық қадағалау жүйесінде өзгерген, тауарлар және олармен байланысты операциялар туралы мәліметтер және тауарлар және олармен байланысты операциялар туралы бұрын жіберілген мәліметтерді жою туралы ақпарат ұсыну, сондай-ақ мәлімет алатын уәкілетті органның ұлттық қадағалау жүйесінде аталған мәліметтерді өңдеу және есепке алу "Тауарлар және олармен байланысты операциялар туралы өзгерген мәліметтер  және тауарлар және олармен байланысты операциялар туралы бұрын жіберілген мәліметтерді жою туралы ақпарат ұсыну" рәсімін (P.LS.05.PRC.003)  орындау нәтижесі болып табылады.</w:t>
      </w:r>
    </w:p>
    <w:bookmarkEnd w:id="105"/>
    <w:bookmarkStart w:name="z109" w:id="106"/>
    <w:p>
      <w:pPr>
        <w:spacing w:after="0"/>
        <w:ind w:left="0"/>
        <w:jc w:val="both"/>
      </w:pPr>
      <w:r>
        <w:rPr>
          <w:rFonts w:ascii="Times New Roman"/>
          <w:b w:val="false"/>
          <w:i w:val="false"/>
          <w:color w:val="000000"/>
          <w:sz w:val="28"/>
        </w:rPr>
        <w:t>
      47. 15-кестеде "Тауарлар және олармен байланысты операциялар туралы өзгерген мәліметтер  және тауарлар және олармен байланысты операциялар туралы бұрын жіберілген мәліметтерді жою туралы ақпарат ұсыну" рәсімін орындау шеңберінде орындалатын жалпы процесс операцияларының (P.LS.05.PRC.003) тізбесі келтірілген.</w:t>
      </w:r>
    </w:p>
    <w:bookmarkEnd w:id="106"/>
    <w:bookmarkStart w:name="z110" w:id="107"/>
    <w:p>
      <w:pPr>
        <w:spacing w:after="0"/>
        <w:ind w:left="0"/>
        <w:jc w:val="both"/>
      </w:pPr>
      <w:r>
        <w:rPr>
          <w:rFonts w:ascii="Times New Roman"/>
          <w:b w:val="false"/>
          <w:i w:val="false"/>
          <w:color w:val="000000"/>
          <w:sz w:val="28"/>
        </w:rPr>
        <w:t>
      15-кесте</w:t>
      </w:r>
    </w:p>
    <w:bookmarkEnd w:id="107"/>
    <w:bookmarkStart w:name="z111" w:id="108"/>
    <w:p>
      <w:pPr>
        <w:spacing w:after="0"/>
        <w:ind w:left="0"/>
        <w:jc w:val="left"/>
      </w:pPr>
      <w:r>
        <w:rPr>
          <w:rFonts w:ascii="Times New Roman"/>
          <w:b/>
          <w:i w:val="false"/>
          <w:color w:val="000000"/>
        </w:rPr>
        <w:t xml:space="preserve"> "Тауарлар және олармен байланысты операциялар туралы өзгерген мәліметтер және тауарлар және олармен байланысты операциялар туралы бұрын жіберілген мәліметтерді жою туралы ақпарат ұсыну" рәсімі (P.LS.05.PRC.003) шеңберінде орындалатын жалпы процесс операцияларының тізбесі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және олармен байланысты операциялар туралы өзгерген мәліметтерді және тауарлар және олармен байланысты операциялар туралы бұрын жіберілген мәліметтерді жою туралы ақпаратты қалыптастыру және жіберу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16-кестесінде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және олармен байланысты операциялар туралы өзгерген мәліметтерді және тауарлар және олармен байланысты операциялар туралы бұрын жіберілген мәліметтерді жою туралы ақпаратты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17-кестесінде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және олармен байланысты операциялар туралы өзгерген мәліметтерді  өңдеу туралы хабарлама және тауарлар және олармен байланысты операциялар туралы бұрын жіберілген мәліметтерді жою туралы ақпарат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18-кестесінде келтірілген </w:t>
            </w:r>
          </w:p>
        </w:tc>
      </w:tr>
    </w:tbl>
    <w:bookmarkStart w:name="z112" w:id="109"/>
    <w:p>
      <w:pPr>
        <w:spacing w:after="0"/>
        <w:ind w:left="0"/>
        <w:jc w:val="both"/>
      </w:pPr>
      <w:r>
        <w:rPr>
          <w:rFonts w:ascii="Times New Roman"/>
          <w:b w:val="false"/>
          <w:i w:val="false"/>
          <w:color w:val="000000"/>
          <w:sz w:val="28"/>
        </w:rPr>
        <w:t>
      16-кесте</w:t>
      </w:r>
    </w:p>
    <w:bookmarkEnd w:id="109"/>
    <w:bookmarkStart w:name="z113" w:id="110"/>
    <w:p>
      <w:pPr>
        <w:spacing w:after="0"/>
        <w:ind w:left="0"/>
        <w:jc w:val="left"/>
      </w:pPr>
      <w:r>
        <w:rPr>
          <w:rFonts w:ascii="Times New Roman"/>
          <w:b/>
          <w:i w:val="false"/>
          <w:color w:val="000000"/>
        </w:rPr>
        <w:t xml:space="preserve"> "Тауарлар және олармен байланысты операциялар туралы өзгерген мәліметтерді және тауарлар және олармен байланысты операциялар туралы бұрын жіберілген мәліметтерді жою туралы ақпаратты қалыптастыру және жіберу" (P.LS.05. OPR.007) операциясының сипаттамасы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және  тауарлар және олармен байланысты операциялар туралы бұрын жіберілген мәліметтерді жою туралы ақпаратты  қалыптастыру және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ұсынатын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Орындаудың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жалпы процесс рәсімдері шеңберінде бұрын жіберілген тауарлар және олармен байланысты операциялар туралы мәліметтерді ұлттық қадағалау жүйесінде өзгеруі және қажет болған кезде бұрын жіберілген мәліметтерді бір мезгілде жою фактісі бойынша орындайды; бұрын жалпы процесс рәсімдерін іске асыру шеңберінде жойылған немесе қайтып алынған тауарлар және олармен байланысты операцияларға қатысты орындалмайды.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пішіні мен құрылымы эдектронды құжаттар мен мәліметтердің пішіндері мен құрылымдарының сипаттамасына сәйкес болуға тиіс.Хабарлама және электронды құжат (мәліметтер) уәкілетті органдар арасындағы ақпараттық өзара іс-қимыл регламентінде көзделген  эдектронды құжат пен мәліметтердің  деректемелерін  толтырудың талаптарына сәйкес болуға тиіс. Авторизация қажет етіледі, Жалпы процеске қатысушылар болып табылатын тек уәкілетті органдар мәліметтер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арасындағы ақпараттық өзара іс-қимыл регламентіне сәйкес ұлттық қадағалау жүйесіндде өзгерген, орындаушы тауарлар және олармен байланысты операциялар туралы өзгерген мәліметтерді өңдеу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өзгерген мәліметтер және тауарлар және олармен байланысты операциялар туралы бұрын жіберілген мәліметтерді жою туралы ақпарат мәлімет алатын уәкілетті органға жіберілген</w:t>
            </w:r>
          </w:p>
        </w:tc>
      </w:tr>
    </w:tbl>
    <w:bookmarkStart w:name="z114" w:id="111"/>
    <w:p>
      <w:pPr>
        <w:spacing w:after="0"/>
        <w:ind w:left="0"/>
        <w:jc w:val="both"/>
      </w:pPr>
      <w:r>
        <w:rPr>
          <w:rFonts w:ascii="Times New Roman"/>
          <w:b w:val="false"/>
          <w:i w:val="false"/>
          <w:color w:val="000000"/>
          <w:sz w:val="28"/>
        </w:rPr>
        <w:t>
      17- кесте</w:t>
      </w:r>
    </w:p>
    <w:bookmarkEnd w:id="111"/>
    <w:bookmarkStart w:name="z115" w:id="112"/>
    <w:p>
      <w:pPr>
        <w:spacing w:after="0"/>
        <w:ind w:left="0"/>
        <w:jc w:val="left"/>
      </w:pPr>
      <w:r>
        <w:rPr>
          <w:rFonts w:ascii="Times New Roman"/>
          <w:b/>
          <w:i w:val="false"/>
          <w:color w:val="000000"/>
        </w:rPr>
        <w:t xml:space="preserve"> "Тауарлар және олармен байланысты операциялар туралы өзгерген мәліметтерді және тауарлар және олармен байланысты операциялар туралы бұрын жіберілген мәліметтерді жою туралы ақпаратты қабылдау және өңдеу" операциясының (P.LS.05.OPR.008) сипаттамасы</w:t>
      </w:r>
    </w:p>
    <w:bookmarkEnd w:id="11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өзгерген мәліметтерді және  тауарлар және олармен байланысты операциялар туралы бұрын жіберілген мәліметтерді жою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 алатын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Орындаудың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өзгерген мәліметтерді және  тауарлар және олармен байланысты операциялар туралы бұрын жіберілген мәліметтерді жою туралы ақпаратты  орындаушы  алған кезде орындалады (тауарлар және олармен байланысты операциялар туралы өзгерген мәліметтерді және  тауарлар және олармен байланысты операциялар туралы бұрын жіберілген мәліметтерді жою туралы ақпаратты  қалыптастыру және жіберу) (P.LS.05.OPR.007)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пішіні мен құрылымы эдектронды құжаттар мен мәліметтердің пішіндері мен құрылымдарының сипаттамасына сәйкес болуға тиіс.Хабарлама және электронды құжат (мәліметтер) уәкілетті органдар арасындағы ақпараттық өзара іс-қимыл регламентінде көзделген эдектронды құжаттың (мәліметтердің) деректемелерін толтырудың талаптарына сәйкес болуға тиіс. Авторизация қажет етіледі, Жалпы процеске қатысушылар болып табылатын тек уәкілетті органдар мәліметтер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органдар арасындағы ақпараттық өзара іс-қимыл регламентіне сәйкес орындаушы тауарлар және олармен байланысты операциялар туралы өзгерген мәліметтерді және тауарлар және олармен байланысты операциялар туралы бұрын жіберілген мәліметтерді жою туралы ақпаратты қабылдауды және тексеруді жүзеге асырады. Тексеру табысты орындалған кезде орындаушы  өзгерген мәліметтерді ұлттық қадағалау жүйесіне енгізуді жүзеге асырады. Өзгерген мәліметтердің ұлттық  қадағалау жүйесіне енгізілген күні мен уақытын толтырады, бұрын жіберілген, тауарлар және олармен байланысты операцияларды жою туралы ақпаратқа сәйкес, ұлттық қадағалау жүйесінен мәліметтерді жоюды жүзеге асырады және уәкілетті органдар арасындағы ақпараттық өзара іс-қимыл регламентіне сәйкес,  тиісті өзгерте отырып, өңдеу нәтижесінің кодының мәнімен тауарлар және олармен байланысты операциялар туралы өзгерген мәліметерді өңдеу туралы хабарламаны және тауарлар және олармен байланысты операциялар туралы бұрын жіберілген мәліметтерді жою туралы ақпаратты мәлімет ұсынатын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және олармен байланысты операциялар туралы мәліметтер және тауарлар және олармен байланысты операциялар туралы бұрын жіберілген мәліметтерді жою туралы ақпарат мәлімет алатын уәкілетті органның ұлттық қадағалау жүйесінде өңделген, тауарлар және олармен байланысты операциялар туралы өзгерген мәліметерді өңдеу туралы хабарламан және тауарлар және олармен байланысты операциялар туралы бұрын жіберілген мәліметтерді жою туралы ақпарат мәлімет ұсынатын уәкілетті органға жіберілген  </w:t>
            </w:r>
          </w:p>
        </w:tc>
      </w:tr>
    </w:tbl>
    <w:bookmarkStart w:name="z116" w:id="113"/>
    <w:p>
      <w:pPr>
        <w:spacing w:after="0"/>
        <w:ind w:left="0"/>
        <w:jc w:val="both"/>
      </w:pPr>
      <w:r>
        <w:rPr>
          <w:rFonts w:ascii="Times New Roman"/>
          <w:b w:val="false"/>
          <w:i w:val="false"/>
          <w:color w:val="000000"/>
          <w:sz w:val="28"/>
        </w:rPr>
        <w:t>
      18-кесте.</w:t>
      </w:r>
    </w:p>
    <w:bookmarkEnd w:id="113"/>
    <w:bookmarkStart w:name="z117" w:id="114"/>
    <w:p>
      <w:pPr>
        <w:spacing w:after="0"/>
        <w:ind w:left="0"/>
        <w:jc w:val="left"/>
      </w:pPr>
      <w:r>
        <w:rPr>
          <w:rFonts w:ascii="Times New Roman"/>
          <w:b/>
          <w:i w:val="false"/>
          <w:color w:val="000000"/>
        </w:rPr>
        <w:t xml:space="preserve"> "Тауарлар және олармен байланысты операциялар туралы өзгерген мәліметерді өңдеу туралы хабарлама және тауарлар және олармен байланысты операциялар туралы бұрын жіберілген мәліметтерді жою туралы ақпарат алу" (P.LS.05.OPR.009)</w:t>
      </w:r>
    </w:p>
    <w:bookmarkEnd w:id="11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өзгерген мәліметерді өңдеу туралы хабарлама және тауарлар және олармен байланысты операциялар туралы бұрын жіберілген мәліметтерді жою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ұсынатын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Орындаудың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тауарлар және олармен байланысты операциялар туралы өзгерген мәліметерді өңдеу туралы хабарлама және тауарлар және олармен байланысты операциялар туралы бұрын жіберілген мәліметтерді жою туралы ақпарат алған кезде орындалады (тауарлар және олармен байланысты операциялар туралы өзгерген мәліметерді және тауарлар және олармен байланысты операциялар туралы бұрын жіберілген мәліметтерді жою туралы ақпаратты қабылдау және өңдеу" (P.LS.05.OPR.008)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пішіні мен құрылымы эдектронды құжаттар мен мәліметтердің пішіндері мен құрылымдарының сипаттамасына сәйкес болуға тиіс.Авторизация қажет етіледі, Жалпы процеске қатысушылар болып табылатын тек уәкілетті органдар мәліметтер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 органдар арасындағы ақпараттық өзара іс-қимыл регламентіне сәйкес тауарлар және олармен байланысты операциялар туралы өзгерген мәліметерді өңдеу туралы хабарламаны және тауарлар және олармен байланысты операциялар туралы бұрын жіберілген мәліметтерді жою туралы ақпаратты қабылдауды және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және олармен байланысты операциялар туралы өзгерген мәліметерді өңдеу туралы хабарлама және тауарлар және олармен байланысты операциялар туралы бұрын жіберілген мәліметтерді жою туралы ақпарат өңделген </w:t>
            </w:r>
          </w:p>
        </w:tc>
      </w:tr>
    </w:tbl>
    <w:bookmarkStart w:name="z118" w:id="115"/>
    <w:p>
      <w:pPr>
        <w:spacing w:after="0"/>
        <w:ind w:left="0"/>
        <w:jc w:val="left"/>
      </w:pPr>
      <w:r>
        <w:rPr>
          <w:rFonts w:ascii="Times New Roman"/>
          <w:b/>
          <w:i w:val="false"/>
          <w:color w:val="000000"/>
        </w:rPr>
        <w:t xml:space="preserve"> "Тауарлар және олармен байланысты операциялар туралы бұрын жіберілген мәліметтерді қайтып алу туралы ақпарат ұсыну " рәсімі (P.LS.05.PRC.004)</w:t>
      </w:r>
    </w:p>
    <w:bookmarkEnd w:id="115"/>
    <w:bookmarkStart w:name="z119" w:id="116"/>
    <w:p>
      <w:pPr>
        <w:spacing w:after="0"/>
        <w:ind w:left="0"/>
        <w:jc w:val="both"/>
      </w:pPr>
      <w:r>
        <w:rPr>
          <w:rFonts w:ascii="Times New Roman"/>
          <w:b w:val="false"/>
          <w:i w:val="false"/>
          <w:color w:val="000000"/>
          <w:sz w:val="28"/>
        </w:rPr>
        <w:t>
      48. 8-суретте "Тауарлар және олармен байланысты операциялар туралы бұрын жіберілген мәліметтерді қайтып алу туралы ақпарат ұсыну" рәсімін (P.LS.05.PRC.004) орындау схемасы.</w:t>
      </w:r>
    </w:p>
    <w:bookmarkEnd w:id="1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43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20" w:id="117"/>
    <w:p>
      <w:pPr>
        <w:spacing w:after="0"/>
        <w:ind w:left="0"/>
        <w:jc w:val="both"/>
      </w:pPr>
      <w:r>
        <w:rPr>
          <w:rFonts w:ascii="Times New Roman"/>
          <w:b w:val="false"/>
          <w:i w:val="false"/>
          <w:color w:val="000000"/>
          <w:sz w:val="28"/>
        </w:rPr>
        <w:t xml:space="preserve">
      8-сурет. "Тауарлар және олармен байланысты операциялар туралы бұрын жіберілген мәліметтерді қайтып алу туралы ақпарат ұсыну" (P.LS.05.PRC.004) рәсімін орындау схемасы </w:t>
      </w:r>
    </w:p>
    <w:bookmarkEnd w:id="117"/>
    <w:bookmarkStart w:name="z121" w:id="118"/>
    <w:p>
      <w:pPr>
        <w:spacing w:after="0"/>
        <w:ind w:left="0"/>
        <w:jc w:val="both"/>
      </w:pPr>
      <w:r>
        <w:rPr>
          <w:rFonts w:ascii="Times New Roman"/>
          <w:b w:val="false"/>
          <w:i w:val="false"/>
          <w:color w:val="000000"/>
          <w:sz w:val="28"/>
        </w:rPr>
        <w:t xml:space="preserve">
      49. "Тауарлар және олармен байланысты операциялар туралы бұрын жіберілген мәліметтерді қайтып алу туралы ақпарат ұсыну" (P.LS.05.PRC.004) рәсімі оларды жаңа мәліметтер жіберместен жою жолымен жалпы процесс рәсімдерін іске асыру шеңберінде бұрын жіберілген тауарлар және олармен байланысты операциялар туралы  мәліметтерді қайтып алу қажет болған кезде орындалады. </w:t>
      </w:r>
    </w:p>
    <w:bookmarkEnd w:id="118"/>
    <w:p>
      <w:pPr>
        <w:spacing w:after="0"/>
        <w:ind w:left="0"/>
        <w:jc w:val="both"/>
      </w:pPr>
      <w:r>
        <w:rPr>
          <w:rFonts w:ascii="Times New Roman"/>
          <w:b w:val="false"/>
          <w:i w:val="false"/>
          <w:color w:val="000000"/>
          <w:sz w:val="28"/>
        </w:rPr>
        <w:t>
      Рәсім келесі әрбір мүше мемлекеттің мәлімет алатын уәкілетті органына қатысты орындлады:</w:t>
      </w:r>
    </w:p>
    <w:p>
      <w:pPr>
        <w:spacing w:after="0"/>
        <w:ind w:left="0"/>
        <w:jc w:val="both"/>
      </w:pPr>
      <w:r>
        <w:rPr>
          <w:rFonts w:ascii="Times New Roman"/>
          <w:b w:val="false"/>
          <w:i w:val="false"/>
          <w:color w:val="000000"/>
          <w:sz w:val="28"/>
        </w:rPr>
        <w:t xml:space="preserve">
      аумағына тауар жылжитын (жылжыған) мүше мемлекет; </w:t>
      </w:r>
    </w:p>
    <w:p>
      <w:pPr>
        <w:spacing w:after="0"/>
        <w:ind w:left="0"/>
        <w:jc w:val="both"/>
      </w:pPr>
      <w:r>
        <w:rPr>
          <w:rFonts w:ascii="Times New Roman"/>
          <w:b w:val="false"/>
          <w:i w:val="false"/>
          <w:color w:val="000000"/>
          <w:sz w:val="28"/>
        </w:rPr>
        <w:t xml:space="preserve">
      аумағын бойынша тауарлар тасымалдау жүзеге асырылмақшы (жүзеге асырылмақшы болған) мүше мемлекет; </w:t>
      </w:r>
    </w:p>
    <w:p>
      <w:pPr>
        <w:spacing w:after="0"/>
        <w:ind w:left="0"/>
        <w:jc w:val="both"/>
      </w:pPr>
      <w:r>
        <w:rPr>
          <w:rFonts w:ascii="Times New Roman"/>
          <w:b w:val="false"/>
          <w:i w:val="false"/>
          <w:color w:val="000000"/>
          <w:sz w:val="28"/>
        </w:rPr>
        <w:t xml:space="preserve">
      егер бұл аумағынан қадағалауға жататын тауарлар жылжитын мүше мемлекеттің заңнамасында көзделсе, өзге мүше мемлекет. </w:t>
      </w:r>
    </w:p>
    <w:p>
      <w:pPr>
        <w:spacing w:after="0"/>
        <w:ind w:left="0"/>
        <w:jc w:val="both"/>
      </w:pPr>
      <w:r>
        <w:rPr>
          <w:rFonts w:ascii="Times New Roman"/>
          <w:b w:val="false"/>
          <w:i w:val="false"/>
          <w:color w:val="000000"/>
          <w:sz w:val="28"/>
        </w:rPr>
        <w:t>
      Рәсім бұрын жалпы процесс  рәсімдерін іске асыру шеңберінде жойылған немесе қайтып алынған  тауарлар және олармен байланысты операциялар туралы мәліметтерге қатысты орындалмайды.</w:t>
      </w:r>
    </w:p>
    <w:bookmarkStart w:name="z122" w:id="119"/>
    <w:p>
      <w:pPr>
        <w:spacing w:after="0"/>
        <w:ind w:left="0"/>
        <w:jc w:val="both"/>
      </w:pPr>
      <w:r>
        <w:rPr>
          <w:rFonts w:ascii="Times New Roman"/>
          <w:b w:val="false"/>
          <w:i w:val="false"/>
          <w:color w:val="000000"/>
          <w:sz w:val="28"/>
        </w:rPr>
        <w:t>
      50. Алдымен "тауарлар және олармен байланысты операциялар туралы бұрын жіберілген мәліметтерді жою туралы ақпарат қалыптастыру және жіберу" (P.LS.05.OPR010) операциясы орындалады, оны орындау нәтижесі бойынша мәлімет ұсынаатын уәкілетті орган тауарлар және олармен байланысты операциялар туралы бұрын жіберілген мәліметтерді жою туралы ақпарат қалыптастырады және мәлімет алатын уәкілетті органға жібереді.</w:t>
      </w:r>
    </w:p>
    <w:bookmarkEnd w:id="119"/>
    <w:bookmarkStart w:name="z123" w:id="120"/>
    <w:p>
      <w:pPr>
        <w:spacing w:after="0"/>
        <w:ind w:left="0"/>
        <w:jc w:val="both"/>
      </w:pPr>
      <w:r>
        <w:rPr>
          <w:rFonts w:ascii="Times New Roman"/>
          <w:b w:val="false"/>
          <w:i w:val="false"/>
          <w:color w:val="000000"/>
          <w:sz w:val="28"/>
        </w:rPr>
        <w:t>
      51. Мәлімет алатын уәкілетті орган тауарлар және олармен байланысты операциялар туралы бұрын жіберілген мәліметтерді жою туралы ақпарат алған кезде "Тауарлар және олармен байланысты операциялар туралы бұрын жіберілген мәліметтерді жою туралы ақпарат қабылдау және өңдеу" операциясы орындалады (P.LS.05.OPR 011), оны орындау нәтижесі бойынша  аталған мәліметтерді қабылдау және өңдеу, сондай-ақ. мәлімет алатын уәкілетті органның ұлттық қадағалау жүйесінде алынған мәліметтерді есепке алу жүзеге асырылады.</w:t>
      </w:r>
    </w:p>
    <w:bookmarkEnd w:id="120"/>
    <w:p>
      <w:pPr>
        <w:spacing w:after="0"/>
        <w:ind w:left="0"/>
        <w:jc w:val="both"/>
      </w:pPr>
      <w:r>
        <w:rPr>
          <w:rFonts w:ascii="Times New Roman"/>
          <w:b w:val="false"/>
          <w:i w:val="false"/>
          <w:color w:val="000000"/>
          <w:sz w:val="28"/>
        </w:rPr>
        <w:t xml:space="preserve">
      мәлімет ұсынатын уәкілетті органға тауарлар және олармен байланысты операциялар туралы бұрын жіберілген мәліметтерді жою туралы ақпаратты өңдеу туралы хабарлама жіберіледі.  </w:t>
      </w:r>
    </w:p>
    <w:bookmarkStart w:name="z124" w:id="121"/>
    <w:p>
      <w:pPr>
        <w:spacing w:after="0"/>
        <w:ind w:left="0"/>
        <w:jc w:val="both"/>
      </w:pPr>
      <w:r>
        <w:rPr>
          <w:rFonts w:ascii="Times New Roman"/>
          <w:b w:val="false"/>
          <w:i w:val="false"/>
          <w:color w:val="000000"/>
          <w:sz w:val="28"/>
        </w:rPr>
        <w:t xml:space="preserve">
      52. Мәлімет ұсынатын уәкілетті орган тауарлар және олармен байланысты операциялар туралы бұрын жіберілген мәліметтерді жою туралы ақпаратты өңдеу туралы хабарлама алған кезде, "Тауарлар және олармен байланысты операциялар туралы бұрын жіберілген мәліметтерді жою туралы ақпаратты өңдеу туралы хабарлама алу" операциясы (P.LS.05.OPR .012) орындалады, оны орындау нәтижесі бойынша аталған хабарламаны қабылдау және өңдеу жүзеге асырылады. </w:t>
      </w:r>
    </w:p>
    <w:bookmarkEnd w:id="121"/>
    <w:bookmarkStart w:name="z125" w:id="122"/>
    <w:p>
      <w:pPr>
        <w:spacing w:after="0"/>
        <w:ind w:left="0"/>
        <w:jc w:val="both"/>
      </w:pPr>
      <w:r>
        <w:rPr>
          <w:rFonts w:ascii="Times New Roman"/>
          <w:b w:val="false"/>
          <w:i w:val="false"/>
          <w:color w:val="000000"/>
          <w:sz w:val="28"/>
        </w:rPr>
        <w:t xml:space="preserve">
      53. Мәлімет алатын уәкілетті органның ұлттық қадағалау жүйесінде тауарлар және олармен байланысты операциялар туралы бұрын жіберілген мәліметтерді жою туралы ақпарат ұсыну, сондай-ақ, аталған мәліметтерді өңдеу және есепке алу "Тауарлар және олармен байланысты операциялар туралы бұрын жіберілген мәліметтерді қайтып алу туралы ақпарат  ұсыну" рәсімін (P.LS.05.PRC.004) орындау нәтижесі болып табылады. </w:t>
      </w:r>
    </w:p>
    <w:bookmarkEnd w:id="122"/>
    <w:bookmarkStart w:name="z126" w:id="123"/>
    <w:p>
      <w:pPr>
        <w:spacing w:after="0"/>
        <w:ind w:left="0"/>
        <w:jc w:val="both"/>
      </w:pPr>
      <w:r>
        <w:rPr>
          <w:rFonts w:ascii="Times New Roman"/>
          <w:b w:val="false"/>
          <w:i w:val="false"/>
          <w:color w:val="000000"/>
          <w:sz w:val="28"/>
        </w:rPr>
        <w:t xml:space="preserve">
      54. "Тауарлар және олармен байланысты операциялар туралы бұрын жіберілген мәліметтерді қайтып алу туралы ақпарат  ұсыну" рәсімі (P.LS.05.PRC.004) шеңберінде оорындалатын жалпы процесс операцияларының тізбесі 19-кестеде келтірілген. </w:t>
      </w:r>
    </w:p>
    <w:bookmarkEnd w:id="123"/>
    <w:bookmarkStart w:name="z127" w:id="124"/>
    <w:p>
      <w:pPr>
        <w:spacing w:after="0"/>
        <w:ind w:left="0"/>
        <w:jc w:val="both"/>
      </w:pPr>
      <w:r>
        <w:rPr>
          <w:rFonts w:ascii="Times New Roman"/>
          <w:b w:val="false"/>
          <w:i w:val="false"/>
          <w:color w:val="000000"/>
          <w:sz w:val="28"/>
        </w:rPr>
        <w:t>
      19-кесте</w:t>
      </w:r>
    </w:p>
    <w:bookmarkEnd w:id="124"/>
    <w:bookmarkStart w:name="z128" w:id="125"/>
    <w:p>
      <w:pPr>
        <w:spacing w:after="0"/>
        <w:ind w:left="0"/>
        <w:jc w:val="left"/>
      </w:pPr>
      <w:r>
        <w:rPr>
          <w:rFonts w:ascii="Times New Roman"/>
          <w:b/>
          <w:i w:val="false"/>
          <w:color w:val="000000"/>
        </w:rPr>
        <w:t xml:space="preserve"> "Тауарлар және олармен байланысты операциялар туралы бұрын жіберілген мәліметтерді қайтып алу туралы ақпарат ұсыну" рәсімі (P.LS.05.PRC.004) шеңберінде оорындалатын жалпы процесс операцияларының тізбесі</w:t>
      </w:r>
    </w:p>
    <w:bookmarkEnd w:id="1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бұрын жіберілген мәліметтерді жою туралы ақпарат қалыптастыру және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және олармен байланысты операциялар туралы бұрын жіберілген мәліметтерді жою туралы ақпаратты  қабылдюау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және олармен байланысты операциялар туралы бұрын жіберілген мәліметтерді жою туралы ақпаратты  өңдеу туралы хабарлама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22-кестесінде келтірілген</w:t>
            </w:r>
          </w:p>
        </w:tc>
      </w:tr>
    </w:tbl>
    <w:bookmarkStart w:name="z129" w:id="126"/>
    <w:p>
      <w:pPr>
        <w:spacing w:after="0"/>
        <w:ind w:left="0"/>
        <w:jc w:val="both"/>
      </w:pPr>
      <w:r>
        <w:rPr>
          <w:rFonts w:ascii="Times New Roman"/>
          <w:b w:val="false"/>
          <w:i w:val="false"/>
          <w:color w:val="000000"/>
          <w:sz w:val="28"/>
        </w:rPr>
        <w:t xml:space="preserve">
      20-кесте </w:t>
      </w:r>
    </w:p>
    <w:bookmarkEnd w:id="126"/>
    <w:bookmarkStart w:name="z130" w:id="127"/>
    <w:p>
      <w:pPr>
        <w:spacing w:after="0"/>
        <w:ind w:left="0"/>
        <w:jc w:val="left"/>
      </w:pPr>
      <w:r>
        <w:rPr>
          <w:rFonts w:ascii="Times New Roman"/>
          <w:b/>
          <w:i w:val="false"/>
          <w:color w:val="000000"/>
        </w:rPr>
        <w:t xml:space="preserve"> "Тауарлар және олармен байланысты операциялар туралы бұрын жіберілген мәліметтерді жою туралы ақпаратты қалыптастыру және жіберу" рәсімі (P.LS.05.OPR.010) операциясының тізбесі</w:t>
      </w:r>
    </w:p>
    <w:bookmarkEnd w:id="12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беліілеу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бұрын жіберілген мәліметтерді жою туралы ақпаратты  қалыптастыру және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ұсынатын уәкілетті ороан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Орындаудың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оларды жаңа мәліметтер жіберместен жою жолымен, жалпы процесс рәсімдерін  іске асыру шеңберінде бұрын жіберілген тауарлар және олармен байланысты операциялар туралы  мәліметтерді қайтып алу қажет болған кезде орындайды, бұрын жалпы процесс рәсімдерін іске асыру шеңберінде жойылған немесе қайтып алынғкан  тауарлар және олармен байланысты операциялар туралы  мәліметтерге қатысты орындалмайды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пішіні мен құрылымы эдектронды құжаттар мен мәліметтердің пішіндері мен құрылымдарының сипаттамасына сәйкес болуға тиіс. Хабарлама және электронды құжат (мәліметтер) уәкілетті органдар арасындағы ақпараттық өзара іс-қимыл регламентінде көзделген эдектронды құжаттың (мәліметтердің)  деректемелерін толтырудың талаптарына сәйкес болуға тиіс. Авторизация қажет етіледі, жалпы процеске қатысушылар болып табылатын тек уәкілетті органдар мәліметтер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 органдар арасындағы ақпараттық өзара іс-қимыл регламентіне сәйкес  тауарлар және олармен байланысты операциялар туралы бұрын жіберілген мәліметтерді жою туралы ақпаратты қалыптастырады және мәлімет алатын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бұрын жіберілген мәліметтерді жою туралы ақпарат мәлімет алатын уәкілетті органға жіберілген. .</w:t>
            </w:r>
          </w:p>
        </w:tc>
      </w:tr>
    </w:tbl>
    <w:bookmarkStart w:name="z131" w:id="128"/>
    <w:p>
      <w:pPr>
        <w:spacing w:after="0"/>
        <w:ind w:left="0"/>
        <w:jc w:val="both"/>
      </w:pPr>
      <w:r>
        <w:rPr>
          <w:rFonts w:ascii="Times New Roman"/>
          <w:b w:val="false"/>
          <w:i w:val="false"/>
          <w:color w:val="000000"/>
          <w:sz w:val="28"/>
        </w:rPr>
        <w:t>
      21-кесте</w:t>
      </w:r>
    </w:p>
    <w:bookmarkEnd w:id="128"/>
    <w:bookmarkStart w:name="z132" w:id="129"/>
    <w:p>
      <w:pPr>
        <w:spacing w:after="0"/>
        <w:ind w:left="0"/>
        <w:jc w:val="left"/>
      </w:pPr>
      <w:r>
        <w:rPr>
          <w:rFonts w:ascii="Times New Roman"/>
          <w:b/>
          <w:i w:val="false"/>
          <w:color w:val="000000"/>
        </w:rPr>
        <w:t xml:space="preserve"> "Тауарлар және олармен байланысты операциялар туралы бұрын жіберілген мәліметтерді жою туралы ақпаратты қабылдау және өңдеу" (P.LS.05.OPR.011) операциясының сипаттамасы</w:t>
      </w:r>
    </w:p>
    <w:bookmarkEnd w:id="12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бұрын жіберілген мәліметтерді жою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 алатын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Орындаудың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тауарлар және олармен байланысты операциялар туралы бұрын жіберілген мәліметтерді жою туралы ақпарат алған кезде орындайды.. "Тауарлар және олармен байланысты операциялар туралы бұрын жіберілген мәліметтерді жою туралы ақпаратты қалыптастыру және жіберу" (P.LS.05.OPR.010))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пішіні мен құрылымы эдектронды құжаттар мен мәліметтердің пішіндері мен құрылымдарының сипаттамасына сәйкес болуға тиіс. Уәкілетті органдар арасындағы ақпараттық өзара іс-қимыл регламентінде көзделген  регламентке сәййкес, хабарлама және электронды құжат (мәліметтер) эдектронды құжаттың (мәліметтердің) деректемелерін  толтырудың талаптарына сәйкес болуға тиіс. Авторизация қажет етіледі, жалпы процеске қатысушылар болып табылатын тек уәкілетті органдар мәліметтер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органдар арасындағы ақпараттық өзара іс-қимыл регламентіне сәйкес орындаушы тауарлар және олармен байланысты операциялар туралы бұрын жіберілген мәліметтерді жою туралы ақпаратты қабылдауды және тексеруді жүзеге асырады. Тексеру табысты орындалған кезде, орындаушы  тауарлар және олармен байланысты операцияларды жою туралы бұрын жіберілген ақпаратқа сәйкес мәліметтерді ұлттық қадағалау жүйесінен алып тастауды (жоюды) жүзеге асырады. және  уәкілетті органдар арасындағы ақпараттық өзара іс-қимыл регламентіне сәйкес,  мәліметтерді тиісті түрде алып тастай отырып, өңдеу нәтижесінің кодының мәнімен тауарлар және олармен байланысты операциялар туралы бұрын жіберілген мәліметтерді жою туралы ақпаратты өңдеу туралы хабарламаны мәлімет ұсынатын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және олармен байланысты операциялар туралы бұрын жіберілген мәліметтерді жою туралы ақпарат өңделген, мәлімет алатын уәкілетті органның ұлттық қадағалау жүйесінен тауарлар және олармен байланысты операциялар туралы мәліметтер алып тасталған, мәлімет ұсынатын уәкілетті органға тауарлар және олармен байланысты операциялар туралы бұрын жіберілген мәліметтерді жою туралы ақпаратты өңдеу туралы хабарлама  жіберілген </w:t>
            </w:r>
          </w:p>
        </w:tc>
      </w:tr>
    </w:tbl>
    <w:bookmarkStart w:name="z133" w:id="130"/>
    <w:p>
      <w:pPr>
        <w:spacing w:after="0"/>
        <w:ind w:left="0"/>
        <w:jc w:val="both"/>
      </w:pPr>
      <w:r>
        <w:rPr>
          <w:rFonts w:ascii="Times New Roman"/>
          <w:b w:val="false"/>
          <w:i w:val="false"/>
          <w:color w:val="000000"/>
          <w:sz w:val="28"/>
        </w:rPr>
        <w:t>
      22-кесте</w:t>
      </w:r>
    </w:p>
    <w:bookmarkEnd w:id="130"/>
    <w:bookmarkStart w:name="z134" w:id="131"/>
    <w:p>
      <w:pPr>
        <w:spacing w:after="0"/>
        <w:ind w:left="0"/>
        <w:jc w:val="left"/>
      </w:pPr>
      <w:r>
        <w:rPr>
          <w:rFonts w:ascii="Times New Roman"/>
          <w:b/>
          <w:i w:val="false"/>
          <w:color w:val="000000"/>
        </w:rPr>
        <w:t xml:space="preserve"> "Тауарлар және олармен байланысты операциялар туралы бұрын жіберілген мәліметтерді жою туралы ақпаратты өңдеу туралы хабарлама алу" (P.LS.05.OPR.012) операциясының сипаттамасы</w:t>
      </w:r>
    </w:p>
    <w:bookmarkEnd w:id="13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Сипатттма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бұрын жіберілген мәліметтерді жою туралы ақпаратты өңдеу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ұсынатын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Орындаудың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тауарлар және олармен байланысты операциялар туралы бұрын жіберілген мәліметтерді жою туралы ақпаратты өңдеу туралы хабарлама алған алған кезде орындайды. "Тауарлар және олармен байланысты операциялар туралы бұрын жіберілген мәліметтерді жою туралы ақпаратты қабылдау және өңдеу" (P.LS.05.OPR.011))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пішіні мен құрылымы эдектронды құжаттар мен мәліметтердің пішіндері мен құрылымдарының сипаттамасына сәйкес болуға тиіс. Авторизация қажет етіледі, жалпы процеске қатысушылар болып табылатын тек уәкілетті органдар мәліметтер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арасындағы ақпараттық өзара іс-қимыл регламентіне сәйкес орындаушы тауарлар және олармен байланысты операциялар туралы бұрын жіберілген мәліметтерді жою туралы ақпаратты өңдеу туралыя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және олармен байланысты операциялар туралы бұрын жіберілген мәліметтерді жою туралы ақпаратты өңдеу туралы хабарлама өңделген </w:t>
            </w:r>
          </w:p>
        </w:tc>
      </w:tr>
    </w:tbl>
    <w:bookmarkStart w:name="z135" w:id="132"/>
    <w:p>
      <w:pPr>
        <w:spacing w:after="0"/>
        <w:ind w:left="0"/>
        <w:jc w:val="left"/>
      </w:pPr>
      <w:r>
        <w:rPr>
          <w:rFonts w:ascii="Times New Roman"/>
          <w:b/>
          <w:i w:val="false"/>
          <w:color w:val="000000"/>
        </w:rPr>
        <w:t xml:space="preserve"> 2. Қадағалауға жататын тауарлардың жылжуы алдындағы операциялар туралы мәліметтер алу рәсімдері</w:t>
      </w:r>
    </w:p>
    <w:bookmarkEnd w:id="132"/>
    <w:bookmarkStart w:name="z136" w:id="133"/>
    <w:p>
      <w:pPr>
        <w:spacing w:after="0"/>
        <w:ind w:left="0"/>
        <w:jc w:val="both"/>
      </w:pPr>
      <w:r>
        <w:rPr>
          <w:rFonts w:ascii="Times New Roman"/>
          <w:b w:val="false"/>
          <w:i w:val="false"/>
          <w:color w:val="000000"/>
          <w:sz w:val="28"/>
        </w:rPr>
        <w:t>
      "Қадағалауға жататын тауарлардың жылжуы алдындағы операциялар туралы мәліметтер алу" рәсімі (P.LS.05.PRC.005)</w:t>
      </w:r>
    </w:p>
    <w:bookmarkEnd w:id="133"/>
    <w:bookmarkStart w:name="z137" w:id="134"/>
    <w:p>
      <w:pPr>
        <w:spacing w:after="0"/>
        <w:ind w:left="0"/>
        <w:jc w:val="both"/>
      </w:pPr>
      <w:r>
        <w:rPr>
          <w:rFonts w:ascii="Times New Roman"/>
          <w:b w:val="false"/>
          <w:i w:val="false"/>
          <w:color w:val="000000"/>
          <w:sz w:val="28"/>
        </w:rPr>
        <w:t>
      55. 9-суретте "Қадағалауға жататын тауарлардың жылжуы алдындағы операциялар туралы мәліметтер алу" рәсімін (P.LS.05.PRC.005) орындау схемасы ұсынылған.</w:t>
      </w:r>
    </w:p>
    <w:bookmarkEnd w:id="1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9-сурет. "Қадағалауға жататын тауарлардың жылжуы  алдындағы  операциялар туралы мәліметтер алу" рәсімін (P.LS.05.PRC.005) орындау схемасы </w:t>
      </w:r>
    </w:p>
    <w:bookmarkStart w:name="z139" w:id="135"/>
    <w:p>
      <w:pPr>
        <w:spacing w:after="0"/>
        <w:ind w:left="0"/>
        <w:jc w:val="both"/>
      </w:pPr>
      <w:r>
        <w:rPr>
          <w:rFonts w:ascii="Times New Roman"/>
          <w:b w:val="false"/>
          <w:i w:val="false"/>
          <w:color w:val="000000"/>
          <w:sz w:val="28"/>
        </w:rPr>
        <w:t xml:space="preserve">
      56. Осының алдындағы операциялар туралы мәліметтер алу қажет болған кезде, "Қадағалауға жататын тауарлардың жылжуы алдындағы операциялар туралы мәліметтер алу" рәсімі (P.LS.05.PRC.005) орындалады. </w:t>
      </w:r>
    </w:p>
    <w:bookmarkEnd w:id="135"/>
    <w:bookmarkStart w:name="z140" w:id="136"/>
    <w:p>
      <w:pPr>
        <w:spacing w:after="0"/>
        <w:ind w:left="0"/>
        <w:jc w:val="both"/>
      </w:pPr>
      <w:r>
        <w:rPr>
          <w:rFonts w:ascii="Times New Roman"/>
          <w:b w:val="false"/>
          <w:i w:val="false"/>
          <w:color w:val="000000"/>
          <w:sz w:val="28"/>
        </w:rPr>
        <w:t xml:space="preserve">
      57. Алдымен "осының алдындағы операциялар туралы мәліметтердің сауалын қалыптастыру және жіберу" (P.LS.05.OPR.013) операциясы орындалады, оны орындау нәтижесі бойынша мәлімет сұратқан уәкілетті орган  осының алдындағы операциялар туралы мәліметтердің сауалын  қалыптастырады және мәлімет ұсынатын уәкілетті органға жібереді. </w:t>
      </w:r>
    </w:p>
    <w:bookmarkEnd w:id="136"/>
    <w:bookmarkStart w:name="z141" w:id="137"/>
    <w:p>
      <w:pPr>
        <w:spacing w:after="0"/>
        <w:ind w:left="0"/>
        <w:jc w:val="both"/>
      </w:pPr>
      <w:r>
        <w:rPr>
          <w:rFonts w:ascii="Times New Roman"/>
          <w:b w:val="false"/>
          <w:i w:val="false"/>
          <w:color w:val="000000"/>
          <w:sz w:val="28"/>
        </w:rPr>
        <w:t xml:space="preserve">
      58. Осының алдындағы операциялар туралы мәліметтердің сауалы мәлімет ұсынатын уәкілетті органға түскен кезде, "осының алдындағы операциялар туралы мәліметтердің сауалын өңдеу және ұсыну" операциясы (P.LS.05.OPR.014) орындалады, оны орындаудың нәтижесі бойынша аталған сауалды қабылдау және өңдеу жүзеге асырылады. Мәлімет сұратқан уәкілетті органға сауалда көрсетілген өлшемдерге сәйкес осының алдындағы операциялар туралы мәліметтер немесе сауалдың өлшемдерін қанағаттандыратын мәліметтердің болмағандығы туралы хабарлама жіберіледі. </w:t>
      </w:r>
    </w:p>
    <w:bookmarkEnd w:id="137"/>
    <w:bookmarkStart w:name="z142" w:id="138"/>
    <w:p>
      <w:pPr>
        <w:spacing w:after="0"/>
        <w:ind w:left="0"/>
        <w:jc w:val="both"/>
      </w:pPr>
      <w:r>
        <w:rPr>
          <w:rFonts w:ascii="Times New Roman"/>
          <w:b w:val="false"/>
          <w:i w:val="false"/>
          <w:color w:val="000000"/>
          <w:sz w:val="28"/>
        </w:rPr>
        <w:t xml:space="preserve">
      59. Мәлімет сұратқан уәкілетті органға осының алдындағы операциялар туралы мәліметтер немесе сауалдың өлшемдерін қанағаттандыратын мәліметтердің болмағандығы туралы хабарлама түскен кезде, "Осының алдындағы операциялар туралы мәліметтер алу" операциясы орындалады, оны орындаудың нәтижесі бойынша  аталған мәліметтерді   қабылдау және өңдеу жүзеге асырылады. </w:t>
      </w:r>
    </w:p>
    <w:bookmarkEnd w:id="138"/>
    <w:bookmarkStart w:name="z143" w:id="139"/>
    <w:p>
      <w:pPr>
        <w:spacing w:after="0"/>
        <w:ind w:left="0"/>
        <w:jc w:val="both"/>
      </w:pPr>
      <w:r>
        <w:rPr>
          <w:rFonts w:ascii="Times New Roman"/>
          <w:b w:val="false"/>
          <w:i w:val="false"/>
          <w:color w:val="000000"/>
          <w:sz w:val="28"/>
        </w:rPr>
        <w:t>
      60. Осының алдындағы операциялар туралы мәліметтерді немесе сауалдың өлшемдерін қанағаттандыратын мәліметтердің болмағандығы туралы  хабарламаны мәлімет сұратқан уәкілетті органның алуы және өңдеуі "Қадағалауға жататын, тауарлардың жылжуы алдындағы операциялар туралы мәліметтер алу" (P.LS.05.PRC.005) рәсімін орындаудың нәтижесі болып табылады.</w:t>
      </w:r>
    </w:p>
    <w:bookmarkEnd w:id="139"/>
    <w:bookmarkStart w:name="z144" w:id="140"/>
    <w:p>
      <w:pPr>
        <w:spacing w:after="0"/>
        <w:ind w:left="0"/>
        <w:jc w:val="both"/>
      </w:pPr>
      <w:r>
        <w:rPr>
          <w:rFonts w:ascii="Times New Roman"/>
          <w:b w:val="false"/>
          <w:i w:val="false"/>
          <w:color w:val="000000"/>
          <w:sz w:val="28"/>
        </w:rPr>
        <w:t xml:space="preserve">
      61. 23-кестеде "Қадағалауға жататын, тауарлардың жылжуы  алдындағы операциялар туралы мәліметтер алу" (P.LS.05.PRC.005) рәсімі шеңберінде орындалатын жалпы процесс рәсімдерінің тізбесі келтірілген. </w:t>
      </w:r>
    </w:p>
    <w:bookmarkEnd w:id="140"/>
    <w:bookmarkStart w:name="z145" w:id="141"/>
    <w:p>
      <w:pPr>
        <w:spacing w:after="0"/>
        <w:ind w:left="0"/>
        <w:jc w:val="both"/>
      </w:pPr>
      <w:r>
        <w:rPr>
          <w:rFonts w:ascii="Times New Roman"/>
          <w:b w:val="false"/>
          <w:i w:val="false"/>
          <w:color w:val="000000"/>
          <w:sz w:val="28"/>
        </w:rPr>
        <w:t xml:space="preserve">
      23-кесте </w:t>
      </w:r>
    </w:p>
    <w:bookmarkEnd w:id="141"/>
    <w:bookmarkStart w:name="z146" w:id="142"/>
    <w:p>
      <w:pPr>
        <w:spacing w:after="0"/>
        <w:ind w:left="0"/>
        <w:jc w:val="left"/>
      </w:pPr>
      <w:r>
        <w:rPr>
          <w:rFonts w:ascii="Times New Roman"/>
          <w:b/>
          <w:i w:val="false"/>
          <w:color w:val="000000"/>
        </w:rPr>
        <w:t xml:space="preserve"> "Қадағалауға жататын, тауарлардың жылжуы алдындағы операциялар туралы мәліметтер алу" (P.LS.05.PRC.005) рәсімі шеңберінде орындалатын жалпы процесс операцияларының тізбесі" (P.LS.05.PRC.005)</w:t>
      </w:r>
    </w:p>
    <w:bookmarkEnd w:id="14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осының алдындағы операциялар туралы мәліметтердің сауалын қалыптастыру және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24-кестесінде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осының алдындағы операциялар туралы мәліметтердің сауалын өңдеу және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25-кестесінде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осының алдындағы операциялар туралы мәліметтер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26-кестесінде келтірілген</w:t>
            </w:r>
          </w:p>
        </w:tc>
      </w:tr>
    </w:tbl>
    <w:bookmarkStart w:name="z147" w:id="143"/>
    <w:p>
      <w:pPr>
        <w:spacing w:after="0"/>
        <w:ind w:left="0"/>
        <w:jc w:val="both"/>
      </w:pPr>
      <w:r>
        <w:rPr>
          <w:rFonts w:ascii="Times New Roman"/>
          <w:b w:val="false"/>
          <w:i w:val="false"/>
          <w:color w:val="000000"/>
          <w:sz w:val="28"/>
        </w:rPr>
        <w:t>
      24-кесте</w:t>
      </w:r>
    </w:p>
    <w:bookmarkEnd w:id="143"/>
    <w:bookmarkStart w:name="z148" w:id="144"/>
    <w:p>
      <w:pPr>
        <w:spacing w:after="0"/>
        <w:ind w:left="0"/>
        <w:jc w:val="left"/>
      </w:pPr>
      <w:r>
        <w:rPr>
          <w:rFonts w:ascii="Times New Roman"/>
          <w:b/>
          <w:i w:val="false"/>
          <w:color w:val="000000"/>
        </w:rPr>
        <w:t xml:space="preserve"> "Алдындағы операциялар туралы мәліметтердің сауалын қалыптастыру және жіберу" (P.LS.05.OPR.013) операциясының сипаттамасы</w:t>
      </w:r>
    </w:p>
    <w:bookmarkEnd w:id="14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осының алдындағы операциялар туралы мәліметтердің сауалын қалыптастыру және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 сұратқан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Орындаудың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осының алдындағы операциялар туралы мәліметтерді алу қажет болған кезде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пішіні мен құрылымы эдектронды құжаттар мен мәліметтердің пішіндері мен құрылымдарының сипаттамасына сәйкес болуға тиіс. Уәкілетті органдар арасындағы ақпараттық өзара іс-қимыл регламентінде көзделген  регламентке сәйкес, хабарлама және электронды құжат (мәліметтер) эдектронды құжаттың (мәліметтердің)  деректемелерін  толтырудың талаптарына сәйкес болуға тиіс. Авторизация қажет етіледі, жалпы процеске қатысушылар болып табылатын тек уәкілетті органдар мәліметтер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органдар арасындағы ақпараттық өзара іс-қимыл регламентіне сәйкес, жалпы процесс рәсімдерін іске асыру шеңберінде орындаушы бұрын ұлттық қадағалау жүйесіне енгізілген және жойылмаған өзекті мәліметтер негізінде осының алдындағы операциялар туралы мәліметтердің сауалын қалыптастырады және оны мәлімет ұсынатын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осының алдындағы операциялар туралы мәліметтердің сауалы мәлімет ұсынатын уәкілетті органға жіберілген </w:t>
            </w:r>
          </w:p>
        </w:tc>
      </w:tr>
    </w:tbl>
    <w:bookmarkStart w:name="z149" w:id="145"/>
    <w:p>
      <w:pPr>
        <w:spacing w:after="0"/>
        <w:ind w:left="0"/>
        <w:jc w:val="both"/>
      </w:pPr>
      <w:r>
        <w:rPr>
          <w:rFonts w:ascii="Times New Roman"/>
          <w:b w:val="false"/>
          <w:i w:val="false"/>
          <w:color w:val="000000"/>
          <w:sz w:val="28"/>
        </w:rPr>
        <w:t xml:space="preserve">
      25-кесте </w:t>
      </w:r>
    </w:p>
    <w:bookmarkEnd w:id="145"/>
    <w:bookmarkStart w:name="z150" w:id="146"/>
    <w:p>
      <w:pPr>
        <w:spacing w:after="0"/>
        <w:ind w:left="0"/>
        <w:jc w:val="left"/>
      </w:pPr>
      <w:r>
        <w:rPr>
          <w:rFonts w:ascii="Times New Roman"/>
          <w:b/>
          <w:i w:val="false"/>
          <w:color w:val="000000"/>
        </w:rPr>
        <w:t xml:space="preserve"> "Алдындағы операциялар туралы мәліметтердің сауалын өңдеу және ұсыну" (P.LS.05.OPR.014) операциясының сипаттамасы</w:t>
      </w:r>
    </w:p>
    <w:bookmarkEnd w:id="14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осының алдындағы операциялар туралы мәліметтердің сауалын өңдеу және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ұсынатын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Орындаудың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осының алдындағы операциялар туралы мәліметтердің сауалын орындаушы алған кезде орындалады "Осының алдындағы операциялар туралы мәліметтердің сауалын қалыптастыру және жіберу" операциясы" (P.LS.05.OPR.013)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пішіні мен құрылымы эдектронды құжаттар мен мәліметтердің пішіндері мен құрылымдарының сипаттамасына сәйкес болуға тиіс. Хабарламаның және электронды құжаттың (мәліметтердің) деректемелері уәкілетті органдар арасындағы ақпараттық өзара іс-қимыл регламентінде көзделген талаптарға сәйкес болуға тиіс. Авторизация қажет етіледі, жалпы процеске қатысушылар болып табылатын тек уәкілетті органдар мәліметтер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органдар арасындағы ақпараттық өзара іс-қимыл регламентіне сәйкес, орындаушы осының алдындағы операциялар туралы мәліметтердің сауалын өңдеуді орындайды. Өңдеудің нәтижесі бойынша орындаушы осының алдындағы операциялар туралы мәліметтерді немесе сауалдың  өлшемдерін қанағаттандыратын мәліметтердің болмағандығы туралы хабарламаны қалыптастырады және мәлімет сұратқан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осының алдындағы операциялар туралы мәліметтердің сауалы өңделген. Осының алдындағы операциялар туралы мәліметтер немесе сауалдыяң өлшемдерін қанағаттандыратын мәліметтердің болмағандығы туралы хабарлама мәлімет сұратқан уәкілетті органға жіберілген </w:t>
            </w:r>
          </w:p>
        </w:tc>
      </w:tr>
    </w:tbl>
    <w:p>
      <w:pPr>
        <w:spacing w:after="0"/>
        <w:ind w:left="0"/>
        <w:jc w:val="left"/>
      </w:pPr>
    </w:p>
    <w:p>
      <w:pPr>
        <w:spacing w:after="0"/>
        <w:ind w:left="0"/>
        <w:jc w:val="both"/>
      </w:pPr>
      <w:r>
        <w:rPr>
          <w:rFonts w:ascii="Times New Roman"/>
          <w:b w:val="false"/>
          <w:i w:val="false"/>
          <w:color w:val="000000"/>
          <w:sz w:val="28"/>
        </w:rPr>
        <w:t>
      26- кесте</w:t>
      </w:r>
    </w:p>
    <w:bookmarkStart w:name="z152" w:id="147"/>
    <w:p>
      <w:pPr>
        <w:spacing w:after="0"/>
        <w:ind w:left="0"/>
        <w:jc w:val="left"/>
      </w:pPr>
      <w:r>
        <w:rPr>
          <w:rFonts w:ascii="Times New Roman"/>
          <w:b/>
          <w:i w:val="false"/>
          <w:color w:val="000000"/>
        </w:rPr>
        <w:t xml:space="preserve"> "Алдындағы операциялар туралы мәліметтер алу" (P.LS.05.OPR.015) операциясының сипаттамасы</w:t>
      </w:r>
    </w:p>
    <w:bookmarkEnd w:id="14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осының алдындағы операциялар туралы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 сұратан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Орындаудың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осының алдындағы операциялар туралы мәліметтер немесе сауалдыяң өлшемдерін қанағаттандыратын мәліметтердің  болмағандығы туралы хабарлама алған кезде орындайды. "Осының алдындағы операциялар туралы мәліметтердің сауалын өңдеу және ұсыну" (P.LS.05.OPR.014 )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пішіні мен құрылымы эдектронды құжаттар мен мәліметтердің пішіндері мен құрылымдарының сипаттамасына сәйкес болуға тиіс. Хабарламаның және электронды құжаттың (мәліметтердің) деректемелері уәкілетті органдар арасындағы ақпараттық өзара іс-қимыл регламентінде көзделген талаптарға сәйкес болуға тиіс. Авторизация қажет етіледі, жалпы процеске қатысушылар болып табылатын тек уәкілетті органдар мәліметтер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арасындағы ақпараттық өзара іс-қимыл регламентіне сәйкес, орындаушы осының алдындағы операциялар туралы мәліметтерді немесе сауалдыяң өлшемдерін қанағаттандыратын мәліметтердің болмағандығы туралы хабарламаны қабылдауды және өңдеуді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осының алдындағы операциялар туралы мәліметтер немесе сауалдыяң өлшемдерін қанағаттандыратын мәліметтердің болмағандығы туралы хабарлама алынған және өңделген </w:t>
            </w:r>
          </w:p>
        </w:tc>
      </w:tr>
    </w:tbl>
    <w:bookmarkStart w:name="z153" w:id="148"/>
    <w:p>
      <w:pPr>
        <w:spacing w:after="0"/>
        <w:ind w:left="0"/>
        <w:jc w:val="both"/>
      </w:pPr>
      <w:r>
        <w:rPr>
          <w:rFonts w:ascii="Times New Roman"/>
          <w:b w:val="false"/>
          <w:i w:val="false"/>
          <w:color w:val="000000"/>
          <w:sz w:val="28"/>
        </w:rPr>
        <w:t xml:space="preserve">
      3. Келісімді орындауды бақылауды және мониторингін жүзеге асыру мақсатында Комиссияның мәліметтер алу рәсімдері </w:t>
      </w:r>
    </w:p>
    <w:bookmarkEnd w:id="148"/>
    <w:p>
      <w:pPr>
        <w:spacing w:after="0"/>
        <w:ind w:left="0"/>
        <w:jc w:val="both"/>
      </w:pPr>
      <w:r>
        <w:rPr>
          <w:rFonts w:ascii="Times New Roman"/>
          <w:b w:val="false"/>
          <w:i w:val="false"/>
          <w:color w:val="000000"/>
          <w:sz w:val="28"/>
        </w:rPr>
        <w:t xml:space="preserve">
      "Келісімді орындауды бақылауды және мониторингін жүзеге асыру мақсатында Комиссияның мәліметтер алу" рәсімі (P.LS.05.PRC.006) </w:t>
      </w:r>
    </w:p>
    <w:bookmarkStart w:name="z154" w:id="149"/>
    <w:p>
      <w:pPr>
        <w:spacing w:after="0"/>
        <w:ind w:left="0"/>
        <w:jc w:val="both"/>
      </w:pPr>
      <w:r>
        <w:rPr>
          <w:rFonts w:ascii="Times New Roman"/>
          <w:b w:val="false"/>
          <w:i w:val="false"/>
          <w:color w:val="000000"/>
          <w:sz w:val="28"/>
        </w:rPr>
        <w:t xml:space="preserve">
      62. 10-суретте "Келісімді орындауды бақылауды және мониторингін жүзеге асыру мақсатында Комиссияның мәліметтер алу" рәсімін (P.LS.05.PRC.006)  орындау схемасы ұсынылған. </w:t>
      </w:r>
    </w:p>
    <w:bookmarkEnd w:id="1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50"/>
    <w:p>
      <w:pPr>
        <w:spacing w:after="0"/>
        <w:ind w:left="0"/>
        <w:jc w:val="both"/>
      </w:pPr>
      <w:r>
        <w:rPr>
          <w:rFonts w:ascii="Times New Roman"/>
          <w:b w:val="false"/>
          <w:i w:val="false"/>
          <w:color w:val="000000"/>
          <w:sz w:val="28"/>
        </w:rPr>
        <w:t xml:space="preserve">
      10-сурет. "Келісімнің орындалуын бақылауды және мониторингін жүзеге асыру мақсатында Комиссияның мәліметтер алу" (P.LS.05.PRC.006) рәсімін орындау схемасы </w:t>
      </w:r>
    </w:p>
    <w:bookmarkEnd w:id="150"/>
    <w:bookmarkStart w:name="z156" w:id="151"/>
    <w:p>
      <w:pPr>
        <w:spacing w:after="0"/>
        <w:ind w:left="0"/>
        <w:jc w:val="both"/>
      </w:pPr>
      <w:r>
        <w:rPr>
          <w:rFonts w:ascii="Times New Roman"/>
          <w:b w:val="false"/>
          <w:i w:val="false"/>
          <w:color w:val="000000"/>
          <w:sz w:val="28"/>
        </w:rPr>
        <w:t xml:space="preserve">
      63. "Келісімнің орындалуын бақылауды және мониторингін жүзеге асыру мақсатында Комиссияның мәліметтер алу" (P.LS.05.PRC.006) рәсімі Келісімнің орындалуын бақылауды және мониторингін жүзеге асыру мақсатында, Комиссияның қадағалауға жататын тауарлар туралы  қорытылған мәліметтер алуы қажет болған жағдайда орындалады. </w:t>
      </w:r>
    </w:p>
    <w:bookmarkEnd w:id="151"/>
    <w:bookmarkStart w:name="z157" w:id="152"/>
    <w:p>
      <w:pPr>
        <w:spacing w:after="0"/>
        <w:ind w:left="0"/>
        <w:jc w:val="both"/>
      </w:pPr>
      <w:r>
        <w:rPr>
          <w:rFonts w:ascii="Times New Roman"/>
          <w:b w:val="false"/>
          <w:i w:val="false"/>
          <w:color w:val="000000"/>
          <w:sz w:val="28"/>
        </w:rPr>
        <w:t xml:space="preserve">
      64. Алдымен "Қадағалауға жататын тауарлар туралы қорытылған мәліметтердің сауалын қалыптастыру және жіберу" (P.LS.05.PRC.016) операциясы орындалады, оны орындау нәтижесі бойынша Комиссия қадағалауға жататын тауарлар туралы қорытылған мәліметтердің сауалын қалыптастырады және мәлімет ұсынатын уәкілетті органға жібереді. </w:t>
      </w:r>
    </w:p>
    <w:bookmarkEnd w:id="152"/>
    <w:bookmarkStart w:name="z158" w:id="153"/>
    <w:p>
      <w:pPr>
        <w:spacing w:after="0"/>
        <w:ind w:left="0"/>
        <w:jc w:val="both"/>
      </w:pPr>
      <w:r>
        <w:rPr>
          <w:rFonts w:ascii="Times New Roman"/>
          <w:b w:val="false"/>
          <w:i w:val="false"/>
          <w:color w:val="000000"/>
          <w:sz w:val="28"/>
        </w:rPr>
        <w:t>
      65. Мәлімет ұсынатын уәкілетті органға қадағалауға жататын тауарлар туралы қорытылған мәліметтердің сауалы түскен кезде, "Қадағалауға жататын тауарлар туралы қорытылған мәліметтердің сауалын өңдеу және ұсыну" (P.LS.05.PRC.017) операциясы орындалады, оны орындаудың нәтижесі бойынша аталған сауалды қабылдау және өңдеу жүзеге асырылады. Комиссияға сауалда көрсетілген өлшемдерге сәйкес, қадағалауға жататын тауарлар туралы қорытылған мәліметтер жіберіледі немесе сауалдың өлшемдерін қанағаттандыратын мәліметтердің болмағандығы туралы хабарлама жіберіледі.</w:t>
      </w:r>
    </w:p>
    <w:bookmarkEnd w:id="153"/>
    <w:bookmarkStart w:name="z159" w:id="154"/>
    <w:p>
      <w:pPr>
        <w:spacing w:after="0"/>
        <w:ind w:left="0"/>
        <w:jc w:val="both"/>
      </w:pPr>
      <w:r>
        <w:rPr>
          <w:rFonts w:ascii="Times New Roman"/>
          <w:b w:val="false"/>
          <w:i w:val="false"/>
          <w:color w:val="000000"/>
          <w:sz w:val="28"/>
        </w:rPr>
        <w:t xml:space="preserve">
      66. Комиссияға  қадағалауға жататын тауарлар туралы  қорытылған мәліметтер немесе сауалдың өлшемдерін қанағаттандыратын мәліметтердің болмағанды туралы хабарлама түскен кезде, "Қадағалауға жататын тауарлар туралы қорытылған мәліметтер алу" (P.LS.05.PRC.018) операциясы орындалады, оны орындаудың нәтижесі бойынша аталған мәліметтерді қабылдау және өңдеу жүзеге асырылады. </w:t>
      </w:r>
    </w:p>
    <w:bookmarkEnd w:id="154"/>
    <w:bookmarkStart w:name="z160" w:id="155"/>
    <w:p>
      <w:pPr>
        <w:spacing w:after="0"/>
        <w:ind w:left="0"/>
        <w:jc w:val="both"/>
      </w:pPr>
      <w:r>
        <w:rPr>
          <w:rFonts w:ascii="Times New Roman"/>
          <w:b w:val="false"/>
          <w:i w:val="false"/>
          <w:color w:val="000000"/>
          <w:sz w:val="28"/>
        </w:rPr>
        <w:t>
      67. Комиссияның  қадағалауға жататын тауарлар туралы  қорытылған мәліметтер немесе сауалдың өлшемдерін қанағаттандыратын мәліметтердің болмағанды туралы хабарлама алуы және өңдеуі "Келісімнің орындалуын бақылауды және мониторингін жүзеге асыру мақсатында Комиссияның мәліметтер алу" (P.LS.05.PRC.006) рәсімін орындаудың нәтижесі болып табылады.</w:t>
      </w:r>
    </w:p>
    <w:bookmarkEnd w:id="155"/>
    <w:bookmarkStart w:name="z161" w:id="156"/>
    <w:p>
      <w:pPr>
        <w:spacing w:after="0"/>
        <w:ind w:left="0"/>
        <w:jc w:val="both"/>
      </w:pPr>
      <w:r>
        <w:rPr>
          <w:rFonts w:ascii="Times New Roman"/>
          <w:b w:val="false"/>
          <w:i w:val="false"/>
          <w:color w:val="000000"/>
          <w:sz w:val="28"/>
        </w:rPr>
        <w:t>
      68. "Келісімнің орындалуын бақылауды және мониторингін жүзеге асыру мақсатында Комиссияның мәліметтер алу" (P.LS.05.PRC.006) рәсімі шеңберінде орындалатын, жалпы процесс операцияларының тізбесі 27-кестеде келтірілген.</w:t>
      </w:r>
    </w:p>
    <w:bookmarkEnd w:id="156"/>
    <w:bookmarkStart w:name="z162" w:id="157"/>
    <w:p>
      <w:pPr>
        <w:spacing w:after="0"/>
        <w:ind w:left="0"/>
        <w:jc w:val="both"/>
      </w:pPr>
      <w:r>
        <w:rPr>
          <w:rFonts w:ascii="Times New Roman"/>
          <w:b w:val="false"/>
          <w:i w:val="false"/>
          <w:color w:val="000000"/>
          <w:sz w:val="28"/>
        </w:rPr>
        <w:t>
      27-кесте</w:t>
      </w:r>
    </w:p>
    <w:bookmarkEnd w:id="157"/>
    <w:bookmarkStart w:name="z163" w:id="158"/>
    <w:p>
      <w:pPr>
        <w:spacing w:after="0"/>
        <w:ind w:left="0"/>
        <w:jc w:val="left"/>
      </w:pPr>
      <w:r>
        <w:rPr>
          <w:rFonts w:ascii="Times New Roman"/>
          <w:b/>
          <w:i w:val="false"/>
          <w:color w:val="000000"/>
        </w:rPr>
        <w:t xml:space="preserve"> "Келісімнің орындалуын бақылауды және мониторингін жүзеге асыру мақсатында Комиссияның мәліметтер алу" (P.LS.05.PRC.006) рәсімі шеңберінде орындалатын, жалпы процесс операцияларының тізбесі</w:t>
      </w:r>
    </w:p>
    <w:bookmarkEnd w:id="1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туралы қорытылған мәліметтердің сауалын қалыптастыяру және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28-кестесінде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туралы қорытылған мәліметтердің сауалын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29-кестесінде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туралы қорытылған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30-кестесінде келтірілген  </w:t>
            </w:r>
          </w:p>
        </w:tc>
      </w:tr>
    </w:tbl>
    <w:bookmarkStart w:name="z164" w:id="159"/>
    <w:p>
      <w:pPr>
        <w:spacing w:after="0"/>
        <w:ind w:left="0"/>
        <w:jc w:val="both"/>
      </w:pPr>
      <w:r>
        <w:rPr>
          <w:rFonts w:ascii="Times New Roman"/>
          <w:b w:val="false"/>
          <w:i w:val="false"/>
          <w:color w:val="000000"/>
          <w:sz w:val="28"/>
        </w:rPr>
        <w:t>
      28-кесте</w:t>
      </w:r>
    </w:p>
    <w:bookmarkEnd w:id="159"/>
    <w:bookmarkStart w:name="z165" w:id="160"/>
    <w:p>
      <w:pPr>
        <w:spacing w:after="0"/>
        <w:ind w:left="0"/>
        <w:jc w:val="left"/>
      </w:pPr>
      <w:r>
        <w:rPr>
          <w:rFonts w:ascii="Times New Roman"/>
          <w:b/>
          <w:i w:val="false"/>
          <w:color w:val="000000"/>
        </w:rPr>
        <w:t xml:space="preserve"> "Қадағалауға жататын тауарлар туралы қорытылған мәліметтердің сауалын қалыптастыру және жіберу" (P.LS.05.OPR.016) операциясының сипаттамасы</w:t>
      </w:r>
    </w:p>
    <w:bookmarkEnd w:id="16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туралы  қорытылған мәліметтердің сауалын қалыптастыру және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Орындаудың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келісімнің орындалуын бақылауды және мониторингін жүзеге асыру мақсатында орындаушы  қадағалауға жататын тауарлар туралы  қорытылған мәліметтер алу қажет болған кезде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пішіні мен құрылымы эдектронды құжаттар мен мәліметтердің пішіндері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 сипаттау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Комисссия және уәкілетті органдар арасындағы ақпараттық өзара іс-қимыл регламентіне сәйкес, орындаушы қадағалауға жататын тауарлар туралы қорытылған мәліметтердің сауалын қалыптастырады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туралы  қорытылған мәліметтердің сауалы мәмілет ұсынатын уәкілетті органға жіберілген</w:t>
            </w:r>
          </w:p>
        </w:tc>
      </w:tr>
    </w:tbl>
    <w:bookmarkStart w:name="z166" w:id="161"/>
    <w:p>
      <w:pPr>
        <w:spacing w:after="0"/>
        <w:ind w:left="0"/>
        <w:jc w:val="both"/>
      </w:pPr>
      <w:r>
        <w:rPr>
          <w:rFonts w:ascii="Times New Roman"/>
          <w:b w:val="false"/>
          <w:i w:val="false"/>
          <w:color w:val="000000"/>
          <w:sz w:val="28"/>
        </w:rPr>
        <w:t>
      29-кесте</w:t>
      </w:r>
    </w:p>
    <w:bookmarkEnd w:id="161"/>
    <w:bookmarkStart w:name="z167" w:id="162"/>
    <w:p>
      <w:pPr>
        <w:spacing w:after="0"/>
        <w:ind w:left="0"/>
        <w:jc w:val="left"/>
      </w:pPr>
      <w:r>
        <w:rPr>
          <w:rFonts w:ascii="Times New Roman"/>
          <w:b/>
          <w:i w:val="false"/>
          <w:color w:val="000000"/>
        </w:rPr>
        <w:t xml:space="preserve"> "Қадағалауға жататын тауарлар туралы қорытылған мәліметтердің сауалын өңдеу және ұсыну" (P.LS.05.OPR.017) операциясының сипаттамасы</w:t>
      </w:r>
    </w:p>
    <w:bookmarkEnd w:id="16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P.LS.05.OPR.017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туралы  қорытылған мәліметтердің сауалын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Мәліметті ұсынатын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Орындаудың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туралы  қорытылған мәліметтердің сауалын орындаушы алған кезде орындалады ("қадағалауға жататын тауарлар туралы қорытылған мәліметтердің сауалын қалыптастыру және жіберу операциясы") (P.LS.05.OPR.016)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пішіні мен құрылымы ектронды құжаттар мен мәліметтердің пішіндері мен құрылымдарының сипаттамасына сәйкес болуға тиіс. Хабарламаның және электронды құжаттың (мәліметтердің) деректемелері Комиссия және уәкілетті органдар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және уәкілетті органдар арасындағы ақпараттық өзара іс-қимыл регламентіне сәйкес, орындаушы қадағалауға жататын тауарлар туралы  қорытылған мәліметтердің сауалын  өңдеуді орындайды Өңдеудің нәтижесі бойынша орындаушы қадағалауға жататын тауарлар туралы  қорытылған мәліметтерді немесе сауалдың өлшемдерін қанағаттандыратын мәліметтердің болмағандығы туралы хабарламаны қалыптастырады және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қадағалауға жататын тауарлар туралы қорытылған мәліметтердің сауалы өңделген, Комиссияға қадағалауға жататын тауарлар туралы  қорытылған мәліметтер немесе сауалдың өлшемдерін қанағаттандыратын мәліметтер жіберілген </w:t>
            </w:r>
          </w:p>
        </w:tc>
      </w:tr>
    </w:tbl>
    <w:bookmarkStart w:name="z168" w:id="163"/>
    <w:p>
      <w:pPr>
        <w:spacing w:after="0"/>
        <w:ind w:left="0"/>
        <w:jc w:val="both"/>
      </w:pPr>
      <w:r>
        <w:rPr>
          <w:rFonts w:ascii="Times New Roman"/>
          <w:b w:val="false"/>
          <w:i w:val="false"/>
          <w:color w:val="000000"/>
          <w:sz w:val="28"/>
        </w:rPr>
        <w:t>
      30-кесте</w:t>
      </w:r>
    </w:p>
    <w:bookmarkEnd w:id="163"/>
    <w:bookmarkStart w:name="z169" w:id="164"/>
    <w:p>
      <w:pPr>
        <w:spacing w:after="0"/>
        <w:ind w:left="0"/>
        <w:jc w:val="left"/>
      </w:pPr>
      <w:r>
        <w:rPr>
          <w:rFonts w:ascii="Times New Roman"/>
          <w:b/>
          <w:i w:val="false"/>
          <w:color w:val="000000"/>
        </w:rPr>
        <w:t xml:space="preserve"> "Қадағалауға жататын тауарлар туралы қорытылған мәліметтер алу" (P.LS.05.OPR.018) операциясының сипаттамасы</w:t>
      </w:r>
    </w:p>
    <w:bookmarkEnd w:id="16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туралы  қорытылған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Орындаудың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қадағалауға жататын тауарлар туралы  қорытылған мәліметтерді немесе сауалдың өлшемдерін қанағаттандыратын мәліметтердің болмағандығы туралы хабарламаны алған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пішіні мен құрылымы электронды құжаттар мен мәліметтердің пішіндері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және уәкілетті органдар арасындағы ақпараттық өзара іс-қимыл регламентіне сәйкес, орындаушы қадағалауға жататын тауарлар туралы  қорытылған мәліметтерді немесе сауалдыяң өлшемдерін қанағаттандыратын мәліметтердің болмағандығы туралы хабарламаны қабылдауды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қадағалауға жататын тауарлар туралы  қорытылған мәліметтер немесе сауалдыяң өлшемдерін қанағаттандыратын мәліметтердің болмағандығы туралы хабарлама алынған  </w:t>
            </w:r>
          </w:p>
        </w:tc>
      </w:tr>
    </w:tbl>
    <w:bookmarkStart w:name="z170" w:id="165"/>
    <w:p>
      <w:pPr>
        <w:spacing w:after="0"/>
        <w:ind w:left="0"/>
        <w:jc w:val="left"/>
      </w:pPr>
      <w:r>
        <w:rPr>
          <w:rFonts w:ascii="Times New Roman"/>
          <w:b/>
          <w:i w:val="false"/>
          <w:color w:val="000000"/>
        </w:rPr>
        <w:t xml:space="preserve"> IX. Оқыс жағдайлардағы іс-қимылдар тәртібі</w:t>
      </w:r>
    </w:p>
    <w:bookmarkEnd w:id="165"/>
    <w:bookmarkStart w:name="z171" w:id="166"/>
    <w:p>
      <w:pPr>
        <w:spacing w:after="0"/>
        <w:ind w:left="0"/>
        <w:jc w:val="both"/>
      </w:pPr>
      <w:r>
        <w:rPr>
          <w:rFonts w:ascii="Times New Roman"/>
          <w:b w:val="false"/>
          <w:i w:val="false"/>
          <w:color w:val="000000"/>
          <w:sz w:val="28"/>
        </w:rPr>
        <w:t>
      69. Жалпы процесс рәсімдерін орындау кезінде деректер кәдімгі тәртіппен өңделе алмайтын ерекше жағдайлар болуы мүмкін. Бұл техникалық іркіліс, құрылымдық және қисындық бақылаулар кезінде және өзге жағдайларда туындауы мүмкін.</w:t>
      </w:r>
    </w:p>
    <w:bookmarkEnd w:id="166"/>
    <w:bookmarkStart w:name="z172" w:id="167"/>
    <w:p>
      <w:pPr>
        <w:spacing w:after="0"/>
        <w:ind w:left="0"/>
        <w:jc w:val="both"/>
      </w:pPr>
      <w:r>
        <w:rPr>
          <w:rFonts w:ascii="Times New Roman"/>
          <w:b w:val="false"/>
          <w:i w:val="false"/>
          <w:color w:val="000000"/>
          <w:sz w:val="28"/>
        </w:rPr>
        <w:t xml:space="preserve">
      70. Құрылымдық және қисындық бақылау қателіктері туындаған жағдайда, уәкілетті органдар арасындағы ақпараттық өзара іс-қимыл регламентіне және Комиссия және уәкілетті органдар арасындағы ақпараттық өзара іс-қимыл регламентіне сәйкес, уәкілетті орган электронды құжаттар мен мәліметтердің пішіндері мен құрылымдарының сипаттамасына және электронды құжаттар мен мәліметтерді толтырудың талаптарына сәйкестігі тұрғысында қателік туралы хабарлама алынған хабарға қатысты тексеруді жүзеге асырады. Аталған құжаттардың талаптарына мәліметтердің сәйкессіздігі  анықталған жағдайда, уәкілетті орган белгіленген тәртіпке сәйкес, анықталған қателіктерді жою үшін қажетті шаралар қолданады. </w:t>
      </w:r>
    </w:p>
    <w:bookmarkEnd w:id="167"/>
    <w:bookmarkStart w:name="z173" w:id="168"/>
    <w:p>
      <w:pPr>
        <w:spacing w:after="0"/>
        <w:ind w:left="0"/>
        <w:jc w:val="both"/>
      </w:pPr>
      <w:r>
        <w:rPr>
          <w:rFonts w:ascii="Times New Roman"/>
          <w:b w:val="false"/>
          <w:i w:val="false"/>
          <w:color w:val="000000"/>
          <w:sz w:val="28"/>
        </w:rPr>
        <w:t>
      71. Оқыс жағдайларды шешу мақсаттарында мүше мемлекеттер құзыретіне осы Қағидаларды көзделген талаптарды орындау жататын уәкілетті органдар туралы бір-бірін және Комиссияны хабардар етеді, сондай-ақ жалпы процесті іске асыру кезінде техникалық қолдауды қамтамасыз етуге жауапты адамдарды ұсынады.</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22 ақпандағы </w:t>
            </w:r>
            <w:r>
              <w:br/>
            </w:r>
            <w:r>
              <w:rPr>
                <w:rFonts w:ascii="Times New Roman"/>
                <w:b w:val="false"/>
                <w:i w:val="false"/>
                <w:color w:val="000000"/>
                <w:sz w:val="20"/>
              </w:rPr>
              <w:t xml:space="preserve">№ 30 шешімімен </w:t>
            </w:r>
            <w:r>
              <w:br/>
            </w:r>
            <w:r>
              <w:rPr>
                <w:rFonts w:ascii="Times New Roman"/>
                <w:b w:val="false"/>
                <w:i w:val="false"/>
                <w:color w:val="000000"/>
                <w:sz w:val="20"/>
              </w:rPr>
              <w:t>БЕКІТІЛГЕН</w:t>
            </w:r>
          </w:p>
        </w:tc>
      </w:tr>
    </w:tbl>
    <w:bookmarkStart w:name="z175" w:id="169"/>
    <w:p>
      <w:pPr>
        <w:spacing w:after="0"/>
        <w:ind w:left="0"/>
        <w:jc w:val="left"/>
      </w:pPr>
      <w:r>
        <w:rPr>
          <w:rFonts w:ascii="Times New Roman"/>
          <w:b/>
          <w:i w:val="false"/>
          <w:color w:val="000000"/>
        </w:rPr>
        <w:t xml:space="preserve"> "Еуразиялық экономикалық одаққа мүше елдердің уәкілетті органдары арасында қадағалауға жататын тауарлар және мұндай тауарлардың айналымымен байланысты операциялар туралы мәліметтер алмасуды қамтамасыз ету" жалпы процесін Еуразиялық экономикалық одақтың интеграцияланған ақпараттық жүйесі құралдарымен іске асыру кезінде Еуразиялық экономикалық одақтың мүше мемлекеттерінің уәкілетті органдары арасындағы ақпараттық өзара іс-қимыл РЕГЛАМЕНТІ</w:t>
      </w:r>
    </w:p>
    <w:bookmarkEnd w:id="169"/>
    <w:bookmarkStart w:name="z176" w:id="170"/>
    <w:p>
      <w:pPr>
        <w:spacing w:after="0"/>
        <w:ind w:left="0"/>
        <w:jc w:val="left"/>
      </w:pPr>
      <w:r>
        <w:rPr>
          <w:rFonts w:ascii="Times New Roman"/>
          <w:b/>
          <w:i w:val="false"/>
          <w:color w:val="000000"/>
        </w:rPr>
        <w:t xml:space="preserve"> I. Жалпы ережелер</w:t>
      </w:r>
    </w:p>
    <w:bookmarkEnd w:id="170"/>
    <w:bookmarkStart w:name="z177" w:id="171"/>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келесі актілерге сәйкес әзірленді:</w:t>
      </w:r>
    </w:p>
    <w:bookmarkEnd w:id="171"/>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кедендік аумағына енгізілген тауарлардың қадағалану тетігі туралы 2019 жылғы 29 мамырдағы </w:t>
      </w:r>
      <w:r>
        <w:rPr>
          <w:rFonts w:ascii="Times New Roman"/>
          <w:b w:val="false"/>
          <w:i w:val="false"/>
          <w:color w:val="000000"/>
          <w:sz w:val="28"/>
        </w:rPr>
        <w:t>келісім</w:t>
      </w:r>
      <w:r>
        <w:rPr>
          <w:rFonts w:ascii="Times New Roman"/>
          <w:b w:val="false"/>
          <w:i w:val="false"/>
          <w:color w:val="000000"/>
          <w:sz w:val="28"/>
        </w:rPr>
        <w:t xml:space="preserve"> (бұдан әрі - Келісім);</w:t>
      </w:r>
    </w:p>
    <w:p>
      <w:pPr>
        <w:spacing w:after="0"/>
        <w:ind w:left="0"/>
        <w:jc w:val="both"/>
      </w:pPr>
      <w:r>
        <w:rPr>
          <w:rFonts w:ascii="Times New Roman"/>
          <w:b w:val="false"/>
          <w:i w:val="false"/>
          <w:color w:val="000000"/>
          <w:sz w:val="28"/>
        </w:rPr>
        <w:t>
      "Жалпы процестердің сыртқы және ішкі саудасын интеграцияланған ақпараттық жүйесі құралдарымен іске асыру кезінде ақпараттық өзара іс-қимылды регламенттейтін технологиялық құжаттар туралы" Еуразиялық экономикалық комиссия Алқасының 2014 жылғы 6 қарашадағы № 200 Шешімі;</w:t>
      </w:r>
    </w:p>
    <w:p>
      <w:pPr>
        <w:spacing w:after="0"/>
        <w:ind w:left="0"/>
        <w:jc w:val="both"/>
      </w:pPr>
      <w:r>
        <w:rPr>
          <w:rFonts w:ascii="Times New Roman"/>
          <w:b w:val="false"/>
          <w:i w:val="false"/>
          <w:color w:val="000000"/>
          <w:sz w:val="28"/>
        </w:rPr>
        <w:t xml:space="preserve">
      "Сыртқы және ішкі сауданың интеграцияланған ақпараттық жүйесінде электрондық деректер алмасу қағидаларын бекіту туралы" Еуразиялық экономикалық комиссия Алқасының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 шеңберіндегі жалпы процестердің тізілімі және Еуразиялық экономикалық комиссия Алқасының 2014 жылғы 19 тамыздағы № 132 шешіміне өзгеріс енгізу туралы" Еуразиялық экономикалық комиссия Алқасының 2015 жылғы 14 сәуірдегі № 29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одақ шеңберінде жалпы процестерді талдау, оңтайландыру, үндестіру және сипаттау әдісі туралы" Еуразиялық экономикалық комиссия Алқасының 2015 жылғы 9 маусымдағы № 63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одақ шеңберінде жалпы процестерді іске асыру тәртібін бекіту туралы" Еуразиялық экономикалық комиссия Алқасының 2016 жылғы 19 желтоқсандағы № 169 шешімі; </w:t>
      </w:r>
    </w:p>
    <w:p>
      <w:pPr>
        <w:spacing w:after="0"/>
        <w:ind w:left="0"/>
        <w:jc w:val="both"/>
      </w:pPr>
      <w:r>
        <w:rPr>
          <w:rFonts w:ascii="Times New Roman"/>
          <w:b w:val="false"/>
          <w:i w:val="false"/>
          <w:color w:val="000000"/>
          <w:sz w:val="28"/>
        </w:rPr>
        <w:t xml:space="preserve">
      "Еуразиялық экономикалық одақтың кедендік аумағына 2019 жылғы 29 мамырда енгізілген қадағаланатын тауарлардың тетігі туралы келісімді іске асыру кезінде Еуразиялық экономикалық одаққа мүше меемлекеттердің мемлекеттік органдарының және (немесе) ұйымдарының  және Еуразиялық экономикалық комиссияның өзара іс-қимыл тәртібін бекіту туралы" Еуразиялық экономикалық комиссия Алқасының 2021 жылғы 29 маусымдағы № 72 шешімі; </w:t>
      </w:r>
    </w:p>
    <w:p>
      <w:pPr>
        <w:spacing w:after="0"/>
        <w:ind w:left="0"/>
        <w:jc w:val="both"/>
      </w:pPr>
      <w:r>
        <w:rPr>
          <w:rFonts w:ascii="Times New Roman"/>
          <w:b w:val="false"/>
          <w:i w:val="false"/>
          <w:color w:val="000000"/>
          <w:sz w:val="28"/>
        </w:rPr>
        <w:t xml:space="preserve">
      Еуразиялық экономикалық комиссия Алқасының "Ілеспе құжатты ерекше сәйкестендіру талаптары туралы" 2021 жылғы 29 маусымдағы № 83 шешімі; </w:t>
      </w:r>
    </w:p>
    <w:p>
      <w:pPr>
        <w:spacing w:after="0"/>
        <w:ind w:left="0"/>
        <w:jc w:val="both"/>
      </w:pPr>
      <w:r>
        <w:rPr>
          <w:rFonts w:ascii="Times New Roman"/>
          <w:b w:val="false"/>
          <w:i w:val="false"/>
          <w:color w:val="000000"/>
          <w:sz w:val="28"/>
        </w:rPr>
        <w:t xml:space="preserve">
      "Еуразиялық экономикалық одаққа мүше елдердің уәкілетті органдары арасында қадағалауға жататын тауарлар және мұндай тауарлардың айналымымен байланысты операциялар туралы мәліметтер алмасуды қамтамасыз ету" жалпы процесін іске асыру қағидаларын бекіту туралы" Еуразиялық экономикалық комиссия Алқасының 2022 жылғы 22 ақпандағы № 29 </w:t>
      </w:r>
      <w:r>
        <w:rPr>
          <w:rFonts w:ascii="Times New Roman"/>
          <w:b w:val="false"/>
          <w:i w:val="false"/>
          <w:color w:val="000000"/>
          <w:sz w:val="28"/>
        </w:rPr>
        <w:t>шешімі</w:t>
      </w:r>
      <w:r>
        <w:rPr>
          <w:rFonts w:ascii="Times New Roman"/>
          <w:b w:val="false"/>
          <w:i w:val="false"/>
          <w:color w:val="000000"/>
          <w:sz w:val="28"/>
        </w:rPr>
        <w:t>.</w:t>
      </w:r>
    </w:p>
    <w:bookmarkStart w:name="z178" w:id="172"/>
    <w:p>
      <w:pPr>
        <w:spacing w:after="0"/>
        <w:ind w:left="0"/>
        <w:jc w:val="left"/>
      </w:pPr>
      <w:r>
        <w:rPr>
          <w:rFonts w:ascii="Times New Roman"/>
          <w:b/>
          <w:i w:val="false"/>
          <w:color w:val="000000"/>
        </w:rPr>
        <w:t xml:space="preserve"> II. Қолдану саласы</w:t>
      </w:r>
    </w:p>
    <w:bookmarkEnd w:id="172"/>
    <w:bookmarkStart w:name="z179" w:id="173"/>
    <w:p>
      <w:pPr>
        <w:spacing w:after="0"/>
        <w:ind w:left="0"/>
        <w:jc w:val="both"/>
      </w:pPr>
      <w:r>
        <w:rPr>
          <w:rFonts w:ascii="Times New Roman"/>
          <w:b w:val="false"/>
          <w:i w:val="false"/>
          <w:color w:val="000000"/>
          <w:sz w:val="28"/>
        </w:rPr>
        <w:t>
      2. Осы Регламент "Еуразиялық экономикалық одаққа мүше елдердің уәкілетті органдары арасында қадағалауға жататын тауарлар және мұндай тауарлардың айналымымен байланысты операциялар туралы мәліметтер алмасуды қамтамасыз ету" жалпы процесіне (бұдан әрі – жалпы процесс) жалпы процесс транзакцияларын орындаудың тәртібін және шарттарын, сондай-ақ оларды орындау кезіндегі өз рөлін жалпы процеске қатысушылардың біркелкі түсінуін қамтамасыз ету мақсаттарында әзірленді.</w:t>
      </w:r>
    </w:p>
    <w:bookmarkEnd w:id="173"/>
    <w:bookmarkStart w:name="z180" w:id="174"/>
    <w:p>
      <w:pPr>
        <w:spacing w:after="0"/>
        <w:ind w:left="0"/>
        <w:jc w:val="both"/>
      </w:pPr>
      <w:r>
        <w:rPr>
          <w:rFonts w:ascii="Times New Roman"/>
          <w:b w:val="false"/>
          <w:i w:val="false"/>
          <w:color w:val="000000"/>
          <w:sz w:val="28"/>
        </w:rPr>
        <w:t xml:space="preserve">
      3. Осы Қағида тікелей жалпы процеске қатысушылар арасында ақпараттық іс-қимылды іске асыруға бағытталған жалпы процесс операцияларын орындаудың тәртібі мен шарттарына талаптарды айқындайды. </w:t>
      </w:r>
    </w:p>
    <w:bookmarkEnd w:id="174"/>
    <w:bookmarkStart w:name="z181" w:id="175"/>
    <w:p>
      <w:pPr>
        <w:spacing w:after="0"/>
        <w:ind w:left="0"/>
        <w:jc w:val="both"/>
      </w:pPr>
      <w:r>
        <w:rPr>
          <w:rFonts w:ascii="Times New Roman"/>
          <w:b w:val="false"/>
          <w:i w:val="false"/>
          <w:color w:val="000000"/>
          <w:sz w:val="28"/>
        </w:rPr>
        <w:t>
      4. Осы Регламентті жалпы процесс шеңберінде рәсімдер мен операцияларды орындау тәртібін бақылау кезінде, сондай-ақ осы жалпы процесті іске асыруды қамтамасыз ететін ақпараттық жүйелердің құрамдастарын жобалау, әзірлеу және пысықтау кезінде жалпы процеске қатысушылар қолданады.</w:t>
      </w:r>
    </w:p>
    <w:bookmarkEnd w:id="175"/>
    <w:bookmarkStart w:name="z182" w:id="176"/>
    <w:p>
      <w:pPr>
        <w:spacing w:after="0"/>
        <w:ind w:left="0"/>
        <w:jc w:val="left"/>
      </w:pPr>
      <w:r>
        <w:rPr>
          <w:rFonts w:ascii="Times New Roman"/>
          <w:b/>
          <w:i w:val="false"/>
          <w:color w:val="000000"/>
        </w:rPr>
        <w:t xml:space="preserve"> III. Негізгі ұғымдар</w:t>
      </w:r>
    </w:p>
    <w:bookmarkEnd w:id="176"/>
    <w:bookmarkStart w:name="z183" w:id="177"/>
    <w:p>
      <w:pPr>
        <w:spacing w:after="0"/>
        <w:ind w:left="0"/>
        <w:jc w:val="both"/>
      </w:pPr>
      <w:r>
        <w:rPr>
          <w:rFonts w:ascii="Times New Roman"/>
          <w:b w:val="false"/>
          <w:i w:val="false"/>
          <w:color w:val="000000"/>
          <w:sz w:val="28"/>
        </w:rPr>
        <w:t>
      5. Осы Регламенттің мақсаттары үшін келесіні білдіретін ұғымдар пайдаланылады:</w:t>
      </w:r>
    </w:p>
    <w:bookmarkEnd w:id="177"/>
    <w:p>
      <w:pPr>
        <w:spacing w:after="0"/>
        <w:ind w:left="0"/>
        <w:jc w:val="both"/>
      </w:pPr>
      <w:r>
        <w:rPr>
          <w:rFonts w:ascii="Times New Roman"/>
          <w:b w:val="false"/>
          <w:i w:val="false"/>
          <w:color w:val="000000"/>
          <w:sz w:val="28"/>
        </w:rPr>
        <w:t xml:space="preserve">
      "электронды құжаттың (мәліметтердің) деректемесі" – белгіліц біцр түпмәтінде бөлінбейтін болып есептелетін электронды құжаттың (мәліметтердің) деректер бірлігі; </w:t>
      </w:r>
    </w:p>
    <w:p>
      <w:pPr>
        <w:spacing w:after="0"/>
        <w:ind w:left="0"/>
        <w:jc w:val="both"/>
      </w:pPr>
      <w:r>
        <w:rPr>
          <w:rFonts w:ascii="Times New Roman"/>
          <w:b w:val="false"/>
          <w:i w:val="false"/>
          <w:color w:val="000000"/>
          <w:sz w:val="28"/>
        </w:rPr>
        <w:t>
      "жалпы процестің ақпарат объектісінің жай-күйі" - жалпы процесс операцияларын орындау кезінде өзгеретін, жалпы процесс рәсімін орындаудың белгілі бір кезеңінде жалпы процестің ақпарат объектісін сипаттайтын қасиет.</w:t>
      </w:r>
    </w:p>
    <w:p>
      <w:pPr>
        <w:spacing w:after="0"/>
        <w:ind w:left="0"/>
        <w:jc w:val="both"/>
      </w:pPr>
      <w:r>
        <w:rPr>
          <w:rFonts w:ascii="Times New Roman"/>
          <w:b w:val="false"/>
          <w:i w:val="false"/>
          <w:color w:val="000000"/>
          <w:sz w:val="28"/>
        </w:rPr>
        <w:t>
      Осы Регламентте пайдаланылатын "қадағалаушылық", "қадағалауға жататын тауарлар" Келісімде айқындалған мәндерімен қолданылады.</w:t>
      </w:r>
    </w:p>
    <w:p>
      <w:pPr>
        <w:spacing w:after="0"/>
        <w:ind w:left="0"/>
        <w:jc w:val="both"/>
      </w:pPr>
      <w:r>
        <w:rPr>
          <w:rFonts w:ascii="Times New Roman"/>
          <w:b w:val="false"/>
          <w:i w:val="false"/>
          <w:color w:val="000000"/>
          <w:sz w:val="28"/>
        </w:rPr>
        <w:t>
      Осы Регламентте пайдаланылатын "бастамашы", "бастамашылық операция", "қабылдайтын операция", "респондент", "жалпы процестің хабары", "жалпы процес транзакциясы" ұғымдары Еуразиялық экономикалық комиссия Алқасының 2015 жылғы 9 маусымдағы № 63 шешімімен бекітілген, Еуразиялық экономикалық одақ шеңберінде жалпы процестерді талдау, оңтайландыру, үндестіру және сипаттау әдісінде айқындалған мәндерімен қолданылады.</w:t>
      </w:r>
    </w:p>
    <w:bookmarkStart w:name="z184" w:id="178"/>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178"/>
    <w:bookmarkStart w:name="z185" w:id="179"/>
    <w:p>
      <w:pPr>
        <w:spacing w:after="0"/>
        <w:ind w:left="0"/>
        <w:jc w:val="left"/>
      </w:pPr>
      <w:r>
        <w:rPr>
          <w:rFonts w:ascii="Times New Roman"/>
          <w:b/>
          <w:i w:val="false"/>
          <w:color w:val="000000"/>
        </w:rPr>
        <w:t xml:space="preserve"> 1. Ақпараттық өзара іс-қимылға қатысушылар</w:t>
      </w:r>
    </w:p>
    <w:bookmarkEnd w:id="179"/>
    <w:p>
      <w:pPr>
        <w:spacing w:after="0"/>
        <w:ind w:left="0"/>
        <w:jc w:val="left"/>
      </w:pPr>
    </w:p>
    <w:p>
      <w:pPr>
        <w:spacing w:after="0"/>
        <w:ind w:left="0"/>
        <w:jc w:val="both"/>
      </w:pPr>
      <w:r>
        <w:rPr>
          <w:rFonts w:ascii="Times New Roman"/>
          <w:b w:val="false"/>
          <w:i w:val="false"/>
          <w:color w:val="000000"/>
          <w:sz w:val="28"/>
        </w:rPr>
        <w:t>
      6. Жалпы процесс шеңберінде ақпараттық өзара іс-қимылға қатысушылар рөлдерінің тізбесі 1-кестеде келтірілген.</w:t>
      </w:r>
    </w:p>
    <w:bookmarkStart w:name="z187" w:id="180"/>
    <w:p>
      <w:pPr>
        <w:spacing w:after="0"/>
        <w:ind w:left="0"/>
        <w:jc w:val="both"/>
      </w:pPr>
      <w:r>
        <w:rPr>
          <w:rFonts w:ascii="Times New Roman"/>
          <w:b w:val="false"/>
          <w:i w:val="false"/>
          <w:color w:val="000000"/>
          <w:sz w:val="28"/>
        </w:rPr>
        <w:t>
      1-кесте</w:t>
      </w:r>
    </w:p>
    <w:bookmarkEnd w:id="180"/>
    <w:bookmarkStart w:name="z188" w:id="181"/>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Рөлдердің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Рөлдердің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Рөлді орындайтын қатысушы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Ақпараттың иесі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мүше мемлекеттердің тұлғалары арасында жас алатын қадағалауға жататын тауарлар және олармен байланысты операциялар туралы (бұ дан әрі - тауарлар және олармен байланысты операциялар ) мәліметтерді қалыптастыруды және ұсынуды жүзеге асырады; бір мүше мемлекеттің аумағынан өзге мүше мемлекеттің аумағына қадағалауға жататын тауарлардың жылжуы алдындағы операциялар (бұдан әрі - тауарлардың жылжуы алдындағы операциялар ) туралы мәіметтерді қалыптастырады және ұсынады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ұсынатын уәкілетті орган (P.LS.05.ACT.001)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мәліметтерді алуды, өңдеуді және есепке алуды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алатын уәкілетті орган (P.LS.05.ACT.002)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тұтынушы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Осының алдындағы операциялар туралы мәліметтердің сауалын, алуды және өңдеуді жүзеге асырады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сұрататын  уәкілетті орган (P.LS.05.ACT.003)</w:t>
            </w:r>
          </w:p>
        </w:tc>
      </w:tr>
    </w:tbl>
    <w:bookmarkStart w:name="z189" w:id="182"/>
    <w:p>
      <w:pPr>
        <w:spacing w:after="0"/>
        <w:ind w:left="0"/>
        <w:jc w:val="left"/>
      </w:pPr>
      <w:r>
        <w:rPr>
          <w:rFonts w:ascii="Times New Roman"/>
          <w:b/>
          <w:i w:val="false"/>
          <w:color w:val="000000"/>
        </w:rPr>
        <w:t xml:space="preserve"> 2. Ақпараттық өзара іс-қимылдың құрылымы</w:t>
      </w:r>
    </w:p>
    <w:bookmarkEnd w:id="182"/>
    <w:bookmarkStart w:name="z190" w:id="183"/>
    <w:p>
      <w:pPr>
        <w:spacing w:after="0"/>
        <w:ind w:left="0"/>
        <w:jc w:val="both"/>
      </w:pPr>
      <w:r>
        <w:rPr>
          <w:rFonts w:ascii="Times New Roman"/>
          <w:b w:val="false"/>
          <w:i w:val="false"/>
          <w:color w:val="000000"/>
          <w:sz w:val="28"/>
        </w:rPr>
        <w:t xml:space="preserve">
      7. Жалпы процесс рәсімдеріне сәйкес, мүше мемлекеттердің уәкілетті органдары (бұдан әрі – уәкілетті органдар) арасында жалпы процесс шеңберінде  ақпараттық өзара іс-қимыл жүзеге асырылады: </w:t>
      </w:r>
    </w:p>
    <w:bookmarkEnd w:id="183"/>
    <w:p>
      <w:pPr>
        <w:spacing w:after="0"/>
        <w:ind w:left="0"/>
        <w:jc w:val="both"/>
      </w:pPr>
      <w:r>
        <w:rPr>
          <w:rFonts w:ascii="Times New Roman"/>
          <w:b w:val="false"/>
          <w:i w:val="false"/>
          <w:color w:val="000000"/>
          <w:sz w:val="28"/>
        </w:rPr>
        <w:t xml:space="preserve">
      қадағалауға жататын тауарлар және мұндай тауарлардың айналымымен  байланысты операциялар туралы мәліметтер ұсыну кезіндегі ақпараттық өзара іс-қимыл; </w:t>
      </w:r>
    </w:p>
    <w:p>
      <w:pPr>
        <w:spacing w:after="0"/>
        <w:ind w:left="0"/>
        <w:jc w:val="both"/>
      </w:pPr>
      <w:r>
        <w:rPr>
          <w:rFonts w:ascii="Times New Roman"/>
          <w:b w:val="false"/>
          <w:i w:val="false"/>
          <w:color w:val="000000"/>
          <w:sz w:val="28"/>
        </w:rPr>
        <w:t xml:space="preserve">
      қадағалауға жататын тауарлардың жылжуы алдындағы операциялар туралы мәліметтер алу кезіндегі ақпараттық өзара іс-қимыл. </w:t>
      </w:r>
    </w:p>
    <w:p>
      <w:pPr>
        <w:spacing w:after="0"/>
        <w:ind w:left="0"/>
        <w:jc w:val="both"/>
      </w:pPr>
      <w:r>
        <w:rPr>
          <w:rFonts w:ascii="Times New Roman"/>
          <w:b w:val="false"/>
          <w:i w:val="false"/>
          <w:color w:val="000000"/>
          <w:sz w:val="28"/>
        </w:rPr>
        <w:t xml:space="preserve">
      Уәкілетті органдар арасындағы ақпараттық өзара іс-қимылдың құрылымы 1-суретте ұсынылған.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сурет. Уәкілетті  органдар арасындағы ақпараттық өзара іс-қимылдың құрылымы</w:t>
      </w:r>
    </w:p>
    <w:bookmarkStart w:name="z192" w:id="184"/>
    <w:p>
      <w:pPr>
        <w:spacing w:after="0"/>
        <w:ind w:left="0"/>
        <w:jc w:val="both"/>
      </w:pPr>
      <w:r>
        <w:rPr>
          <w:rFonts w:ascii="Times New Roman"/>
          <w:b w:val="false"/>
          <w:i w:val="false"/>
          <w:color w:val="000000"/>
          <w:sz w:val="28"/>
        </w:rPr>
        <w:t>
      8. Жалпы процесс шеңберінде уәкілетті  органдар арасында ақпараттық өзара іс-қимыл іске асырылады. Ақпараттық өзара іс-қимыл қағидаларында жалпы процестің құрылымы айқындалған.</w:t>
      </w:r>
    </w:p>
    <w:bookmarkEnd w:id="184"/>
    <w:bookmarkStart w:name="z193" w:id="185"/>
    <w:p>
      <w:pPr>
        <w:spacing w:after="0"/>
        <w:ind w:left="0"/>
        <w:jc w:val="both"/>
      </w:pPr>
      <w:r>
        <w:rPr>
          <w:rFonts w:ascii="Times New Roman"/>
          <w:b w:val="false"/>
          <w:i w:val="false"/>
          <w:color w:val="000000"/>
          <w:sz w:val="28"/>
        </w:rPr>
        <w:t xml:space="preserve">
      9. Ақпараттық өзара іс-қимыл жалпы процесс транзакцияларын орындаудың тәртібін айқындайды, олардың әрқайсысы жалпы процеске қатысушылар арасында жалпы процесс ақпарат объектісінің жай-күйін үйлестіру мақсатында хабарлар алмасу болып табылады. Ақпараттық өзара іс-қимыл үшін операциялар және мұндай операцияларға сәйкес келетін жалпы процесс транзакциялары арасындағы өзара байланыс айқындалған. </w:t>
      </w:r>
    </w:p>
    <w:bookmarkEnd w:id="185"/>
    <w:bookmarkStart w:name="z194" w:id="186"/>
    <w:p>
      <w:pPr>
        <w:spacing w:after="0"/>
        <w:ind w:left="0"/>
        <w:jc w:val="both"/>
      </w:pPr>
      <w:r>
        <w:rPr>
          <w:rFonts w:ascii="Times New Roman"/>
          <w:b w:val="false"/>
          <w:i w:val="false"/>
          <w:color w:val="000000"/>
          <w:sz w:val="28"/>
        </w:rPr>
        <w:t xml:space="preserve">
      10. Жалпы процесс транзакциясын орындау кезінде бастамашы өзі жүзеге асыратын операция (бастамашылық операция) шеңберінде респондентке сауал-хабар жібереді, респондент оған жауап ретінде өзі жүзеге асыратын операция (қабылдаушы операция) шеңберінде жалпы процесс транзакциясы шеңберінде шаблонға байланысты жауап хабар жіберуі немесе жібермеуі мүмкін. Хабардың құрамындағы деректердің құрылымы Еуразиялық экономикалық комиссия Алқасының 2022 жылғы 22 ақпандағы № 30 шешімімен бекітілген, "Еуразиялық экономикалық одаққа мүше елдердің уәкілетті органдары арасында қадағалауға жататын тауарлар және мұндай тауарлардың айналымымен байланысты операциялар туралы мәліметтер алмасуды қамтамасыз ету" жалпы процесін Еуразиялық экономикалық одақтың интеграцияланған ақпараттық жүйесі құралдарымен іске асыру үшін пайдаланылатын электронды құжаттар мен мәліметтердің пішіндері мен құрылымдарының сипаттамасына сәйкес болуға тиіс. </w:t>
      </w:r>
    </w:p>
    <w:bookmarkEnd w:id="186"/>
    <w:bookmarkStart w:name="z195" w:id="187"/>
    <w:p>
      <w:pPr>
        <w:spacing w:after="0"/>
        <w:ind w:left="0"/>
        <w:jc w:val="both"/>
      </w:pPr>
      <w:r>
        <w:rPr>
          <w:rFonts w:ascii="Times New Roman"/>
          <w:b w:val="false"/>
          <w:i w:val="false"/>
          <w:color w:val="000000"/>
          <w:sz w:val="28"/>
        </w:rPr>
        <w:t xml:space="preserve">
      11. Бұл осы Регламентте айқындалғандай, жалпы процесс транзакцияларының белгіленген өлшемдеріне сәйкес жалпы процесс транзакциясы орындалады. </w:t>
      </w:r>
    </w:p>
    <w:bookmarkEnd w:id="187"/>
    <w:bookmarkStart w:name="z196" w:id="188"/>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188"/>
    <w:bookmarkStart w:name="z197" w:id="189"/>
    <w:p>
      <w:pPr>
        <w:spacing w:after="0"/>
        <w:ind w:left="0"/>
        <w:jc w:val="left"/>
      </w:pPr>
      <w:r>
        <w:rPr>
          <w:rFonts w:ascii="Times New Roman"/>
          <w:b/>
          <w:i w:val="false"/>
          <w:color w:val="000000"/>
        </w:rPr>
        <w:t xml:space="preserve"> 1. Қадағалауға жататын тауарлар және мұндай тауарлардың айналымымен байланысты операциялар туралы мәліметтер ұсыну кезіндегі ақпараттық өзара іс-қимыл</w:t>
      </w:r>
    </w:p>
    <w:bookmarkEnd w:id="189"/>
    <w:bookmarkStart w:name="z198" w:id="190"/>
    <w:p>
      <w:pPr>
        <w:spacing w:after="0"/>
        <w:ind w:left="0"/>
        <w:jc w:val="both"/>
      </w:pPr>
      <w:r>
        <w:rPr>
          <w:rFonts w:ascii="Times New Roman"/>
          <w:b w:val="false"/>
          <w:i w:val="false"/>
          <w:color w:val="000000"/>
          <w:sz w:val="28"/>
        </w:rPr>
        <w:t xml:space="preserve">
      12. Қадағалауға жататын тауарлар және мұндай тауарлардың айналымымен байланысты операциялар туралы мәліметтер ұсыну кезінде жалпы процесс транзакцияларын орындаудың схемасы 2-суретте ұсынылған. 2-кестеде жалпы процестің әрбір рәсімі үшін жалпы процесс ақпарат объектілерінің операциялары, аралық және нәтижелік жай-күйі және жалпы процесс транзакциялар арасындағы байланыс келтірілген. </w:t>
      </w:r>
    </w:p>
    <w:bookmarkEnd w:id="1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91"/>
    <w:p>
      <w:pPr>
        <w:spacing w:after="0"/>
        <w:ind w:left="0"/>
        <w:jc w:val="both"/>
      </w:pPr>
      <w:r>
        <w:rPr>
          <w:rFonts w:ascii="Times New Roman"/>
          <w:b w:val="false"/>
          <w:i w:val="false"/>
          <w:color w:val="000000"/>
          <w:sz w:val="28"/>
        </w:rPr>
        <w:t>
      2-сурет. Тауарлар және олармен байланысты операциялар  туралы мәліметтерұсынув кезінде жалпы процесс транзакциияларын орындаудың схемасы</w:t>
      </w:r>
    </w:p>
    <w:bookmarkEnd w:id="191"/>
    <w:bookmarkStart w:name="z200" w:id="192"/>
    <w:p>
      <w:pPr>
        <w:spacing w:after="0"/>
        <w:ind w:left="0"/>
        <w:jc w:val="both"/>
      </w:pPr>
      <w:r>
        <w:rPr>
          <w:rFonts w:ascii="Times New Roman"/>
          <w:b w:val="false"/>
          <w:i w:val="false"/>
          <w:color w:val="000000"/>
          <w:sz w:val="28"/>
        </w:rPr>
        <w:t>
      2-кесте</w:t>
      </w:r>
    </w:p>
    <w:bookmarkEnd w:id="192"/>
    <w:bookmarkStart w:name="z201" w:id="193"/>
    <w:p>
      <w:pPr>
        <w:spacing w:after="0"/>
        <w:ind w:left="0"/>
        <w:jc w:val="left"/>
      </w:pPr>
      <w:r>
        <w:rPr>
          <w:rFonts w:ascii="Times New Roman"/>
          <w:b/>
          <w:i w:val="false"/>
          <w:color w:val="000000"/>
        </w:rPr>
        <w:t xml:space="preserve"> Тауарлар және мұндай тауарлардың айналымымен байланысты операциялар туралы мәліметтер ұсыну кезіндегі жалпы процесс транзакциияларының тізбесі</w:t>
      </w:r>
    </w:p>
    <w:bookmarkEnd w:id="19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мәліметтер ұсыну (P.LS.05.PRC.001)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мәліметтерді қалыяптастыяру және жіберу  (P.LS.05.OPR.001);</w:t>
            </w:r>
          </w:p>
          <w:p>
            <w:pPr>
              <w:spacing w:after="20"/>
              <w:ind w:left="20"/>
              <w:jc w:val="both"/>
            </w:pPr>
            <w:r>
              <w:rPr>
                <w:rFonts w:ascii="Times New Roman"/>
                <w:b w:val="false"/>
                <w:i w:val="false"/>
                <w:color w:val="000000"/>
                <w:sz w:val="20"/>
              </w:rPr>
              <w:t>
тауарлар және олармен байланысты операциялар  туралы мәліметтерді өңдеу туралы хабарлама алу (P.LS.05.OPR.003)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мәліметтер (P.LS.05.BEN.002): мәліметтер жіберілген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мәліметтерді қабылдау және өңдеу (P.LS.05.OPR.002)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мәліметтер (P.LS.05.BEN.002): мәліметтер енгізілген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үшін тауарлар және олармен байланысты операциялар  туралы мәліметтер  ұсыну (P.LS.05.TRN.002)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өзгерген мәліметтер ұсыну (P.LS.05.PRC.002)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өзгерген мәліметтерді қалыптастыру және жіберу (P.LS.05.OPR.004);</w:t>
            </w:r>
          </w:p>
          <w:p>
            <w:pPr>
              <w:spacing w:after="20"/>
              <w:ind w:left="20"/>
              <w:jc w:val="both"/>
            </w:pPr>
            <w:r>
              <w:rPr>
                <w:rFonts w:ascii="Times New Roman"/>
                <w:b w:val="false"/>
                <w:i w:val="false"/>
                <w:color w:val="000000"/>
                <w:sz w:val="20"/>
              </w:rPr>
              <w:t>
тауарлар және олармен байланысты операциялар  туралы өзгерген мәліметтерді өңдеу туралы хабарлама алу (P.LS.05.OPR.006)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туарлар және олармен байланысты операциялар  туралы мәліметтер (P.LS.05.BEN.002): мәліметтер жіберілген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өзгерген мәліметтерді қабылдау және өңдеу (P.LS.05.OPR.005)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және олармен байланысты операциялар  туралы мәліметтер (P.LS.05.BEN.002): мәліметтер өзгерген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үшін тауарлар және олармен байланысты операциялар  туралы мәліметтер ұсыну  (P.LS.05.TRN.003)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өзгерген мәліметтер және бұрын жіберілген тауарлар және олармен байланысты операциялар  туралы мәліметтерді жою туралы ақпарат ұсыну (P.LS.05.PRC.003)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өзгерген мәліметтерді және бұрын жіберілген тауарлар және олармен байланысты операциялар  туралы мәліметтерді жою туралы ақпаратты қалыптастыру және жіберу (P.LS.05.OPR.007);</w:t>
            </w:r>
          </w:p>
          <w:p>
            <w:pPr>
              <w:spacing w:after="20"/>
              <w:ind w:left="20"/>
              <w:jc w:val="both"/>
            </w:pPr>
            <w:r>
              <w:rPr>
                <w:rFonts w:ascii="Times New Roman"/>
                <w:b w:val="false"/>
                <w:i w:val="false"/>
                <w:color w:val="000000"/>
                <w:sz w:val="20"/>
              </w:rPr>
              <w:t>
тауарлар және олармен байланысты операциялар  туралы өзгерген мәліметтерді өңдеу туралы хабарлама  және бұрын жіберілген тауарлар және олармен байланысты операциялар  туралы мәліметтерді жою туралы ақпарат алу (P.LS.05.OPR.009)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мәліметтер (P.LS.05.BEN.002): мәліметтер жіберілген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өзгерген мәліметтерді және бұрын жіберілген тауарлар және олармен байланысты операциялар  туралы мәліметтерді жою туралы ақпаратты қабылдау және өңдеу (P.LS.05.OPR.008)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мәліметтер (P.LS.05.BEN.002): мәліметтер өңделген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жіберілген мәліметтерді өзгерту және алып тастау үшін  тауарлар және олармен байланысты операциялар  туралы мәліметтер ұсыну (P.LS.05.TRN.004)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жіберілген тауарлар және олармен байланысты операциялар  туралы мәліметтерді қайтып алу туралы ақпарат ұсыну  (P.LS.05.PRC.004)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жіберілген тауарлар және олармен байланысты операциялар туралы мәліметтерді жою туралы ақпаратты қалыптастыру және жіберу (P.LS.05.OPR.010);</w:t>
            </w:r>
          </w:p>
          <w:p>
            <w:pPr>
              <w:spacing w:after="20"/>
              <w:ind w:left="20"/>
              <w:jc w:val="both"/>
            </w:pPr>
            <w:r>
              <w:rPr>
                <w:rFonts w:ascii="Times New Roman"/>
                <w:b w:val="false"/>
                <w:i w:val="false"/>
                <w:color w:val="000000"/>
                <w:sz w:val="20"/>
              </w:rPr>
              <w:t>
бұрын жіберілген тауарлар және олармен байланысты операциялар  туралы мәліметтерді жою туралы ақпаратты өңдеу туралы хабарлама алу (P.LS.05.OPR.012)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мәліметтер (P.LS.05.BEN.002): мәліметтер жіберілген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жіберілген тауарлар және олармен байланысты операциялар туралы мәліметтерді жою туралы ақпаратты қабылдау және өңдеу (P.LS.05.OPR.011)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(P.LS.05.BEN.002): мәлімееттер алып тасталған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тастау үшін тауарлар және олармен байланысты операциялар  туралы мәліметтер ұсыну (P.LS.05.TRN.005)</w:t>
            </w:r>
          </w:p>
        </w:tc>
      </w:tr>
    </w:tbl>
    <w:bookmarkStart w:name="z202" w:id="194"/>
    <w:p>
      <w:pPr>
        <w:spacing w:after="0"/>
        <w:ind w:left="0"/>
        <w:jc w:val="left"/>
      </w:pPr>
      <w:r>
        <w:rPr>
          <w:rFonts w:ascii="Times New Roman"/>
          <w:b/>
          <w:i w:val="false"/>
          <w:color w:val="000000"/>
        </w:rPr>
        <w:t xml:space="preserve"> 2. Қадағалауға жататын тауарлардың жылжуы алдындағы операциялар туралы мәліметтер алу кезіндегі ақпараттық өзара іс-қимыл</w:t>
      </w:r>
    </w:p>
    <w:bookmarkEnd w:id="194"/>
    <w:bookmarkStart w:name="z203" w:id="195"/>
    <w:p>
      <w:pPr>
        <w:spacing w:after="0"/>
        <w:ind w:left="0"/>
        <w:jc w:val="both"/>
      </w:pPr>
      <w:r>
        <w:rPr>
          <w:rFonts w:ascii="Times New Roman"/>
          <w:b w:val="false"/>
          <w:i w:val="false"/>
          <w:color w:val="000000"/>
          <w:sz w:val="28"/>
        </w:rPr>
        <w:t>
      13. Қадағалауға жататын тауарлардың жылжуы  алдындағы  операциялар туралы  мәліметтер алу кезінде жалпы процесс транзакцияларын орындаудың схемасы 3-суретте ұсынылған. 3-кестеде Жалпы процестің әрбір рәсімі үшін жалпы процестің ақпарат объектілерінің операциялары, аралық және нәтижелік жай-күйлері және жалпы процесс транзакциялары арасындағы байланыс келтірілген.</w:t>
      </w:r>
    </w:p>
    <w:bookmarkEnd w:id="1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196"/>
    <w:p>
      <w:pPr>
        <w:spacing w:after="0"/>
        <w:ind w:left="0"/>
        <w:jc w:val="both"/>
      </w:pPr>
      <w:r>
        <w:rPr>
          <w:rFonts w:ascii="Times New Roman"/>
          <w:b w:val="false"/>
          <w:i w:val="false"/>
          <w:color w:val="000000"/>
          <w:sz w:val="28"/>
        </w:rPr>
        <w:t>
      3-сурет. Қадағалауға жататын тауарлардың жылжуы алдындағы операциялар туралы мәліметтер алу кезінде жалпы процесс транзакцияларын орындаудың схемасы</w:t>
      </w:r>
    </w:p>
    <w:bookmarkEnd w:id="196"/>
    <w:bookmarkStart w:name="z205" w:id="197"/>
    <w:p>
      <w:pPr>
        <w:spacing w:after="0"/>
        <w:ind w:left="0"/>
        <w:jc w:val="both"/>
      </w:pPr>
      <w:r>
        <w:rPr>
          <w:rFonts w:ascii="Times New Roman"/>
          <w:b w:val="false"/>
          <w:i w:val="false"/>
          <w:color w:val="000000"/>
          <w:sz w:val="28"/>
        </w:rPr>
        <w:t>
      3-кесте</w:t>
      </w:r>
    </w:p>
    <w:bookmarkEnd w:id="197"/>
    <w:bookmarkStart w:name="z206" w:id="198"/>
    <w:p>
      <w:pPr>
        <w:spacing w:after="0"/>
        <w:ind w:left="0"/>
        <w:jc w:val="left"/>
      </w:pPr>
      <w:r>
        <w:rPr>
          <w:rFonts w:ascii="Times New Roman"/>
          <w:b/>
          <w:i w:val="false"/>
          <w:color w:val="000000"/>
        </w:rPr>
        <w:t xml:space="preserve"> Қадағалауға жататын тауарлардың жылжуы алдындағы операциялар туралы мәліметтер алу кезіндегі жалпы процесс транзакцияларының тізбесі</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Т</w:t>
            </w:r>
            <w:r>
              <w:rPr>
                <w:rFonts w:ascii="Times New Roman"/>
                <w:b/>
                <w:i w:val="false"/>
                <w:color w:val="000000"/>
                <w:sz w:val="20"/>
              </w:rPr>
              <w:t>/</w:t>
            </w:r>
            <w:r>
              <w:rPr>
                <w:rFonts w:ascii="Times New Roman"/>
                <w:b/>
                <w:i w:val="false"/>
                <w:color w:val="000000"/>
                <w:sz w:val="20"/>
              </w:rPr>
              <w:t>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Бастамашы орындайтые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ақпарат объектісінің аралық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ақпарат объектісінің нәтижеілк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тауарлардың жылжуы  алдындағы  операциялар туралы  мәліметтер алу (P.LS.05.PRC.005)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операциялар туралы мәліметтердің сауалын қалыптастыру және жіберу (P.LS.05.OPR.013);</w:t>
            </w:r>
          </w:p>
          <w:p>
            <w:pPr>
              <w:spacing w:after="20"/>
              <w:ind w:left="20"/>
              <w:jc w:val="both"/>
            </w:pPr>
            <w:r>
              <w:rPr>
                <w:rFonts w:ascii="Times New Roman"/>
                <w:b w:val="false"/>
                <w:i w:val="false"/>
                <w:color w:val="000000"/>
                <w:sz w:val="20"/>
              </w:rPr>
              <w:t xml:space="preserve">
алдындағы операциялар туралы мәліметтер алу (P.LS.05.OPR.015)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 операциялар туралы мәліметтер (P.LS.05.BEN.003): мәліметтер сұратылған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 операциялар туралы мәліметтердің сауалын өңдеу және ұсыну (P.LS.05.OPR.014)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 операциялар туралы мәліметтер (P.LS.05.BEN.003): мәліметтер ұсынылған;</w:t>
            </w:r>
          </w:p>
          <w:p>
            <w:pPr>
              <w:spacing w:after="20"/>
              <w:ind w:left="20"/>
              <w:jc w:val="both"/>
            </w:pPr>
            <w:r>
              <w:rPr>
                <w:rFonts w:ascii="Times New Roman"/>
                <w:b w:val="false"/>
                <w:i w:val="false"/>
                <w:color w:val="000000"/>
                <w:sz w:val="20"/>
              </w:rPr>
              <w:t>
алғы операциялар туралы мәліметтер (P.LS.05.BEN.003): мәліметтер болмаған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 операциялар туралы мәліметтер алу (P.LS.05.TRN.006)</w:t>
            </w:r>
          </w:p>
        </w:tc>
      </w:tr>
    </w:tbl>
    <w:bookmarkStart w:name="z207" w:id="199"/>
    <w:p>
      <w:pPr>
        <w:spacing w:after="0"/>
        <w:ind w:left="0"/>
        <w:jc w:val="left"/>
      </w:pPr>
      <w:r>
        <w:rPr>
          <w:rFonts w:ascii="Times New Roman"/>
          <w:b/>
          <w:i w:val="false"/>
          <w:color w:val="000000"/>
        </w:rPr>
        <w:t xml:space="preserve"> VI. Жалпы процесс хабарларының сипаттамасы</w:t>
      </w:r>
    </w:p>
    <w:bookmarkEnd w:id="199"/>
    <w:bookmarkStart w:name="z208" w:id="200"/>
    <w:p>
      <w:pPr>
        <w:spacing w:after="0"/>
        <w:ind w:left="0"/>
        <w:jc w:val="both"/>
      </w:pPr>
      <w:r>
        <w:rPr>
          <w:rFonts w:ascii="Times New Roman"/>
          <w:b w:val="false"/>
          <w:i w:val="false"/>
          <w:color w:val="000000"/>
          <w:sz w:val="28"/>
        </w:rPr>
        <w:t xml:space="preserve">
      14. 4-кестеде жалпы  процесті іске асыру кезінде ақпараттық іс-қимыл шеңберінде берілетін жалпы процесс хабарларының тізбесі келтірілген. Хабардың құрамындағы деректердің құрылымы электронды құжаттар мен мәліметтердің пішіндері мен құрылымдарының сипаттамасына сәйкес болуға тиіс. 4-кестенің 3-бағанының мәні бойынша электронды құжаттар мен мәліметтердің пішіндері мен құрылымдарының сипаттамасы белгіленеді. </w:t>
      </w:r>
    </w:p>
    <w:bookmarkEnd w:id="200"/>
    <w:bookmarkStart w:name="z209" w:id="201"/>
    <w:p>
      <w:pPr>
        <w:spacing w:after="0"/>
        <w:ind w:left="0"/>
        <w:jc w:val="both"/>
      </w:pPr>
      <w:r>
        <w:rPr>
          <w:rFonts w:ascii="Times New Roman"/>
          <w:b w:val="false"/>
          <w:i w:val="false"/>
          <w:color w:val="000000"/>
          <w:sz w:val="28"/>
        </w:rPr>
        <w:t>
      4-кесте</w:t>
      </w:r>
    </w:p>
    <w:bookmarkEnd w:id="201"/>
    <w:bookmarkStart w:name="z210" w:id="202"/>
    <w:p>
      <w:pPr>
        <w:spacing w:after="0"/>
        <w:ind w:left="0"/>
        <w:jc w:val="left"/>
      </w:pPr>
      <w:r>
        <w:rPr>
          <w:rFonts w:ascii="Times New Roman"/>
          <w:b/>
          <w:i w:val="false"/>
          <w:color w:val="000000"/>
        </w:rPr>
        <w:t xml:space="preserve"> Жалпы процесс хабарларының тізбесі</w:t>
      </w:r>
    </w:p>
    <w:bookmarkEnd w:id="20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құжаттың (мәліметтің)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мәлімееттердің болмағандығы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Өңдеудің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енгізу үшін тауарлар және олармен байланысты операциялар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және мұндай тауарлардың айналымымен байланысты операциялар туралы мәліметтер  (R.CT.LS.05.001)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өңдеудің нәтижелері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өзгерту үшін тауарлар және олармен байланысты операциялар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және мұндай тауарлардың айналымымен байланысты операциялар туралы мәліметтер (R.CT.LS.05.001)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жіберілген мәліметтерді өзгерту және алып тастау үшін тауарлар және олармен байланысты операциялар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және мұндай тауарлардың айналымымен байланысты операциялар туралы мәліметтер (R.CT.LS.05.001)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тастау үшін тауарлар және олармен байланысты операциялар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және мұндай тауарлардың айналымымен байланысты операциялар туралы мәліметтер (R.CT.LS.05.001)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алғы операциялар туралы мәліметтердің сауалы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тауарлардың жылжуы алдындағы операциялар туралы мәліметтердің сауалы (R.CT.LS.05.003)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алғы операциялар туралы мәліметтердің сауалы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тауарлардың жылжуы алдындағы операциялар туралы мәліметтер (R.CT.LS.05.002)</w:t>
            </w:r>
          </w:p>
        </w:tc>
      </w:tr>
    </w:tbl>
    <w:bookmarkStart w:name="z211" w:id="203"/>
    <w:p>
      <w:pPr>
        <w:spacing w:after="0"/>
        <w:ind w:left="0"/>
        <w:jc w:val="left"/>
      </w:pPr>
      <w:r>
        <w:rPr>
          <w:rFonts w:ascii="Times New Roman"/>
          <w:b/>
          <w:i w:val="false"/>
          <w:color w:val="000000"/>
        </w:rPr>
        <w:t xml:space="preserve"> VII. Жалпы процесс транзакцияларының сипаттамасы</w:t>
      </w:r>
    </w:p>
    <w:bookmarkEnd w:id="203"/>
    <w:bookmarkStart w:name="z212" w:id="204"/>
    <w:p>
      <w:pPr>
        <w:spacing w:after="0"/>
        <w:ind w:left="0"/>
        <w:jc w:val="left"/>
      </w:pPr>
      <w:r>
        <w:rPr>
          <w:rFonts w:ascii="Times New Roman"/>
          <w:b/>
          <w:i w:val="false"/>
          <w:color w:val="000000"/>
        </w:rPr>
        <w:t xml:space="preserve"> 1. "Енгізу үшін тауарлар және олармен байланысты операциялар туралы мәліметтер  ұсыну" жалпы процесс транзакциясы (P.LS.05.TRN.002)</w:t>
      </w:r>
    </w:p>
    <w:bookmarkEnd w:id="204"/>
    <w:bookmarkStart w:name="z213" w:id="205"/>
    <w:p>
      <w:pPr>
        <w:spacing w:after="0"/>
        <w:ind w:left="0"/>
        <w:jc w:val="both"/>
      </w:pPr>
      <w:r>
        <w:rPr>
          <w:rFonts w:ascii="Times New Roman"/>
          <w:b w:val="false"/>
          <w:i w:val="false"/>
          <w:color w:val="000000"/>
          <w:sz w:val="28"/>
        </w:rPr>
        <w:t xml:space="preserve">
      15. "Енгізу үшін тауарлар және олармен байланысты операциялар туралы мәліметтер ұсыну" жалпы процесс транзакциясы (P.LS.05.TRN.002) бастамашының респондентке тиісті мәліметтер ұсынуы үшіцн орындалады. 4-суретте аталған жалпы  процесс транзакциясын орындаудың схемасы ұсынылған. 5-кестеде жалпы  процесс транзакциясының шамалары келтірілген. </w:t>
      </w:r>
    </w:p>
    <w:bookmarkEnd w:id="2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"Енгізу үшін тауарлар және олармен байланысты операциялар туралы мәліметтер ұсыну" жалпы процесс транзакциясын орындаудың схемасы (P.LS.05.TRN.002)</w:t>
      </w:r>
    </w:p>
    <w:bookmarkStart w:name="z215" w:id="206"/>
    <w:p>
      <w:pPr>
        <w:spacing w:after="0"/>
        <w:ind w:left="0"/>
        <w:jc w:val="both"/>
      </w:pPr>
      <w:r>
        <w:rPr>
          <w:rFonts w:ascii="Times New Roman"/>
          <w:b w:val="false"/>
          <w:i w:val="false"/>
          <w:color w:val="000000"/>
          <w:sz w:val="28"/>
        </w:rPr>
        <w:t xml:space="preserve">
      5-кесте </w:t>
      </w:r>
    </w:p>
    <w:bookmarkEnd w:id="206"/>
    <w:bookmarkStart w:name="z216" w:id="207"/>
    <w:p>
      <w:pPr>
        <w:spacing w:after="0"/>
        <w:ind w:left="0"/>
        <w:jc w:val="left"/>
      </w:pPr>
      <w:r>
        <w:rPr>
          <w:rFonts w:ascii="Times New Roman"/>
          <w:b/>
          <w:i w:val="false"/>
          <w:color w:val="000000"/>
        </w:rPr>
        <w:t xml:space="preserve"> "Енгізу үшін тауарлар және олармен байланысты операциялар туралы мәліметтер ұсыну" жалпы процесс транзакциясының сипаттамасы (P.LS.05.TRN.002)</w:t>
      </w:r>
    </w:p>
    <w:bookmarkEnd w:id="20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т</w:t>
            </w:r>
            <w:r>
              <w:rPr>
                <w:rFonts w:ascii="Times New Roman"/>
                <w:b/>
                <w:i w:val="false"/>
                <w:color w:val="000000"/>
                <w:sz w:val="20"/>
              </w:rPr>
              <w:t>/</w:t>
            </w:r>
            <w:r>
              <w:rPr>
                <w:rFonts w:ascii="Times New Roman"/>
                <w:b/>
                <w:i w:val="false"/>
                <w:color w:val="000000"/>
                <w:sz w:val="20"/>
              </w:rPr>
              <w:t>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үшін тауарлар және олармен байланысты операциялар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шаблоны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өзара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және олармен байланысты операциялар туралы мәліметтерді қалыптастыру және жіберу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айтатын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Қабылдайтын операция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 орындаудың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мәліметтер (P.LS.05.BEN.002): мәліметтер енгізілген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үшін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үшін тауарлар және олармен байланысты операциялар туралы мәліметтер  (P.LS.05.MSG.004)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туралыя хабарлама (P.LS.05.MSG.005)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өлшемдері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(ЭЦҚ –ны қолдану жалпы процесс шеңберінде ақпараттық өзара іс-қимылды жүзеге асыру кезінде Комиссии Алқасының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құжаттың ретсіз ЭЦҚ-мен берілуі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17" w:id="208"/>
    <w:p>
      <w:pPr>
        <w:spacing w:after="0"/>
        <w:ind w:left="0"/>
        <w:jc w:val="left"/>
      </w:pPr>
      <w:r>
        <w:rPr>
          <w:rFonts w:ascii="Times New Roman"/>
          <w:b/>
          <w:i w:val="false"/>
          <w:color w:val="000000"/>
        </w:rPr>
        <w:t xml:space="preserve"> 2. "Өзгерту үшін тауарлар және олармен байланысты операциялар туралы мәліметтер ұсыну" жалпы процесс транзакциясы (P.LS.05.TRN.003)</w:t>
      </w:r>
    </w:p>
    <w:bookmarkEnd w:id="208"/>
    <w:bookmarkStart w:name="z218" w:id="209"/>
    <w:p>
      <w:pPr>
        <w:spacing w:after="0"/>
        <w:ind w:left="0"/>
        <w:jc w:val="both"/>
      </w:pPr>
      <w:r>
        <w:rPr>
          <w:rFonts w:ascii="Times New Roman"/>
          <w:b w:val="false"/>
          <w:i w:val="false"/>
          <w:color w:val="000000"/>
          <w:sz w:val="28"/>
        </w:rPr>
        <w:t>
      16. "Өзгерту үшін тауарлар және олармен байланысты операциялар туралы мәліметтер ұсыну" жалпы процесс транзакциясы (P.LS.05.TRN.003) бастамашының респондентке тиісті мәліметтер ұсынуы үшін орындалады. 5-суцретте аталған жалпы процесс транзакциясын орындаудың схемасы ұсынылған. 6-кестеде жалпы процесс транзакциясын шамаларының келтірілген.</w:t>
      </w:r>
    </w:p>
    <w:bookmarkEnd w:id="2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"Өзгерту үшін тауарлар және олармен байланысты операциялар туралы мәліметтер  ұсыну" жалпы процесс транзакциясын (P.LS.05.TRN.003) орындаудың схемасы</w:t>
      </w:r>
    </w:p>
    <w:bookmarkStart w:name="z220" w:id="210"/>
    <w:p>
      <w:pPr>
        <w:spacing w:after="0"/>
        <w:ind w:left="0"/>
        <w:jc w:val="both"/>
      </w:pPr>
      <w:r>
        <w:rPr>
          <w:rFonts w:ascii="Times New Roman"/>
          <w:b w:val="false"/>
          <w:i w:val="false"/>
          <w:color w:val="000000"/>
          <w:sz w:val="28"/>
        </w:rPr>
        <w:t>
      6-кесте</w:t>
      </w:r>
    </w:p>
    <w:bookmarkEnd w:id="210"/>
    <w:bookmarkStart w:name="z221" w:id="211"/>
    <w:p>
      <w:pPr>
        <w:spacing w:after="0"/>
        <w:ind w:left="0"/>
        <w:jc w:val="left"/>
      </w:pPr>
      <w:r>
        <w:rPr>
          <w:rFonts w:ascii="Times New Roman"/>
          <w:b/>
          <w:i w:val="false"/>
          <w:color w:val="000000"/>
        </w:rPr>
        <w:t xml:space="preserve"> "Өзгерту үшін тауарлар және олармен байланысты операциялар туралы мәліметтер ұсыну" (P.LS.05.TRN.003) жалпы процесс транзакциясының сипаттамасы</w:t>
      </w:r>
    </w:p>
    <w:bookmarkEnd w:id="21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т</w:t>
            </w:r>
            <w:r>
              <w:rPr>
                <w:rFonts w:ascii="Times New Roman"/>
                <w:b/>
                <w:i w:val="false"/>
                <w:color w:val="000000"/>
                <w:sz w:val="20"/>
              </w:rPr>
              <w:t>/</w:t>
            </w:r>
            <w:r>
              <w:rPr>
                <w:rFonts w:ascii="Times New Roman"/>
                <w:b/>
                <w:i w:val="false"/>
                <w:color w:val="000000"/>
                <w:sz w:val="20"/>
              </w:rPr>
              <w:t>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w:t>
            </w:r>
            <w:r>
              <w:rPr>
                <w:rFonts w:ascii="Times New Roman"/>
                <w:b/>
                <w:i w:val="false"/>
                <w:color w:val="000000"/>
                <w:sz w:val="20"/>
              </w:rPr>
              <w:t>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 үшін тауарлар және олармен байланысты операциялар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Өзара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өзгерген мәліметтерді қалыптастыру және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айтатын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өзгерген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мәліметтер (P.LS.05.BEN.002): мәліметтер өзгерген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өлшемдері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үшін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қабылдануын растау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қайталаулардың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 үшін тауарлар және олармен байланысты операциялар туралы мәліметтер  (P.LS.05.MSG.006)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туралы хабарлама (P.LS.05.MSG.005)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хабарларының өлшемдері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(ЭЦҚ –ны қолдану жалпы процесс шеңберінде ақпараттық өзара іс-қимылды жүзеге асыру кезінде Комиссии Алқасының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жөнсіз ЭЦҚ-мен электронды құжаттың берілуі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22" w:id="212"/>
    <w:p>
      <w:pPr>
        <w:spacing w:after="0"/>
        <w:ind w:left="0"/>
        <w:jc w:val="left"/>
      </w:pPr>
      <w:r>
        <w:rPr>
          <w:rFonts w:ascii="Times New Roman"/>
          <w:b/>
          <w:i w:val="false"/>
          <w:color w:val="000000"/>
        </w:rPr>
        <w:t xml:space="preserve"> 3. "Бұрын жіберілген мәліметтерді өзгерту және алып тастау үшін тауарлар және олармен байланысты операциялар туралы мәліметтер ұсыну" жалпы процесс транзакциясы (P.LS.05.TRN.004)</w:t>
      </w:r>
    </w:p>
    <w:bookmarkEnd w:id="212"/>
    <w:bookmarkStart w:name="z223" w:id="213"/>
    <w:p>
      <w:pPr>
        <w:spacing w:after="0"/>
        <w:ind w:left="0"/>
        <w:jc w:val="both"/>
      </w:pPr>
      <w:r>
        <w:rPr>
          <w:rFonts w:ascii="Times New Roman"/>
          <w:b w:val="false"/>
          <w:i w:val="false"/>
          <w:color w:val="000000"/>
          <w:sz w:val="28"/>
        </w:rPr>
        <w:t xml:space="preserve">
      17. "Бұрын жіберілген мәліметтерді өзгерту және алып тастау үшін тауарлар және олармен байланысты операциялар туралы мәліметтер ұсыну" жалпы процесс транзакциясы (P.LS.05.TRN.004), бастамашының респондентке тиісті мәліметтер ұсынуы үшін орындалады.  Аталған жалпы процесс транзакциясын орындаудың схемасы 6-суретте ұсынылған. Жалпы процесс транзакциясының өлшемдері 7-кестеде келтірілген. </w:t>
      </w:r>
    </w:p>
    <w:bookmarkEnd w:id="2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214"/>
    <w:p>
      <w:pPr>
        <w:spacing w:after="0"/>
        <w:ind w:left="0"/>
        <w:jc w:val="both"/>
      </w:pPr>
      <w:r>
        <w:rPr>
          <w:rFonts w:ascii="Times New Roman"/>
          <w:b w:val="false"/>
          <w:i w:val="false"/>
          <w:color w:val="000000"/>
          <w:sz w:val="28"/>
        </w:rPr>
        <w:t>
      6-сурет. "Бұрын жіберілген мәліметтерді өзгерту және алып тастау үшін тауарлар және олармен байланысты операциялар туралы мәліметтер ұсыну" жалпы процесс транзакциясын (P.LS.05.TRN.004) орындаудың схемасы</w:t>
      </w:r>
    </w:p>
    <w:bookmarkEnd w:id="214"/>
    <w:bookmarkStart w:name="z225" w:id="215"/>
    <w:p>
      <w:pPr>
        <w:spacing w:after="0"/>
        <w:ind w:left="0"/>
        <w:jc w:val="both"/>
      </w:pPr>
      <w:r>
        <w:rPr>
          <w:rFonts w:ascii="Times New Roman"/>
          <w:b w:val="false"/>
          <w:i w:val="false"/>
          <w:color w:val="000000"/>
          <w:sz w:val="28"/>
        </w:rPr>
        <w:t>
      7-кесте</w:t>
      </w:r>
    </w:p>
    <w:bookmarkEnd w:id="215"/>
    <w:bookmarkStart w:name="z226" w:id="216"/>
    <w:p>
      <w:pPr>
        <w:spacing w:after="0"/>
        <w:ind w:left="0"/>
        <w:jc w:val="left"/>
      </w:pPr>
      <w:r>
        <w:rPr>
          <w:rFonts w:ascii="Times New Roman"/>
          <w:b/>
          <w:i w:val="false"/>
          <w:color w:val="000000"/>
        </w:rPr>
        <w:t xml:space="preserve"> "Бұрын жіберілген мәліметтерді өзгерту және алып тастау үшін тауарлар және олармен байланысты операциялар туралы мәліметтер ұсыну" жалпы процесс транзакциясының (P.LS.05.TRN.004) сиаттамасы</w:t>
      </w:r>
    </w:p>
    <w:bookmarkEnd w:id="21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т</w:t>
            </w:r>
            <w:r>
              <w:rPr>
                <w:rFonts w:ascii="Times New Roman"/>
                <w:b/>
                <w:i w:val="false"/>
                <w:color w:val="000000"/>
                <w:sz w:val="20"/>
              </w:rPr>
              <w:t>/</w:t>
            </w:r>
            <w:r>
              <w:rPr>
                <w:rFonts w:ascii="Times New Roman"/>
                <w:b/>
                <w:i w:val="false"/>
                <w:color w:val="000000"/>
                <w:sz w:val="20"/>
              </w:rPr>
              <w:t xml:space="preserve">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w:t>
            </w:r>
            <w:r>
              <w:rPr>
                <w:rFonts w:ascii="Times New Roman"/>
                <w:b/>
                <w:i w:val="false"/>
                <w:color w:val="000000"/>
                <w:sz w:val="20"/>
              </w:rPr>
              <w:t>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жіберілген мәліметтерді өзгерту және алып тастау үшін тауарлар  және олармен байланысты операциялар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өзара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өзгерген мәліметтерді және тауарлар және олармен байланысты операциялар туралы бұрын жіберілген мәліметтерді жою туралы ақпаратты қалыптастыру және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айтатын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өзгерген мәліметтерді және тауарлар және олармен байланысты операциялар туралы бұрын жіберілген мәліметтерді жою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 орындаудың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және олармен байланысты операциялар туралы мәліметтер (P.LS.05.BEN.002): мәліметтер өңделген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үшін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жіберілген мәліметтерді өзгерту және алып тастау үшін тауарлар  және олармен байланысты операциялар туралы мәліметтер (P.LS.05.MSG.007)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туралы хабарлама (P.LS.05.MSG.005)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өлшем 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(ЭЦҚ –ны қолдану жалпы процесс шеңберінде ақпараттық өзара іс-қимылды жүзеге асыру кезінде Комиссии Алқасының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жөнсіз ЭЦҚ-мен электронды құжаттың 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27" w:id="217"/>
    <w:p>
      <w:pPr>
        <w:spacing w:after="0"/>
        <w:ind w:left="0"/>
        <w:jc w:val="left"/>
      </w:pPr>
      <w:r>
        <w:rPr>
          <w:rFonts w:ascii="Times New Roman"/>
          <w:b/>
          <w:i w:val="false"/>
          <w:color w:val="000000"/>
        </w:rPr>
        <w:t xml:space="preserve"> 4. "Алып тастау үшін тауарлар және олармен байланысты операциялар туралы мәліметтер ұсыну" жалпы процес транзакциясы (P.LS.05.TRN.005)</w:t>
      </w:r>
    </w:p>
    <w:bookmarkEnd w:id="217"/>
    <w:p>
      <w:pPr>
        <w:spacing w:after="0"/>
        <w:ind w:left="0"/>
        <w:jc w:val="left"/>
      </w:pPr>
    </w:p>
    <w:p>
      <w:pPr>
        <w:spacing w:after="0"/>
        <w:ind w:left="0"/>
        <w:jc w:val="both"/>
      </w:pPr>
      <w:r>
        <w:rPr>
          <w:rFonts w:ascii="Times New Roman"/>
          <w:b w:val="false"/>
          <w:i w:val="false"/>
          <w:color w:val="000000"/>
          <w:sz w:val="28"/>
        </w:rPr>
        <w:t>
      18. "Алып тастау үшін тауарлар және олармен байланысты операциялар туралы мәліметтер ұсыну" жалпы процесс транзакциясы (P.LS.05.TRN.005) бастамашының респондентке тиісті мәліметтер ұсынуы үшін орындалады. Аталған жалпы процесс транзакциясын орындаудың схемасы 7-суретте ұсынылған. Жалпы процесс транзакциясының өлшемдері 8-кестеде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 w:id="218"/>
    <w:p>
      <w:pPr>
        <w:spacing w:after="0"/>
        <w:ind w:left="0"/>
        <w:jc w:val="both"/>
      </w:pPr>
      <w:r>
        <w:rPr>
          <w:rFonts w:ascii="Times New Roman"/>
          <w:b w:val="false"/>
          <w:i w:val="false"/>
          <w:color w:val="000000"/>
          <w:sz w:val="28"/>
        </w:rPr>
        <w:t xml:space="preserve">
      7-сурет. "Алып тастау үшін тауарлар және олармен байланысты операциялар туралы мәліметтер ұсыну" жалпы процесс транзакциясын (P.LS.05.TRN.005) орындаудың схемасы </w:t>
      </w:r>
    </w:p>
    <w:bookmarkEnd w:id="218"/>
    <w:bookmarkStart w:name="z230" w:id="219"/>
    <w:p>
      <w:pPr>
        <w:spacing w:after="0"/>
        <w:ind w:left="0"/>
        <w:jc w:val="both"/>
      </w:pPr>
      <w:r>
        <w:rPr>
          <w:rFonts w:ascii="Times New Roman"/>
          <w:b w:val="false"/>
          <w:i w:val="false"/>
          <w:color w:val="000000"/>
          <w:sz w:val="28"/>
        </w:rPr>
        <w:t>
      8-кесте</w:t>
      </w:r>
    </w:p>
    <w:bookmarkEnd w:id="219"/>
    <w:bookmarkStart w:name="z231" w:id="220"/>
    <w:p>
      <w:pPr>
        <w:spacing w:after="0"/>
        <w:ind w:left="0"/>
        <w:jc w:val="left"/>
      </w:pPr>
      <w:r>
        <w:rPr>
          <w:rFonts w:ascii="Times New Roman"/>
          <w:b/>
          <w:i w:val="false"/>
          <w:color w:val="000000"/>
        </w:rPr>
        <w:t xml:space="preserve"> "Алып тастау үшін тауарлар және олармен байланысты операциялар туралы мәліметтер ұсыну" жалпы процесс транзакциясы операциясының сипаттамасы (P.LS.05.TRN.005)</w:t>
      </w:r>
    </w:p>
    <w:bookmarkEnd w:id="22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т</w:t>
            </w:r>
            <w:r>
              <w:rPr>
                <w:rFonts w:ascii="Times New Roman"/>
                <w:b/>
                <w:i w:val="false"/>
                <w:color w:val="000000"/>
                <w:sz w:val="20"/>
              </w:rPr>
              <w:t>/</w:t>
            </w:r>
            <w:r>
              <w:rPr>
                <w:rFonts w:ascii="Times New Roman"/>
                <w:b/>
                <w:i w:val="false"/>
                <w:color w:val="000000"/>
                <w:sz w:val="20"/>
              </w:rPr>
              <w:t xml:space="preserve">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w:t>
            </w:r>
            <w:r>
              <w:rPr>
                <w:rFonts w:ascii="Times New Roman"/>
                <w:b/>
                <w:i w:val="false"/>
                <w:color w:val="000000"/>
                <w:sz w:val="20"/>
              </w:rPr>
              <w:t>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атаауы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тастау үшін тауарлар  және олармен байланысты операциялар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Өзара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және олармен байланысты операциялар туралы бұрын жібеірлген мәліметтерді жою туралы ақпаратты қалыптастыру және жіберу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айтатын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Қабылдайтын операция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және олармен байланысты операциялар туралы бұрын жібеірлген мәліметтерді жою туралы ақпаратты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олармен байланысты операциялар туралы мәліметтер (P.LS.05.BEN.002): мәліметтер алып тасталған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қабылданғанын растау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хабар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тастау үшін тауарлар  және олармен байланысты операциялар туралы мәліметтер (P.LS.05.MSG.008)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туралы хабарлама (P.LS.05.MSG.005)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хабарларының өлшемдері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(ЭЦҚ –ны қолдану жалпы процесс шеңберінде ақпараттық өзара іс-қимылды жүзеге асыру кезінде Комиссии Алқасының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жөнсіз ЭЦҚ-мен электронды құжаттың берілуі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32" w:id="221"/>
    <w:p>
      <w:pPr>
        <w:spacing w:after="0"/>
        <w:ind w:left="0"/>
        <w:jc w:val="left"/>
      </w:pPr>
      <w:r>
        <w:rPr>
          <w:rFonts w:ascii="Times New Roman"/>
          <w:b/>
          <w:i w:val="false"/>
          <w:color w:val="000000"/>
        </w:rPr>
        <w:t xml:space="preserve"> 5. "Алдындағы операциялар туралы мәліметтер алу" жалпы процесс транзакциясы (P.LS.05.TRN.006)</w:t>
      </w:r>
    </w:p>
    <w:bookmarkEnd w:id="221"/>
    <w:bookmarkStart w:name="z233" w:id="222"/>
    <w:p>
      <w:pPr>
        <w:spacing w:after="0"/>
        <w:ind w:left="0"/>
        <w:jc w:val="both"/>
      </w:pPr>
      <w:r>
        <w:rPr>
          <w:rFonts w:ascii="Times New Roman"/>
          <w:b w:val="false"/>
          <w:i w:val="false"/>
          <w:color w:val="000000"/>
          <w:sz w:val="28"/>
        </w:rPr>
        <w:t>
      19. "Алғы операциялар туралы мәліметтер алу" жалпы процесс транзакциясы (P.LS.05.TRN.006) бастамашының сауалы бойынша респонденттің тиісті мәліметтер ұсынуы үшін орындалады. Аталған жалпы процесс транзакциясын орындаудың схемасы 8-суретте ұсынылған. Жалпы процесс транзакциясының өлшемдері 9-кестеде келтірілген.</w:t>
      </w:r>
    </w:p>
    <w:bookmarkEnd w:id="2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223"/>
    <w:p>
      <w:pPr>
        <w:spacing w:after="0"/>
        <w:ind w:left="0"/>
        <w:jc w:val="both"/>
      </w:pPr>
      <w:r>
        <w:rPr>
          <w:rFonts w:ascii="Times New Roman"/>
          <w:b w:val="false"/>
          <w:i w:val="false"/>
          <w:color w:val="000000"/>
          <w:sz w:val="28"/>
        </w:rPr>
        <w:t>
      8-сурет. "Алдындағы операциялар туралы мәліметтер алу" жалпы процесс транзакциясы" (P.LS.05.TRN.006) жалпы процесс транзакциясын орындаудың схемасы</w:t>
      </w:r>
    </w:p>
    <w:bookmarkEnd w:id="223"/>
    <w:bookmarkStart w:name="z235" w:id="224"/>
    <w:p>
      <w:pPr>
        <w:spacing w:after="0"/>
        <w:ind w:left="0"/>
        <w:jc w:val="both"/>
      </w:pPr>
      <w:r>
        <w:rPr>
          <w:rFonts w:ascii="Times New Roman"/>
          <w:b w:val="false"/>
          <w:i w:val="false"/>
          <w:color w:val="000000"/>
          <w:sz w:val="28"/>
        </w:rPr>
        <w:t>
      9-кесте</w:t>
      </w:r>
    </w:p>
    <w:bookmarkEnd w:id="224"/>
    <w:bookmarkStart w:name="z236" w:id="225"/>
    <w:p>
      <w:pPr>
        <w:spacing w:after="0"/>
        <w:ind w:left="0"/>
        <w:jc w:val="left"/>
      </w:pPr>
      <w:r>
        <w:rPr>
          <w:rFonts w:ascii="Times New Roman"/>
          <w:b/>
          <w:i w:val="false"/>
          <w:color w:val="000000"/>
        </w:rPr>
        <w:t xml:space="preserve"> "Алдындағы операциялар туралы мәліметтер алу" жалпы процесс транзакциясының сипаттамасы (P.LS.05.TRN.006)</w:t>
      </w:r>
    </w:p>
    <w:bookmarkEnd w:id="2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т</w:t>
            </w:r>
            <w:r>
              <w:rPr>
                <w:rFonts w:ascii="Times New Roman"/>
                <w:b/>
                <w:i w:val="false"/>
                <w:color w:val="000000"/>
                <w:sz w:val="20"/>
              </w:rPr>
              <w:t>/</w:t>
            </w:r>
            <w:r>
              <w:rPr>
                <w:rFonts w:ascii="Times New Roman"/>
                <w:b/>
                <w:i w:val="false"/>
                <w:color w:val="000000"/>
                <w:sz w:val="20"/>
              </w:rPr>
              <w:t xml:space="preserve">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w:t>
            </w:r>
            <w:r>
              <w:rPr>
                <w:rFonts w:ascii="Times New Roman"/>
                <w:b/>
                <w:i w:val="false"/>
                <w:color w:val="000000"/>
                <w:sz w:val="20"/>
              </w:rPr>
              <w:t>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 операциялар туралы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өзара міндеттекмелер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алғы операциялар туралы мәліметтер сауалын қалыптастыру жәйне жіберу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айтатын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алғы операциялар туралы мәліметтер сауалын өңдеу және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 операциялар туралы мәліметтер (P.LS.05.BEN.003): мәліметтер ұсынылған</w:t>
            </w:r>
          </w:p>
          <w:p>
            <w:pPr>
              <w:spacing w:after="20"/>
              <w:ind w:left="20"/>
              <w:jc w:val="both"/>
            </w:pPr>
            <w:r>
              <w:rPr>
                <w:rFonts w:ascii="Times New Roman"/>
                <w:b w:val="false"/>
                <w:i w:val="false"/>
                <w:color w:val="000000"/>
                <w:sz w:val="20"/>
              </w:rPr>
              <w:t>
алғы операциялар туралы мәліметтер (P.LS.05.BEN.003): мәліметтер болмаған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 операциялар туралы мәліметтер сауалы (P.LS.05.MSG.009)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 операциялар туралы мәліметтер (P.LS.05.MSG.010)</w:t>
            </w:r>
          </w:p>
          <w:p>
            <w:pPr>
              <w:spacing w:after="20"/>
              <w:ind w:left="20"/>
              <w:jc w:val="both"/>
            </w:pPr>
            <w:r>
              <w:rPr>
                <w:rFonts w:ascii="Times New Roman"/>
                <w:b w:val="false"/>
                <w:i w:val="false"/>
                <w:color w:val="000000"/>
                <w:sz w:val="20"/>
              </w:rPr>
              <w:t>
мәліметтердің болмағандығы туралы хабарлама (P.LS.05.MSG.003)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өлшемдері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(ЭЦҚ –ны қолдану жалпы процесс шеңберінде ақпараттық өзара іс-қимылды жүзеге асыру кезінде Комиссии Алқасының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Жөнсіз ЭЦҚ белгісімен электронды құжаттың 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37" w:id="226"/>
    <w:p>
      <w:pPr>
        <w:spacing w:after="0"/>
        <w:ind w:left="0"/>
        <w:jc w:val="left"/>
      </w:pPr>
      <w:r>
        <w:rPr>
          <w:rFonts w:ascii="Times New Roman"/>
          <w:b/>
          <w:i w:val="false"/>
          <w:color w:val="000000"/>
        </w:rPr>
        <w:t xml:space="preserve"> VIII. Оқыс жағдайлардағы іс-қимылдар тәртібі</w:t>
      </w:r>
    </w:p>
    <w:bookmarkEnd w:id="226"/>
    <w:bookmarkStart w:name="z238" w:id="227"/>
    <w:p>
      <w:pPr>
        <w:spacing w:after="0"/>
        <w:ind w:left="0"/>
        <w:jc w:val="both"/>
      </w:pPr>
      <w:r>
        <w:rPr>
          <w:rFonts w:ascii="Times New Roman"/>
          <w:b w:val="false"/>
          <w:i w:val="false"/>
          <w:color w:val="000000"/>
          <w:sz w:val="28"/>
        </w:rPr>
        <w:t>
      20. Жалпы процесс шеңберінде ақпараттық өзара іс-қимыл кезінде  деректер кәдімгі тәртіппен өңделе алмайтын ерекше жағдайлар болуы мүмкін. Оқыс жағдайлар техникалық іркіліс, күту уақыты өткен кезінде және өзге жағдайларда туындауы мүмкін.  Жалпы процеске қатысушы оқыс жағдайдың туындау себептері туралы түсіндірмелер және оны шешу жөнінде ұсынымдар алуы үшін Одақтың интеграциялық ақпарат жүйесін қолдау қызметне тиісті сауал жіберу мүмкіндігі көзделген. 10-кестеде  оқыс жағдайды шешу жөніндегі жалпы ұсынымдар келтірілген.</w:t>
      </w:r>
    </w:p>
    <w:bookmarkEnd w:id="227"/>
    <w:bookmarkStart w:name="z239" w:id="228"/>
    <w:p>
      <w:pPr>
        <w:spacing w:after="0"/>
        <w:ind w:left="0"/>
        <w:jc w:val="both"/>
      </w:pPr>
      <w:r>
        <w:rPr>
          <w:rFonts w:ascii="Times New Roman"/>
          <w:b w:val="false"/>
          <w:i w:val="false"/>
          <w:color w:val="000000"/>
          <w:sz w:val="28"/>
        </w:rPr>
        <w:t xml:space="preserve">
      21. Уәкілетті орган осы Регламенттің IX бөлімінде аталған, электронды құжаттар мен мәліметтердің пішіндері мен құрылымдарының сипаттамасына және хабарларды бақылаудың талаптарына сәйкестігіне қатысты, қателік туралы хабарламаға байланысты хабарға тексеру жүргізеді. Аталған талаптарға сәйкессіздігі анықталған жағдайда, уәкілетті орган анықталған қателікті жою үшін барлық қажетті шараларды қолданады. Сәйкессіздік анықталмаған жағдайда, уәкілетті орган Одақтың интеграциялық ақпарат жүйесін қолдау қызметне осы оқыс жағдайды сипаттай отырып, хабар жібереді. </w:t>
      </w:r>
    </w:p>
    <w:bookmarkEnd w:id="228"/>
    <w:bookmarkStart w:name="z240" w:id="229"/>
    <w:p>
      <w:pPr>
        <w:spacing w:after="0"/>
        <w:ind w:left="0"/>
        <w:jc w:val="both"/>
      </w:pPr>
      <w:r>
        <w:rPr>
          <w:rFonts w:ascii="Times New Roman"/>
          <w:b w:val="false"/>
          <w:i w:val="false"/>
          <w:color w:val="000000"/>
          <w:sz w:val="28"/>
        </w:rPr>
        <w:t>
      10-кесте</w:t>
      </w:r>
    </w:p>
    <w:bookmarkEnd w:id="229"/>
    <w:bookmarkStart w:name="z241" w:id="230"/>
    <w:p>
      <w:pPr>
        <w:spacing w:after="0"/>
        <w:ind w:left="0"/>
        <w:jc w:val="left"/>
      </w:pPr>
      <w:r>
        <w:rPr>
          <w:rFonts w:ascii="Times New Roman"/>
          <w:b/>
          <w:i w:val="false"/>
          <w:color w:val="000000"/>
        </w:rPr>
        <w:t xml:space="preserve"> Оқыс жағдайлардағы іс-қимылдар</w:t>
      </w:r>
    </w:p>
    <w:bookmarkEnd w:id="23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Оқыс жағдайдың себептері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Оқыс жағдай туындаған кездегі іс-қимылдардың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жақты жалпы процесс транзакциясының бастамашысы келісілген қайталаулар саны өткеннен кейін жауап хабар алмаған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жүйесіндегі техникалық іркілістер немесе бағдарламалық қамтамасыз етудің жүйелік қателігі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 қалыптастырылған ұлттық сегменттің техникалық қолдау қызметіне сауал жіберу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бастамашысы қателік туралы хабарлама 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анықтамлар мен сыныптауыштар үйлестірілмеген немесе электронды құжаттардың (мәліметтердің) XML-схемалары жаңартылмаған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бастамашысы пайдаланылатын анықтамлар мен сыныптауыштарды үйлестіруі немесе электронды құжаттардың (мәліметтердің) XML-схемаларын жаңартуы қажет қабылдюаушы қатысушының қолдау қызметіне сауал жіберу қажет </w:t>
            </w:r>
          </w:p>
        </w:tc>
      </w:tr>
    </w:tbl>
    <w:bookmarkStart w:name="z242" w:id="231"/>
    <w:p>
      <w:pPr>
        <w:spacing w:after="0"/>
        <w:ind w:left="0"/>
        <w:jc w:val="left"/>
      </w:pPr>
      <w:r>
        <w:rPr>
          <w:rFonts w:ascii="Times New Roman"/>
          <w:b/>
          <w:i w:val="false"/>
          <w:color w:val="000000"/>
        </w:rPr>
        <w:t xml:space="preserve"> IX. Электронды құжаттарды (мәліметтерді) толтырудың талаптары </w:t>
      </w:r>
    </w:p>
    <w:bookmarkEnd w:id="231"/>
    <w:bookmarkStart w:name="z243" w:id="232"/>
    <w:p>
      <w:pPr>
        <w:spacing w:after="0"/>
        <w:ind w:left="0"/>
        <w:jc w:val="both"/>
      </w:pPr>
      <w:r>
        <w:rPr>
          <w:rFonts w:ascii="Times New Roman"/>
          <w:b w:val="false"/>
          <w:i w:val="false"/>
          <w:color w:val="000000"/>
          <w:sz w:val="28"/>
        </w:rPr>
        <w:t xml:space="preserve">
      22. "Енгізу үшін тауарлар және олармен байланысты операциялар туралы мәліметтер" (P.LS.05.MSG.004) хабарында берілетін, "Қадағалауға жататын тауарлар және мұндай тауарлардың айналымымен байланысты операциялар туралы мәліметтер" (R.CT.LS.05.001) электронды құжаттары (мәліметтері) деректемелерін толтырудың талаптары 11-кестеде келтірілген. </w:t>
      </w:r>
    </w:p>
    <w:bookmarkEnd w:id="232"/>
    <w:bookmarkStart w:name="z244" w:id="233"/>
    <w:p>
      <w:pPr>
        <w:spacing w:after="0"/>
        <w:ind w:left="0"/>
        <w:jc w:val="both"/>
      </w:pPr>
      <w:r>
        <w:rPr>
          <w:rFonts w:ascii="Times New Roman"/>
          <w:b w:val="false"/>
          <w:i w:val="false"/>
          <w:color w:val="000000"/>
          <w:sz w:val="28"/>
        </w:rPr>
        <w:t>
      11-кесте</w:t>
      </w:r>
    </w:p>
    <w:bookmarkEnd w:id="233"/>
    <w:bookmarkStart w:name="z245" w:id="234"/>
    <w:p>
      <w:pPr>
        <w:spacing w:after="0"/>
        <w:ind w:left="0"/>
        <w:jc w:val="left"/>
      </w:pPr>
      <w:r>
        <w:rPr>
          <w:rFonts w:ascii="Times New Roman"/>
          <w:b/>
          <w:i w:val="false"/>
          <w:color w:val="000000"/>
        </w:rPr>
        <w:t xml:space="preserve"> "Енгізу үшін тауарлар және олармен байланысты операциялар туралы мәліметтер" (P.LS.05.MSG.004) хабарында берілетін, "Қадағалауға жататын тауарлар және мұндай тауарлардың айналымымен байланысты операциялар туралы мәліметтер" (R.CT.LS.05.001) электронды құжаттары (мәліметтері) деректемелерін толтырудың талаптары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 тұжырымдау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хабарда "Қадағалауға жататын тауарлар және мұндай тауарлардың айналымымен байланысты операциялар туралы мәліметтер" (ctcdo:​Traceability​Goods​Details) реквижзитінің 1 данасы беріледі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"Қадағалауға жататын тауарлар және мұндай тауарлардың айналымымен байланысты операциялар туралы мәліметтер" (ctcdo:​Traceability​Goods​Details) күрделі реквизмтінің құрамындағы   "Күні мен уақыты" (csdo:​Event​Date​Time)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bdt: Date‌Time‌Type) деректер түрі бар деректемелердің мәні</w:t>
            </w:r>
          </w:p>
          <w:p>
            <w:pPr>
              <w:spacing w:after="20"/>
              <w:ind w:left="20"/>
              <w:jc w:val="both"/>
            </w:pPr>
            <w:r>
              <w:rPr>
                <w:rFonts w:ascii="Times New Roman"/>
                <w:b w:val="false"/>
                <w:i w:val="false"/>
                <w:color w:val="000000"/>
                <w:sz w:val="20"/>
              </w:rPr>
              <w:t xml:space="preserve">
YYYY-MM-DDThh:mm:ss.cccZ шаблонына сәйкес келтірілуге тиіс, мұнда ccc –миллисекундтың мәнін білдіретін </w:t>
            </w:r>
          </w:p>
          <w:p>
            <w:pPr>
              <w:spacing w:after="20"/>
              <w:ind w:left="20"/>
              <w:jc w:val="both"/>
            </w:pPr>
            <w:r>
              <w:rPr>
                <w:rFonts w:ascii="Times New Roman"/>
                <w:b w:val="false"/>
                <w:i w:val="false"/>
                <w:color w:val="000000"/>
                <w:sz w:val="20"/>
              </w:rPr>
              <w:t xml:space="preserve">
 символдар, Z (UTC) Дүнежүзілік уақытқа сәйес, уақытты ұсыну пішінін білдіретін тіркелген символ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(ctcdo:​Shipping​Doc​Id​Details) "ілеспе құжатының тіркеу нөмірі" "Қадағалауға жататын тауарлар және мұндай тауарлардың айналымымен байланысты операциялар туралы мәліметтер" (ctcdo:​Traceability​Goods​Details) күрделі реквизмтінің құрамындағы (csdo:​Doc​Creation​Date) "Құжаттың күні"  деректемелерінің жинақты мәндері ақпарат алушының (респонденттің) бұрын ұлттық қадағалау жүйесіне енгізілген ақпаратқа сәйкес келмеуге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одақ комиссиясының 2010 жылғы 20 қыркүйектегі № 378 шешіміне сәйкес қолданылатын әлем елдерінің сыныптауышына сәйкес </w:t>
            </w:r>
          </w:p>
          <w:p>
            <w:pPr>
              <w:spacing w:after="20"/>
              <w:ind w:left="20"/>
              <w:jc w:val="both"/>
            </w:pPr>
            <w:r>
              <w:rPr>
                <w:rFonts w:ascii="Times New Roman"/>
                <w:b w:val="false"/>
                <w:i w:val="false"/>
                <w:color w:val="000000"/>
                <w:sz w:val="20"/>
              </w:rPr>
              <w:t xml:space="preserve">
"жөнелтетін (арналған)" елдің коды"  (ctsdo:​Route​Country​Code) деректемесінде мүше мемлекеттің кодтық белгісі болуға тиіс, оның құрамындағы "Анықтамалықтың (сыныптауыштың сәйкестендіргіштің)" атрибутында  (атрибут code​List​Id)  "2021"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және мұндай тауарлардың айналымымен байланысты операциялар туралы мәліметтер" (ctcdo:​Traceability​Goods​Details) күрделі деректемесінің құрамына кіретін, "жөнелтетін (арналған)"  елдің коды   (ctsdo:​Route​Country​Code)  күрделі деректемесі құрамындағы "Елдің түрінің коды"  (атрибут ​Route​Country​Kind​Code)  атрибутының мәні келесі мәндердің біріне сәйкес болуға тиіс:</w:t>
            </w:r>
          </w:p>
          <w:p>
            <w:pPr>
              <w:spacing w:after="20"/>
              <w:ind w:left="20"/>
              <w:jc w:val="both"/>
            </w:pPr>
            <w:r>
              <w:rPr>
                <w:rFonts w:ascii="Times New Roman"/>
                <w:b w:val="false"/>
                <w:i w:val="false"/>
                <w:color w:val="000000"/>
                <w:sz w:val="20"/>
              </w:rPr>
              <w:t>
  "01" – жіберетін ел;</w:t>
            </w:r>
          </w:p>
          <w:p>
            <w:pPr>
              <w:spacing w:after="20"/>
              <w:ind w:left="20"/>
              <w:jc w:val="both"/>
            </w:pPr>
            <w:r>
              <w:rPr>
                <w:rFonts w:ascii="Times New Roman"/>
                <w:b w:val="false"/>
                <w:i w:val="false"/>
                <w:color w:val="000000"/>
                <w:sz w:val="20"/>
              </w:rPr>
              <w:t>
"02" – арналған елі;</w:t>
            </w:r>
          </w:p>
          <w:p>
            <w:pPr>
              <w:spacing w:after="20"/>
              <w:ind w:left="20"/>
              <w:jc w:val="both"/>
            </w:pPr>
            <w:r>
              <w:rPr>
                <w:rFonts w:ascii="Times New Roman"/>
                <w:b w:val="false"/>
                <w:i w:val="false"/>
                <w:color w:val="000000"/>
                <w:sz w:val="20"/>
              </w:rPr>
              <w:t>
"03" –транзит 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"жөнелтетін (арналған)" елдің коды" күрделі деректемесі (ctsdo:​Route​Country​Code) құрамындағы "Елдің түрінің коды" (​Route​Country​Kind​Code атрибуты) деректемесінің бір данасы үшін "01" мәні белгіленуге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"жөнелтетін (арналған)" елдің коды)" (ctsdo:​Route​Country​Code) күрделі деректемесінің құрамында "Елдің түрінің коды"" (​Route​Country​Kind​Code атрибуты) деректемесінің  бір данасы үшін  "02" мәні ббелгіленуге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құжаттың тіркеу нөмірі" (ctcdo:​Shipping​Doc​Id​Details) күрделі деректемесінің құрамында "Елдің коды" (csdo:​Unified​Country​Code) деректемесінде Кедендік одақ комиссиясының 2010 жылғы 20 қыркүйектегі № 378 шешіміне сәйкес қолданылатын әлем елдерінің сыныптауышына сәйкес мүше мемлекеттің кодтық белгісі болуға тиіс, оның құрамындағы "Анықтамалықтың (сыныптауыштың сәйкестендіргіштің)" (code​List​Id атрибуты) атрибутында  "2021 мәні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"Ілеспе құжаттың тіркеу нөмірі" (ctcdo:​Shipping​Doc​Id​Details) күрделі деректемесінің құрамында "Елдің коды" (csdo:​Unified​Country​Code) деректемесінің мәні "AM" мәніне сәйкес болса, онда "Құжаттың нөмірі" (csdo:​Doc​Id) [A-Z]{1}[A-Za-z0-9]{10} шаблонына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"Ілеспе құжаттың тіркеу нөмірі" (ctcdo:​Shipping​Doc​Id​Details) күрделі деректемесінің құрамында "Елдің коды" (csdo:​Unified​Country​Code) деректемесінің мәні "BY" мәніне сәйкес болса, онда "Құжаттың нөмірі" (csdo:​Doc​Id) деректемесінің мәні [A-Za-z0-9]{3}-[A-Za-z0-9]{13}-[0-9]{1,25} шаблонына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"Ілеспе құжаттың тіркеу нөмірі" (ctcdo:​Shipping​Doc​Id​Details) күрделі деректемесінің құрамында "Елдің коды" (csdo:​Unified​Country​Code) деректемесінің мәні "KZ" мәніне сәйкес болса, онда "Құжаттың нөмірі" (csdo:​Doc​Id) деректемесінің мәні ESF- [0-9]{12}-[0-9]{4}(0[1-9]|1[012])(0[1-9]|1[0-9]|2[0-9]|3[01])-[A-Za-z0-9]{8} шаблонына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"Ілеспе құжаттың тіркеу нөмірі" (ctcdo:​Shipping​Doc​Id​Details) күрделі деректемесінің құрамында "Елдің коды" (csdo:​Unified​Country​Code) деректемесінің мәні "KG" мәніне сәйкес болса, онда "Құжаттың нөмірі" (csdo:​Doc​Id) деректемесінің мәні  [A-Za-z0-9]{1,41} шаблонына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"Ілеспе құжаттың тіркеу нөмірі" (ctcdo:​Shipping​Doc​Id​Details) күрделі деректемесінің құрамында "Елдің коды" (csdo:​Unified​Country​Code) деректемесінің мәні RU мәніне сәйкес болса, онда "Құжаттың нөмірі" (csdo:​Doc​Id) деректемесінің мәні  [A-Za-z0-9]{13} шаблонына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(bdt: Date‌Type) деректер түріндегі деректемелердің мәні с YYYY-MM-DD шаблонына сәйкес келтірілуге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ілеспе құжаттың тіркеу нөмірі" (ctcdo:​Shipping​Doc​Ref​Id​Details)  және  "Бастапқы құжаттың күні" (ctsdo:​Doc​Ref​Creation​Date)    деректемелері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иелік ету құқығын беретін тұлға туралы мәліметтер" (ctcdo:​Ownership​Transfer​Business​Entity​Details)</w:t>
            </w:r>
          </w:p>
          <w:p>
            <w:pPr>
              <w:spacing w:after="20"/>
              <w:ind w:left="20"/>
              <w:jc w:val="both"/>
            </w:pPr>
            <w:r>
              <w:rPr>
                <w:rFonts w:ascii="Times New Roman"/>
                <w:b w:val="false"/>
                <w:i w:val="false"/>
                <w:color w:val="000000"/>
                <w:sz w:val="20"/>
              </w:rPr>
              <w:t>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жылжуын жүзеге  асыратын тұлға туралы мәліметтер" (ctcdo:​Shipping​Business​Entity​Details)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иелену, пайдалану және иелік ету құқығын алатын тұлға туралы мәліметтер" (ctcdo:​Ownership​Receiver​Business​Entity​Details)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иелік ету құқығын беретін тұлға туралы мәліметтер" (ctcdo:​Ownership​Transfer​Business​Entity​Details) күрделі деректемесі құрамындағы "Елдің коды" (csdo:​Unified​Country​Code), "Шаруашылық субъектісінің атауы" (csdo:​Business​Entity​Name), "Мекен-жай"" (ccdo:​Address​V4​Details), "Салық төлеушіні сәйкестендіргіш" (csdo:​Taxpayer​Id)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жылжуын жүзеге асыратын тұлға туралы мәліметтер" (ctcdo:​Shipping​Business​Entity​Details) күрделі деректемесі құрамындағы "Елдің коды" (csdo:​Unified​Country​Code), "Шаруашылық субъектісінің атауы" (csdo:​Business​Entity​Name), "Мекен-жай" (ccdo:​Address​V4​Details), "Салық төлеушіні сәйкестендіргіш" (csdo:​Taxpayer​Id) деректемелері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иелік ету құқығын алатын тұлға туралы мәліметтер" (ctcdo:​Ownership​Receiver​Business​Entity​Details) күрделі деректемесі құрамындағы "Елдің коды" (csdo:​Unified​Country​Code), "Шаруашылық субъектісінің атауы" (csdo:​Business​Entity​Name), "Мекен-жай" (ccdo:​Address​V4​Details), "Салық төлеушіні сәйкестендіргіш" (csdo:​Taxpayer​Id)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"Тауарларды иелену, пайдалану және иелік ету құқығын беретін тұлға туралы мәліметтер" (ctcdo:​Ownership​Transfer​Business​Entity​Details) күрделі деректемесі құрамындағы "Есепке қою себептерінің коды" (csdo:​Tax​Registration​Reason​Code) деректемесі толтырылса, онда "Тауарларды иелену, пайдалану және иелік ету құқығын беретін тұлға туралы мәліметтер" (ctcdo:​Ownership​Transfer​Business​Entity​Details) күрделі деректемесі құрамындағы "Елдің коды" (csdo:​Unified​Country​Code) деректемесінің мәні "RU мәніне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Тауарлардың жылжуын жүзеге асыратын тұлға туралы мәліметтер" (ctcdo:​Shipping​Business​Entity​Details) күрделі деректемесі құрамындағы  "Есепке қою себептерінің коды" (csdo:​Tax​Registration​Reason​Code) деректемесі толтырылса, онда "Елдің коды" (csdo:​Unified​Country​Code) деректемесінің мәні "RU мәніне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 иелену, пайдалану және иелік ету құқығын алатын тұлға туралы мәліметтер" (ctcdo:​Ownership​Receiver​Business​Entity​Details) күрделі деректемесі құрамындағы "Есепке қою себептерінің коды" (csdo:​Tax​Registration​Reason​Code) деректемесі толтырылсған жағдайда, "Тауарларды иелену, пайдалану және иелік ету құқығын алатын тұлға туралы мәліметтер" (ctcdo:​Ownership​Receiver​Business​Entity​Details) күрделі деректемесі құрамындағы "Елдің коды" (csdo:​Unified​Country​Code) деректемесінің мәні "RU мәніне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бас куәллігі" (ccdo:​Identity​Doc​V3​Details) толтырылған жағдайда, онда Еуразиялық экономикалық комиссия Алқасының 2019 жылғы 2 сәуірдегі № 53. Шешімімен бекітілген, жеке басты куәландыру құжаттары түрінің сыныптауышына сәйкес, оның құрамындағы "Жеке басты куәландыру құжаты түрінің коды" (csdo:​Identity​Doc​Kind​Code) деректемесінде жеке басты куәландыру құжатының  түрі кодтық белгіленуге тиіс. Бүл ретте  "Анықтамалықты (сыныптауышты) сәйкестендіргіш" (code​List​Id атрибуты)  атрибутында "2053" мәні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(ccdo:​Address​V4​Details) күрделі деректемесінің құрамында "Мекен-жай түрінің коды" (csdo:​Address​Kind​Code), "Елдің коды" (csdo:UnifiedCountryCode), "Қала" (csdo:CityName) және/немесе  "Елді мекен" (csdo:SettlementName), "Үйдің нөмірі" (csdo:BuildingNumberId) деректемелері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"Мекен-жай түрінің коды" (csdo:​Address​Kind​Code) келесі мәндердің біріне сәйес болуға тиіс:</w:t>
            </w:r>
          </w:p>
          <w:p>
            <w:pPr>
              <w:spacing w:after="20"/>
              <w:ind w:left="20"/>
              <w:jc w:val="both"/>
            </w:pPr>
            <w:r>
              <w:rPr>
                <w:rFonts w:ascii="Times New Roman"/>
                <w:b w:val="false"/>
                <w:i w:val="false"/>
                <w:color w:val="000000"/>
                <w:sz w:val="20"/>
              </w:rPr>
              <w:t xml:space="preserve">
"1" – ттіркеу мекен-жайы; </w:t>
            </w:r>
          </w:p>
          <w:p>
            <w:pPr>
              <w:spacing w:after="20"/>
              <w:ind w:left="20"/>
              <w:jc w:val="both"/>
            </w:pPr>
            <w:r>
              <w:rPr>
                <w:rFonts w:ascii="Times New Roman"/>
                <w:b w:val="false"/>
                <w:i w:val="false"/>
                <w:color w:val="000000"/>
                <w:sz w:val="20"/>
              </w:rPr>
              <w:t>
"2" – нақты мекен-жай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"Байланыс деректемесі" күрделі деректемесінің құрамындағы (ccdo:CommunicationDetails) "Байланыс түрінің коды" (csdo:​Communication​Channel​Code) деректемесі толтырылса, онда оның мәні келесі мәндердің біріне сәйкес болуға тиіс: </w:t>
            </w:r>
          </w:p>
          <w:p>
            <w:pPr>
              <w:spacing w:after="20"/>
              <w:ind w:left="20"/>
              <w:jc w:val="both"/>
            </w:pPr>
            <w:r>
              <w:rPr>
                <w:rFonts w:ascii="Times New Roman"/>
                <w:b w:val="false"/>
                <w:i w:val="false"/>
                <w:color w:val="000000"/>
                <w:sz w:val="20"/>
              </w:rPr>
              <w:t>
"AO" –ақпараттық-телекоммуникация  желісіндегі  сайттың мекен-жайы "Интернет";</w:t>
            </w:r>
          </w:p>
          <w:p>
            <w:pPr>
              <w:spacing w:after="20"/>
              <w:ind w:left="20"/>
              <w:jc w:val="both"/>
            </w:pPr>
            <w:r>
              <w:rPr>
                <w:rFonts w:ascii="Times New Roman"/>
                <w:b w:val="false"/>
                <w:i w:val="false"/>
                <w:color w:val="000000"/>
                <w:sz w:val="20"/>
              </w:rPr>
              <w:t>
"EM" – электронды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бойынша тауар коды" (csdo:‌Commodity‌Code) деректемесінде кем дегенде кодтың 10 белгісі деңгейінде Еуразиялық экономикалық одақтың бірыңғай тауар номенклатурасынан кодтың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нөмір" (csdo:​Object​Ordinal) деректемесінің мәні "Қадағалауға жататын тауарлар және мұндай тауарлардың айналымымен байланысты операциялар туралы мәліметтер" (ctcdo:​Traceability​Goods​Details деректемесінің 1 данасы шеңберінде ерекше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саны" (ctsdo:​Commodity​Measure) деректемесін толтыру кезінде оның құрамындағы "Өлшем бірлігі" (measurement​Unit​Code атрибуты) атрибутында сыныптауышта көрсетілген мәндерге сәйкес, өлшем бірлігі кодтық белгіленуге тиіс, оның сәйкестендіргіші   "Анықтамалықтың (сыныптауыштың) сәйкестендіргіші" (measurement​Unit​Code​List​Id атрибуты)  атрибутында көрсетілген, және "2064" мәніне сәйкес келеді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(сәйкестендіргіш) белгілер туралы мәліметтер" (ctcdo:​C​I​M​Info​Details) деректемесі толтырылған жағдайда, оның құрамындағы "Тауарлар шығарылғаннан кейін бақылау (сәйкестендіргіш) белгілер салынуының белгісі" (ctsdo:​C​I​M​Marking​Code)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(сәйкестендіргіш) белгілер туралы мәліметтер" (ctcdo:​C​I​M​Info​Details) деректемесі толтырылған жағдайда, оның құрамындағы "Бақылау (сәйкестендіргіш) белгілердің саны" (ctsdo:​C​I​M​Quantity)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туралы мәліметтер" (ctcdo:​C​I​M​Info​Details) деректемесі толтырылған жағдайда, деректемелердің 1 толтырылуға тиіс:</w:t>
            </w:r>
          </w:p>
          <w:p>
            <w:pPr>
              <w:spacing w:after="20"/>
              <w:ind w:left="20"/>
              <w:jc w:val="both"/>
            </w:pPr>
            <w:r>
              <w:rPr>
                <w:rFonts w:ascii="Times New Roman"/>
                <w:b w:val="false"/>
                <w:i w:val="false"/>
                <w:color w:val="000000"/>
                <w:sz w:val="20"/>
              </w:rPr>
              <w:t>
"Бақылау (сәйкестендіру) белгілерінің сәйкестендіру нөмірлерінің (сәйкестендіргіштердің) тізбесі" (ctcdo:CIMListDetails); "Бақылау (сәйкестендіру) белгілерінің сәйкестендіру нөмірлерінің (сәйкестендіргіштердің) диапазоны " ctcdo:CIMRangeDetails)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тауарларды сәйкестендіру туралы" (ctcdo:​Identification​Means​Info​Details) деректемесі толтырылған жағдайда, "Орауыш агрегациясының түрі" (ctsdo:​Aggregation​Kind​Code)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"Таңбаланған тауарды сәйкестендіру туралы мәліметтер" (ctcdo:IdentificationMeansInfoDetails) деректемесі құрамындағы  "Орауыш агрегациясының түрі" (ctsdo:​Aggregation​Kind​Code) толтырылған жағдайда, онда оның мәні келесі мәндердің біріне сәйкес болуға тиіс: </w:t>
            </w:r>
          </w:p>
          <w:p>
            <w:pPr>
              <w:spacing w:after="20"/>
              <w:ind w:left="20"/>
              <w:jc w:val="both"/>
            </w:pPr>
            <w:r>
              <w:rPr>
                <w:rFonts w:ascii="Times New Roman"/>
                <w:b w:val="false"/>
                <w:i w:val="false"/>
                <w:color w:val="000000"/>
                <w:sz w:val="20"/>
              </w:rPr>
              <w:t>
0 – сәйкестендіру құралы тауарға, жеке немесе тұтыну орауышына салуға арналған;</w:t>
            </w:r>
          </w:p>
          <w:p>
            <w:pPr>
              <w:spacing w:after="20"/>
              <w:ind w:left="20"/>
              <w:jc w:val="both"/>
            </w:pPr>
            <w:r>
              <w:rPr>
                <w:rFonts w:ascii="Times New Roman"/>
                <w:b w:val="false"/>
                <w:i w:val="false"/>
                <w:color w:val="000000"/>
                <w:sz w:val="20"/>
              </w:rPr>
              <w:t>
1 – сәйкестендіру құралы топтама орауышқа салуға арналған;</w:t>
            </w:r>
          </w:p>
          <w:p>
            <w:pPr>
              <w:spacing w:after="20"/>
              <w:ind w:left="20"/>
              <w:jc w:val="both"/>
            </w:pPr>
            <w:r>
              <w:rPr>
                <w:rFonts w:ascii="Times New Roman"/>
                <w:b w:val="false"/>
                <w:i w:val="false"/>
                <w:color w:val="000000"/>
                <w:sz w:val="20"/>
              </w:rPr>
              <w:t>
2 – сәйкестендіру құралы көлік орауышына салуға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"Таңбаланған тауарды сәйкестендіру туралы мәліметтер" (ctcdo:IdentificationMeansInfoDetails) деректемесі құрамындағы "Орауыш агрегациясының түрі" (ctsdo:​Aggregation​Kind​Code) деректемесі толтырылса, онда "Қадағалауға жататын тауар бірлігіне салынған сәйкестендіру құралдарының тізбесі" (ctcdo:​Traceability​Goods​Identification​Means​List​Details) және (немесе) "Сәйкестендіру құралдары мәндерінің диапазоны" (ctcdo:​Identification​Means​Range​Details) деректемесі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 сәйкестендіру туралы мәліметтер" (ctcdo:IdentificationMeansInfoDetails) деректемесі толтырылған жағдайда,  "Сәйкестендіру құралы" (ctcdo:‌Identification‌Means‌Item‌Details)    деректемесі құрамындағы "Сәйкестендіру құралы түрінің коды" (ctsdo:​Identification​Means​Kind​Code) деректемесінде "ЕАЭО СЭҚ ТН бойынша тауардың коды"  (csdo:‌Commodity‌Code) деректемесінде аталған, Комиссия Кеңесінің тауарларға таңбалау енгізу туралы шешімімен белгіленген, "Сәйкестендіру құралдарының деректер блогын" қалыптастыру қағидаларын ескере отырып айқындалған, тауарларды таңбалау үшін пайдаланылатын (Комиссия Кеңесі оны сәйкестендіру құралдарының тізбесінен бекіткен сәтке дейін)   сәйкестендіру құралдары түрлерінің сыныптауышынан мәні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құралдарының бірыңғай тізілімі бойынша тіркеу нөмірі" (ctcdo:‌Identification‌Means‌Registry‌Id‌Details) тізілімі және "Сәйкестендіру құралы" ctcdo:‌Identification‌Means‌Item‌Details) деректемесі құрамындағы деректеме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 бірлігіне салынған сәйкестендіру құралдарының тізбесі" (ctcdo:​Traceability​Goods​Identification​Means​List​Details) деректемесі толтырылған жағдайда, оның құрамындағы "Сәйкестендіру құралдарының деректер элементі" (ctcdo:‌Identification‌Means‌Data‌Unit‌Details) деректемесі "ЕАЭО СЭҚ ТН бойынша тауардың коды"  (csdo:‌Commodity‌Code) деректемесінде аталған, Комиссия Кеңесінің тауарларға таңбалау енгізу туралы шешімімен белгіленген, тауарға, жеке, тұтыну орауышына  салынған сәйкестендіру құралы бөлігінде (топтық немесе көлік орауыш) "Сәйкестендіру құралының деректер блогын" қалыптастыру қағидаларында аталған, "Сәйкестендіру құралының деректер блогы" деректемесінің жасалатын даналарының ең аз санынан кем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"Қадағалауға жататын тауар бірлігіне салынған сәйкестендіру құралдарының тізбесі" (ctcdo:​Traceability​Goods​Identification​Means​List​Details) деректемесі толтырылған жағдайда, "Қадағалауға жататын тауар бірлігіне салынған сәйкестендіру құралдарының тізбесі" (ctcdo:​Traceability​Goods​Identification​Means​List​Details) деректемесінің құрамына кіретін, "Сәйкестендіру құралы" (ctcdo:‌Identification‌Means‌Item‌Detailsр деректемесі құрамындағы   "Сәйкестендіру құралы деректерінің элементі" (ctcdo:‌Identification‌Means‌Data‌Unit‌Details) деректемесі даналарын қалыптастыру қағидалары "ЕАЭО СЭҚ ТН бойынша тауардың коды"  (csdo:‌Commodity‌Code) деректемесінде аталған, Комиссия Кеңесінің тауарларға таңбалау енгізу туралы шешімімен белгіленген, тауарға, жеке, тұтыну орауышына  салынған сәйкестендіру құралы бөлігінде (топтық немесе көлік орауыш) "Сәйкестендіру құралының деректер блогы" деректемесін қалыптастыру қағидаларына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 мәндерінің диапазоны" (ctcdo:​Identification​Means​Range​Details) деректемесі  толтырылған жағдайда,  "Сәйкестендіру құралдары  мәндері диапазонының бірінші нөмірі" (ctcdo:​First​Identification​Means​Item​Details) деректемесі құрамындағы және "Сәйкестендіру құралдары мәндері диапазонының соңғы нөмірі" (ctcdo:​Last​Identification​Means​Item​Details) деректемесі  құрамындағы "Сәйкестендіру құралы түрінің коды" (ctsdo:​Identification​Means​Kind​Code)  деректемесінде "ЕАЭО СЭҚ ТН бойынша тауардың коды"  (csdo:‌Commodity‌Code) деректемесінде аталған, Комиссия Кеңесінің тауарларға таңбалау енгізу туралы шешімімен белгіленген, "Сәйкестендіру құралдары деректер блогын" қалыптастыру қағидаларын ескере отырып айқындалған, тауарларды таңбалау үшін пайдаланылатын сәйкестендіру құралдары түрлерінің сыныптауышынан мәндер болуға тиіс (Комиссия Алқасы оны сәйкестендіру құралдары түрлерінің тізбесінен бекіткенге дейін)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мәндері диапазонының бірінші нөмірі" (ctcdo:​First​Identification​Means​Item​Details) деректемесі және "Сәйкестендіру құралдары  мәндері диапазонының соңғы нөмірі" (ctcdo:​Last​Identification​Means​Item​Details) деректемесі  құрамындағы "Сәйкестендіру құралдарының бірыңғай тізілімі бойынша тіркеу нөмірі" (ctcdo:‌Identification‌Means‌Registry‌Id‌Details)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мәндері диапазонының бірінші нөмірі" (ctcdo:​First​Identification​Means​Item​Details) және "Сәйкестендіру құралдары  мәндері диапазонының соңғы нөмірі" (ctcdo:​Last​Identification​Means​Item​Details) деректемелері  құрамындағы "Сәйкестендіру құралдары  мәндерінің диапазоны" (ctcdo:​Identification​Means​Range​Details) деректемесі толтырылған жағдайда, ЕАЭО СЭҚ ТН бойынша тауардың коды"  (csdo:‌Commodity‌Code) деректемесінде аталған, Комиссия Кеңесінің тауарларға таңбалау енгізу туралы шешімімен белгіленген, тауарға, жеке, тұтыну орауышына  салынған сәйкестендіру құралы бөлігінде (топтық немесе көлік орауыш) "Сәйкестендіру құралдары деректер блогын" қалыптастыру қағидаларында аталған, "Сәйкестендіру құралы деректерінің элементі" (ctcdo:‌Identification‌Means‌Data‌Unit‌Details) деректемесі даналарының саны "Сәйкестендіру құралдары деректер блогы" деректемесінің жасалатын даналарының ең аз санынан кем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 мәндерінің диапазоны" (ctcdo:​Identification​Means​Range​Details) деректемесі  толтырылған жағдайда, "Сәйкестендіру құралдары  мәндері диапазонының бірінші нөмірі" (ctcdo:​First​Identification​Means​Item​Details) және "Сәйкестендіру құралдары  мәндері диапазонының соңғы нөмірі" (ctcdo:​Last​Identification​Means​Item​Details) деректемелері құрамындағы "Сәйкестендіру құралы деректерінің элементі" (ctcdo:‌Identification‌Means‌Data‌Unit‌Details) деректемесінің даналарын қалыптастыру қағидалары ЕАЭО СЭҚ ТН бойынша тауардың коды"  (csdo:‌Commodity‌Code) деректемесінде аталған, Комиссия Кеңесінің тауарларға таңбалау енгізу туралы шешімімен белгіленген, тауарға, жеке, тұтыну орауышына  салынған сәйкестендіру құралы бөлігінде (топтық немесе көлік орауыш) "Сәйкестендіру құралы деректер блогын" қалыптастыру қағидаларын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құжатына  (ctcdo:​Commodity​Ordinal​Customs​Document​Details) сәйкес, "Тауардың реттік нөмірі туралы мәліметтер"  деректемесін толтыру кезінде, оның құрамындағы  "Құжат түрінің коды" (csdo:​Doc​Kind​Code) деректемесінің   мәнінде</w:t>
            </w:r>
          </w:p>
          <w:p>
            <w:pPr>
              <w:spacing w:after="20"/>
              <w:ind w:left="20"/>
              <w:jc w:val="both"/>
            </w:pPr>
            <w:r>
              <w:rPr>
                <w:rFonts w:ascii="Times New Roman"/>
                <w:b w:val="false"/>
                <w:i w:val="false"/>
                <w:color w:val="000000"/>
                <w:sz w:val="20"/>
              </w:rPr>
              <w:t>
кедендік декларациялау кезінде пайдаланылатын құжаттар мен мәліметтер түрлерінің сыныптауышына сәйкес, келесі кедендік құжаттар түрлерінің бірінің кодтық белгіленуі болуға тиіс:</w:t>
            </w:r>
          </w:p>
          <w:p>
            <w:pPr>
              <w:spacing w:after="20"/>
              <w:ind w:left="20"/>
              <w:jc w:val="both"/>
            </w:pPr>
            <w:r>
              <w:rPr>
                <w:rFonts w:ascii="Times New Roman"/>
                <w:b w:val="false"/>
                <w:i w:val="false"/>
                <w:color w:val="000000"/>
                <w:sz w:val="20"/>
              </w:rPr>
              <w:t>
"09035" – тауардың декларациясы;</w:t>
            </w:r>
          </w:p>
          <w:p>
            <w:pPr>
              <w:spacing w:after="20"/>
              <w:ind w:left="20"/>
              <w:jc w:val="both"/>
            </w:pPr>
            <w:r>
              <w:rPr>
                <w:rFonts w:ascii="Times New Roman"/>
                <w:b w:val="false"/>
                <w:i w:val="false"/>
                <w:color w:val="000000"/>
                <w:sz w:val="20"/>
              </w:rPr>
              <w:t>
"09037" – тауар декларациясы берілгенге дейін тауарлар шығару туралы өтініш.</w:t>
            </w:r>
          </w:p>
          <w:p>
            <w:pPr>
              <w:spacing w:after="20"/>
              <w:ind w:left="20"/>
              <w:jc w:val="both"/>
            </w:pPr>
            <w:r>
              <w:rPr>
                <w:rFonts w:ascii="Times New Roman"/>
                <w:b w:val="false"/>
                <w:i w:val="false"/>
                <w:color w:val="000000"/>
                <w:sz w:val="20"/>
              </w:rPr>
              <w:t xml:space="preserve">
Атрибут "Анықтамалықты (сыныптауышты) сәйкестендіргіш" (code​List​Id атрибуты) "Құжат түрінің коды" деректемесінің құрамында </w:t>
            </w:r>
          </w:p>
          <w:p>
            <w:pPr>
              <w:spacing w:after="20"/>
              <w:ind w:left="20"/>
              <w:jc w:val="both"/>
            </w:pPr>
            <w:r>
              <w:rPr>
                <w:rFonts w:ascii="Times New Roman"/>
                <w:b w:val="false"/>
                <w:i w:val="false"/>
                <w:color w:val="000000"/>
                <w:sz w:val="20"/>
              </w:rPr>
              <w:t xml:space="preserve">
(csdo:​Doc​Kind​Code) "2009"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декларация берілгенге дейін тауарлар шығару туралы өтініштен қадағалауға жататын тауар туралы мәліметтер" деректемесі (ctcdo:ApplicationTraceabilityCommodityDetails)  толтырылған жағдайда, "Жөнелтуші ел" (ctcdo:​Departure​Country​Details) деректемесі құрамындағы  "Елдің коды" (ctsdo:​C​A​Country​Code) деректемесінде Кеден одағы Комиссиясының 2010 жылғы 20 қыркүйектегі № 378 шешіміне сәйкес қолданылатын, әлем елдерінің сыныптауышына сәйкес мүше мемлекеттің кодтық белгіленуі болуға тиіс, оның құрамындағы "Анықтамалықты (сыныптауышты) сәйкестендіргіш" атрибутында (code​List​Id атрибуты) "2021" мәні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 берілгенге дейін тауарлар шығару туралы өтініштен қадағалауға жататын тауар туралы мәліметтер" деректемесі (ctcdo:ApplicationTraceabilityCommodityDetails)  толтырылған жағдайда, "Жөнелтуші ел" (ctcdo:​Departure​Country​Details) деректемесі құрамындағы  "Елдің коды" (ctsdo:​C​A​Country​Code) деректемесінде Кеден одағы Комиссиясының 2010 жылғы 20 қыркүйектегі № 378 шешіміне сәйкес қолданылатын, әлем елдерінің сыныптауышына сәйкес мүше мемлекеттің кодтық белгіленуі болуға тиіс, оның құрамындағы "Анықтамалықты (сыныптауышты) сәйкестендіргіш" атрибутында (code​List​Id атрибуты) "2021" мәні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декларация берілгенге дейін тауарлар шығару туралы өтініштен қадағалауға жататын тауар туралы мәліметтер" (ctcdo:ApplicationTraceabilityCommodityDetails)  деректемесі толтырылған жағдайда, "Тауардың құны" (ctsdo:​Goods​Currency​ Amount) деректемесінің құрамындағы  "Валюта коды" (currency​Code атрибуты) атрибутында валюталардың сыныптауыштарында аталған мәндерге сәйкес валютаның кодтық белгіленуі болуға тиіс, "Анықтамалықты (сыныптауышты) сәйкестендіргіш" (measurement​Unit​Code​List​Id атрибуты) атрибутында "2022"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декларация берілгенге дейін тауарлар шығару туралы өтініштен қадағалауға жататын тауар туралы мәліметтер" (ctcdo:ApplicationTraceabilityCommodityDetails)  деректемесі толтырылған жағдайда, "Брутто массасы" (csdo:​Unified​Gross​Mass​Measure) деректемесі құрамындағы "Өлшем бірлігі" (measurement​Unit​Code атрибуты) атрибутында  Еуразиялық экономикалық одақ комиссия Алқасының 2020 жылғы 27 қазандағы №145 шешімімен  бекітілген, өлшем бірлігі сыныптауышында аталған мәндерге сәйкес, өлшем бірлігінің кодтық белгіленуі және Еуразиялық экономикалық одақтың есеп-шоты болуға тиіс, "Анықтамалықты (сыныптауышты) сәйкестендіргіш" (measurement​Unit​Code​List​Id атрибуты) атрибутында "2064"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 берілгенге дейін тауарлар шығару туралы өтініштен қадағалауға жататын тауар туралы мәліметтер" (ctcdo:ApplicationTraceabilityCommodityDetails)  деректемесі толтырылған жағдайда, "Тауардың саны" (ctsdo:​Commodity​Measure) деректемесі құрамындағы "Өлшем бірлігі" (measurement​Unit​Code атрибуты) атрибутында Еуразиялық экономикалық одақ комиссия Алқасының 2020 жылғы 27 қазандағы №145 шешімімен  бекітілген, өлшем бірлігі сыныптауышында аталған мәндерге сәйкес, өлшем бірлігінің кодтық белгіленуі және Еуразиялық экономикалық одақтың есеп-шоты болуға тиіс, "Анықтамалықты (сыныптауышты) сәйкестендіргіш" (measurement​Unit​Code​List​Id атрибуты) атрибутында "2064" мәні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"Қадағалауға жататын тауардың белгісі" (ctsdo:​Traceability​Commodity​Indicator​Code) деректемесі толтырылса, онда оның мәні келесі мәнге сәйкес болуға тиіс:</w:t>
            </w:r>
          </w:p>
          <w:p>
            <w:pPr>
              <w:spacing w:after="20"/>
              <w:ind w:left="20"/>
              <w:jc w:val="both"/>
            </w:pPr>
            <w:r>
              <w:rPr>
                <w:rFonts w:ascii="Times New Roman"/>
                <w:b w:val="false"/>
                <w:i w:val="false"/>
                <w:color w:val="000000"/>
                <w:sz w:val="20"/>
              </w:rPr>
              <w:t>
"П" – тауар қадағалауға жатады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 берілгенге дейін тауарлар шығару туралы өтініштен қадағалауға жататын тауар туралы мәліметтер" (ctcdo:ApplicationTraceabilityCommodityDetails)  деректемесі толтырылған жағдайда, "Шыққан елі" (ctcdo:​Origin​Country​Details) деректемесі құрамындағы "Елдің коды" (ctsdo:​C​A​Country​Code) деректемесінде Кеден одағы Комиссиясының 2010 жылғы 20 қыркүйектегі № 378 шешіміне сәйкес қолданылатын, әлем елдерінің сыныптауышына сәйкес мүше мемлекеттің кодтық белгіленуі болуға тиіс, оның құрамындағы  "Анықтамалықты (сыныптауышты) сәйкестендіргіш" атрибутында (code​List​Id атрибуты) "2021" мәні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 (ccdo:​Doc​V4​Details) деректемесінің күрделі деректемесінің құрамындағы  "Құжат түрінің коды" (csdo:​Doc​Kind​Code) деректемесі толтырылса, онда кедендік декларациялау кезінде пайдаланылатын құжаттар мен мәліметтердің түрлерінің сыныптауышына сәйкес келесі кедендік құжаттар түрлерінің бірінің кодтық белгіленуі болуға тиіс: </w:t>
            </w:r>
          </w:p>
          <w:p>
            <w:pPr>
              <w:spacing w:after="20"/>
              <w:ind w:left="20"/>
              <w:jc w:val="both"/>
            </w:pPr>
            <w:r>
              <w:rPr>
                <w:rFonts w:ascii="Times New Roman"/>
                <w:b w:val="false"/>
                <w:i w:val="false"/>
                <w:color w:val="000000"/>
                <w:sz w:val="20"/>
              </w:rPr>
              <w:t>
"09039" – осы мемлекеттің заңнамасына сәйкес, тауардың тәркіленуін  немесе Еуразиялық экономикалық одаққа мүше мемлекеттің меншігіне (кірісіне) айналдыруды растайтын құжат;</w:t>
            </w:r>
          </w:p>
          <w:p>
            <w:pPr>
              <w:spacing w:after="20"/>
              <w:ind w:left="20"/>
              <w:jc w:val="both"/>
            </w:pPr>
            <w:r>
              <w:rPr>
                <w:rFonts w:ascii="Times New Roman"/>
                <w:b w:val="false"/>
                <w:i w:val="false"/>
                <w:color w:val="000000"/>
                <w:sz w:val="20"/>
              </w:rPr>
              <w:t xml:space="preserve">
 "03999" – мүше мемлекеттердің заңнамасына сәйкес осы Келісімнің 2-бабы  2- тармағының  2 - 4  тармақшаларында аталған, қадағалауға жататын тауарлар ұлттық қадағалау жүйесіне енгізілетін өзге де құжаттар "Құжат түрінің коды" (csdo:​Doc​Kind​Code) деректемесі құрамындағы  "Анықтамалықты (сыныптауышты) сәйкестендіргіш" (code​List​Id атрибуты) атрибутында "2009"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"Бағдардың пункті" (ccdo:​Route​Point​V2​Details) деректемесі  толтырылса,  онда  оның құрамындағы  "Бағдар пункті түрінің коды" (csdo:​Route​Point​Kind​Code), "Мекен-жай" (ccdo:​Object​Address​Details) деректемелері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еегер "Бағдардың пункті" (ccdo:​Route​Point​V2​Details) күрделі деректемесі құрамындағы  "Бағдар пункті түрінің коды" (csdo:​Route​Point​Kind​Code) деректемесі толтырылса, онда келесі мәндердің бірі болуға тиіс: </w:t>
            </w:r>
          </w:p>
          <w:p>
            <w:pPr>
              <w:spacing w:after="20"/>
              <w:ind w:left="20"/>
              <w:jc w:val="both"/>
            </w:pPr>
            <w:r>
              <w:rPr>
                <w:rFonts w:ascii="Times New Roman"/>
                <w:b w:val="false"/>
                <w:i w:val="false"/>
                <w:color w:val="000000"/>
                <w:sz w:val="20"/>
              </w:rPr>
              <w:t>
"1" –жеткізу пункті;</w:t>
            </w:r>
          </w:p>
          <w:p>
            <w:pPr>
              <w:spacing w:after="20"/>
              <w:ind w:left="20"/>
              <w:jc w:val="both"/>
            </w:pPr>
            <w:r>
              <w:rPr>
                <w:rFonts w:ascii="Times New Roman"/>
                <w:b w:val="false"/>
                <w:i w:val="false"/>
                <w:color w:val="000000"/>
                <w:sz w:val="20"/>
              </w:rPr>
              <w:t>
"2" –түсіру пункті;</w:t>
            </w:r>
          </w:p>
          <w:p>
            <w:pPr>
              <w:spacing w:after="20"/>
              <w:ind w:left="20"/>
              <w:jc w:val="both"/>
            </w:pPr>
            <w:r>
              <w:rPr>
                <w:rFonts w:ascii="Times New Roman"/>
                <w:b w:val="false"/>
                <w:i w:val="false"/>
                <w:color w:val="000000"/>
                <w:sz w:val="20"/>
              </w:rPr>
              <w:t>
"3" –қайта жіберу пункті</w:t>
            </w:r>
          </w:p>
        </w:tc>
      </w:tr>
    </w:tbl>
    <w:p>
      <w:pPr>
        <w:spacing w:after="0"/>
        <w:ind w:left="0"/>
        <w:jc w:val="left"/>
      </w:pPr>
    </w:p>
    <w:p>
      <w:pPr>
        <w:spacing w:after="0"/>
        <w:ind w:left="0"/>
        <w:jc w:val="both"/>
      </w:pPr>
      <w:r>
        <w:rPr>
          <w:rFonts w:ascii="Times New Roman"/>
          <w:b w:val="false"/>
          <w:i w:val="false"/>
          <w:color w:val="000000"/>
          <w:sz w:val="28"/>
        </w:rPr>
        <w:t>
      23. "Өзгерту үшін тауарлар және олармен байланысты операциялар туралы мәліметтер" (P.LS.05.MSG.006) хабарында берілетін, "Қадағалауға жататын тауарлар және мұндай тауарлардың айналымымен байланысты операциялар туралы мәліметтер"  электронды құжаттары (мәліметтері) деректемелерін толтырудың талаптары (R.CT.LS.05.001) 12-кестеде келтірілген.</w:t>
      </w:r>
    </w:p>
    <w:bookmarkStart w:name="z247" w:id="235"/>
    <w:p>
      <w:pPr>
        <w:spacing w:after="0"/>
        <w:ind w:left="0"/>
        <w:jc w:val="both"/>
      </w:pPr>
      <w:r>
        <w:rPr>
          <w:rFonts w:ascii="Times New Roman"/>
          <w:b w:val="false"/>
          <w:i w:val="false"/>
          <w:color w:val="000000"/>
          <w:sz w:val="28"/>
        </w:rPr>
        <w:t>
      12-кесте</w:t>
      </w:r>
    </w:p>
    <w:bookmarkEnd w:id="235"/>
    <w:bookmarkStart w:name="z248" w:id="236"/>
    <w:p>
      <w:pPr>
        <w:spacing w:after="0"/>
        <w:ind w:left="0"/>
        <w:jc w:val="left"/>
      </w:pPr>
      <w:r>
        <w:rPr>
          <w:rFonts w:ascii="Times New Roman"/>
          <w:b/>
          <w:i w:val="false"/>
          <w:color w:val="000000"/>
        </w:rPr>
        <w:t xml:space="preserve"> "Өзгерту үшін тауарлар және олармен байланысты операциялар туралы мәліметтер" (P.LS.05.MSG.006) хабарында берілетін, "Қадағалауға жататын тауарлар және мұндай тауарлардың айналымымен байланысты операциялар туралы мәліметтер" электронды құжаттары (мәліметтері) деректемелерін толтырудың талаптары (R.CT.LS.05.001)</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Талаптың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Хабарда "Қадағалауға жататын тауарлар және мұндай тауарлардың айналымымен байланысты операциялар туралы мәліметтер" деректемесінің (ctcdo:​Traceability​Goods​Details) 1 данасы беріледі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және мұндай тауарлардың айналымымен байланысты операциялар туралы мәліметтер" (ctcdo:​Traceability​Goods​Details) күрделі деректемесінің құрамындағы "Күні және уақыты" (csdo:​Event​Date​Time)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және уақыты" (bdt: Date‌Time‌Type) деректер түрі бар деректемелердің мәндері  (UTC Дүнежүзілік уақытқа сәйкес, YYYY-MM-DDThh:mm:ss.cccZ шаблонына сәйкес келтіріллуге тиіс, мұнда ccc – миллисекундтың  мәнін білдіретін симвдарол, Z – уақыттың ұсыну пішінін білдіретін, тіркелген символ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 алатын уәкілетті органның ұлттық қадағалау жүйесінде жойылған немесе қайтып алынған мәртебесі жоқ жазу болуға тиіс, "Қадағалауға жататын тауарлар және мұндай тауарлардың айналымымен байланысты операциялар туралы мәліметтер" (ctcdo:​Traceability​Goods​Details) күрделі деректемесінің құрамындағы   мұнда  "Ілеспе құжатты тіркеу нөмірі" (ctcdo:​Shipping​Doc​Id​Details), "Құжаттың күні" (csdo:​Doc​Creation​Date) деректемелерінің жиынтық мәні хабарда берілетін "Қадағалауға жататын тауарлар және мұндай тауарлардың айналымымен байланысты операциялар туралы мәліметтер" (ctcdo:​Traceability​Goods​Details) күрделі деректемесінің құрамындағы "Ілеспе құжатты тіркеу нөмірі" (ctcdo:​Shipping​Doc​Id​Details), "Құжаттың күні" (csdo:​Doc​Creation​Date) деректемелерінің жиынтық мәндеріне сәйкес келеді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"Жөнелтетін (арналған) елдің коды" (ctsdo:​Route​Country​Code) деректемесінде Кеден одағы  Комиссиясының 2010 жылғы 20 қыркүйектегі. № 378 шешіміне сәйкес қолданылатын, әлем елдерінің сыныптауышына сәйкес мүше мемлекеттің кодтық белгіленуі болуға тиіс, оның құрамындағы "Анықтамалықтың (сыныптауыштың) сәйкестендіргіші" (code​List​Id атрибуты) атрибутында  "2021" мәні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және мұндай тауарлардың айналымымен байланысты операциялар туралы мәліметтер" (ctcdo:​Traceability​Goods​Details) күрделі деректемесінің құрамына кіретін "Жөнелтетін (арналған) елдің коды" (ctsdo:​Route​Country​Code) күрделі деректемесі құрамындағы  "Елдің тұрінің коды" (атрибут ​Route​Country​Kind​Code) атрибутының мәні келесі мәндердің біріне сәйкес болуға тиіс:</w:t>
            </w:r>
          </w:p>
          <w:p>
            <w:pPr>
              <w:spacing w:after="20"/>
              <w:ind w:left="20"/>
              <w:jc w:val="both"/>
            </w:pPr>
            <w:r>
              <w:rPr>
                <w:rFonts w:ascii="Times New Roman"/>
                <w:b w:val="false"/>
                <w:i w:val="false"/>
                <w:color w:val="000000"/>
                <w:sz w:val="20"/>
              </w:rPr>
              <w:t>
"01" – жөнелту елі;</w:t>
            </w:r>
          </w:p>
          <w:p>
            <w:pPr>
              <w:spacing w:after="20"/>
              <w:ind w:left="20"/>
              <w:jc w:val="both"/>
            </w:pPr>
            <w:r>
              <w:rPr>
                <w:rFonts w:ascii="Times New Roman"/>
                <w:b w:val="false"/>
                <w:i w:val="false"/>
                <w:color w:val="000000"/>
                <w:sz w:val="20"/>
              </w:rPr>
              <w:t>
"02" – арналған ел;</w:t>
            </w:r>
          </w:p>
          <w:p>
            <w:pPr>
              <w:spacing w:after="20"/>
              <w:ind w:left="20"/>
              <w:jc w:val="both"/>
            </w:pPr>
            <w:r>
              <w:rPr>
                <w:rFonts w:ascii="Times New Roman"/>
                <w:b w:val="false"/>
                <w:i w:val="false"/>
                <w:color w:val="000000"/>
                <w:sz w:val="20"/>
              </w:rPr>
              <w:t>
"03" –транзит 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мәні "Жөнелтетін (арналған) елдің коды" (ctsdo:​Route​Country​Code) күрделі деректемесінің құрамындағы  "Елдің тұрінің коды" (​Route​Country​Kind​Code атрибуты) деректемесінің бір данасы үшін белгіленуге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мәні "Жөнелтетін (арналған) елдің коды" (ctsdo:​Route​Country​Code) күрделі деректемесінің құрамындағы  "Елдің тұрінің коды" (​Route​Country​Kind​Code атрибуты) деректемесінің бір данасы үшін белгіленуге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құжатты тіркеу нөмірі" (ctcdo:​Shipping​Doc​Id​Details) күрделі деректемесі құрамындағы  "Елдің коды" (csdo:​Unified​Country​Code) деректемесінде Кеден одағы  Комиссиясының  2010 жылғы 20 қыркүйектегі. № 378 шешіміне сәйкес қолданылатын, әлем елдерінің сыныптауышына сәйкес мүше мемлекеттің кодтық белгіленуі болуға тиіс, оның құрамындағы "Анықтамалықты (сыныптауышты) сәйкестендіргіш" (code​List​Id атрибуты) атрибутында "2021"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"Ілеспе құжатты тіркеу нөмірі" (ctcdo:​Shipping​Doc​Id​Details) күрделі деректемесі құрамындағы  "Елдің коды" (csdo:​Unified​Country​Code) деректемесінің мәні "BY" мәніне сәйкес болса, "Құжаттың нөмірі" (csdo:​Doc​Id) деректемесінің мәні [A-Z]{1}[A-Za-z0-9]{10} шаблонына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"Ілеспе құжатты тіркеу нөмірі" (ctcdo:​Shipping​Doc​Id​Details) күрделі деректемесі құрамындағы  "Елдің коды" (csdo:​Unified​Country​Code) деректемесінің мәні "AM" мәніне сәйкес болса, "Құжаттың нөмірі" (csdo:​Doc​Id) деректемесінің мәні [A-Za-z0-9]{3}-[A-Za-z0-9]{13}-[0-9]{1,25} шаблонына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 тіркеу нөмірі" (ctcdo:​Shipping​Doc​Id​Details) күрделі деректемесі құрамындағы  "Елдің коды" (csdo:​Unified​Country​Code) деректемесінің мәні "KZ" мәніне сәйкес болса, "Құжаттың нөмірі" (csdo:​Doc​Id) деректемесінің мәні  ESF- [0-9]{12}-[0-9]{4}(0[1-9]|1[012])(0[1-9]|1[0-9]|2[0-9]|3[01])-[A-Za-z0-9]{8} шаблонына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құжатты тіркеу нөмірі" (ctcdo:​Shipping​Doc​Id​Details) күрделі деректемесі құрамындағы  "Елдің коды" (csdo:​Unified​Country​Code) деректемесінің мәні "KG" мәніне сәйкес болса, "Құжаттың нөмірі" (csdo:​Doc​Id) деректемесінің мәні  [A-Za-z0-9]{1,41} шаблонына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 тіркеу нөмірі" (ctcdo:​Shipping​Doc​Id​Details) күрделі деректемесі құрамындағы  "Елдің коды" (csdo:​Unified​Country​Code) деректемесінің мәні "RU" мәніне сәйкес болса, онда "Құжаттың нөмірі" (csdo:​Doc​Id) деректемесінің мәні  [A-Za-z0-9]{13} шаблонына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(bdt: Date‌Type) деректер түрі бар деректемелердің мәндері YYYY-MM-DD шаблонына сәйкес келтірілуге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ілеспе құжатты тіркеу нөмірі" (ctcdo:​Shipping​Doc​Ref​Id​Details) және "Бастапқы құжаттың күні" (ctsdo:​Doc​Ref​Creation​Date) деректемелері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иелену, пайдалану және иелік ету құқығын беретін тұлға туралы мәліметтер" (ctcdo:​Ownership​Transfer​Business​Entity​Details)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жылжуын жүзеге асыратын тұлға туралы мәліметтер" (ctcdo:​Shipping​Business​Entity​Details)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иелік ету құқығын алатын тұлға туралы мәліметтер" (ctcdo:​Ownership​Receiver​Business​Entity​Details)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иелік ету құқығын беретін тұлға туралы мәліметтер" (ctcdo:​Ownership​Transfer​Business​Entity​Details) күрделі деректемесі құрамындағы "Елдің коды" (csdo:​Unified​Country​Code), "Шаруашылық субъектісінің атауы" (csdo:​Business​Entity​Name), "Мекен-жай" (ccdo:​Address​V4​Details), "Салық төлеушінің сәйкестендіргіші" (csdo:​Taxpayer​Id)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жылжуын жүзеге асыратын тұлға туралы мәліметтер" (ctcdo:​Shipping​Business​Entity​Details) күрделі деректемесі құрамындағы  "Елдің коды" (csdo:​Unified​Country​Code), "Шаруашылық субъектісінің атауы" (csdo:​Business​Entity​Name), "Мекен-жай" (ccdo:​Address​V4​Details), "Салық төлеушінің сәйкестендіргіші" (csdo:​Taxpayer​Id)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иелік ету құқығын алатын тұлға туралы мәліметтер" (ctcdo:​Ownership​Receiver​Business​Entity​Details) күрделі деректемесі құрамындағы  "Елдің коды" (csdo:​Unified​Country​Code), "Шаруашылық субъектісінің атауы" (csdo:​Business​Entity​Name), "Мекен-жай" (ccdo:​Address​V4​Details), "Салық төлеушінің сәйкестендіргіші" (csdo:​Taxpayer​Id)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 иелену, пайдалану және иелік ету құқығын беретін тұлға туралы мәліметтер" (ctcdo:​Ownership​Transfer​Business​Entity​Details) күрделі деректемесі құрамындағы  "Есепке қою себептерінің коды" (csdo:​Tax​Registration​Reason​Code) деректемесі толтырылған жағдайда,  "Тауарларды иелену, пайдалану және иелік ету құқығын беретін тұлға туралы мәліметтер" (ctcdo:​Ownership​Transfer​Business​Entity​Details) күрделі деректемесі құрамындағы "Елдің коды" (csdo:​Unified​Country​Code) деректемесінің мәні "RU" мәніне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"Тауарлардың жылжуын жүзеге асыратын тұлға туралы мәліметтер" (ctcdo:​Shipping​Business​Entity​Details) күрделі деректемесі құрамындағы  "Есепке қою себептерінің коды" (csdo:​Tax​Registration​Reason​Code) деректемесі толтырылса, "Тауарлардың жылжуын жүзеге асыратын тұлға туралы мәліметтер" (ctcdo:​Shipping​Business​Entity​Details) күрделі деректемесі құрамындағы "Елдің коды" (csdo:​Unified​Country​Code) деректемесінің мәні "RU" мәніне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"Тауарларды иелену, пайдалану және иелік ету құқығын алатын тұлға туралы мәліметтер" (ctcdo:​Ownership​Receiver​Business​Entity​Details) күрделі деректемесі құрамындағы  "Есепке қою себептерінің коды" (csdo:​Tax​Registration​Reason​Code) деректемесі толтырылған жағдайда, "Тауарларды иелену, пайдалану және иелік ету құқығын алатын тұлға туралы мәліметтер" (ctcdo:​Ownership​Receiver​Business​Entity​Details) күрделі деректемесі құрамындағы "Елдің коды" (csdo:​Unified​Country​Code) деректемесінің мәні "RU" мәніне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басның куәлігі" (ccdo:​Identity​Doc​V3​Details) деректемесі толтырылғн жағдайда, оның құрамындағы "Жеке басны куәландыратын  құжат түрінің коды" (csdo:​Identity​Doc​Kind​Code) деректемесінде Еуразиялық экономикалық комиссия Алқасының 2019 жылғы 2 сәуірдегі № 53 шешімімен бекітілген жеке басын куәландыратын құжаттар түрінің сыныптауышына сәйкес жеке басын куәландыратын құжат түрінің кодтық белгіленуі болуға тиіс Бұл ретте "Анықтамалықтың(сыныптауышты) сәйкестендіргіш" (code​List​Id атрибуты) атрибутында "2053"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(ccdo:​Address​V4​Details) күрделі деректемесі құрамындағы  "Мекен-жай түрінің коды" (csdo:​Address​Kind​Code), "Елдің коды" (csdo:UnifiedCountryCode), "Қала" (csdo:CityName) және/немесе "Елді мекен" (csdo:SettlementName), "Үйдің нөмірі" (csdo:BuildingNumberId) деректемелері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 құрамындағы "Мекен-жай түрінің коды" (csdo:​Address​Kind​Code) деректемесі келесі мәндердің біріне сәйкес болуға тиіс:</w:t>
            </w:r>
          </w:p>
          <w:p>
            <w:pPr>
              <w:spacing w:after="20"/>
              <w:ind w:left="20"/>
              <w:jc w:val="both"/>
            </w:pPr>
            <w:r>
              <w:rPr>
                <w:rFonts w:ascii="Times New Roman"/>
                <w:b w:val="false"/>
                <w:i w:val="false"/>
                <w:color w:val="000000"/>
                <w:sz w:val="20"/>
              </w:rPr>
              <w:t>"1" – тіркелетін мекен-жай;</w:t>
            </w:r>
          </w:p>
          <w:p>
            <w:pPr>
              <w:spacing w:after="20"/>
              <w:ind w:left="20"/>
              <w:jc w:val="both"/>
            </w:pPr>
            <w:r>
              <w:rPr>
                <w:rFonts w:ascii="Times New Roman"/>
                <w:b w:val="false"/>
                <w:i w:val="false"/>
                <w:color w:val="000000"/>
                <w:sz w:val="20"/>
              </w:rPr>
              <w:t>"2" – нақты мекен-жай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"Байланыс деректемесі" (ccdo:CommunicationDetails) күрделі деректемесі құрамындағы "Байланыс түрінің коды" (csdo:​Communication​Channel​Code) деректемесі олтырылса, онда оның мәні келесі мәндердің біріне сәйкес болуға тиіс: </w:t>
            </w:r>
          </w:p>
          <w:p>
            <w:pPr>
              <w:spacing w:after="20"/>
              <w:ind w:left="20"/>
              <w:jc w:val="both"/>
            </w:pPr>
            <w:r>
              <w:rPr>
                <w:rFonts w:ascii="Times New Roman"/>
                <w:b w:val="false"/>
                <w:i w:val="false"/>
                <w:color w:val="000000"/>
                <w:sz w:val="20"/>
              </w:rPr>
              <w:t xml:space="preserve">
"AO" – "Интернет" ақпарат-телекоммуникациялық сайтының мекен-жайы; </w:t>
            </w:r>
          </w:p>
          <w:p>
            <w:pPr>
              <w:spacing w:after="20"/>
              <w:ind w:left="20"/>
              <w:jc w:val="both"/>
            </w:pPr>
            <w:r>
              <w:rPr>
                <w:rFonts w:ascii="Times New Roman"/>
                <w:b w:val="false"/>
                <w:i w:val="false"/>
                <w:color w:val="000000"/>
                <w:sz w:val="20"/>
              </w:rPr>
              <w:t>
"EM" – электронды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тауардың коды" (csdo:‌Commodity‌Code) деректемесінде кем дегенде 10-код белгісі деңгейінде Еуразиялық  экономикалық одақтың (ЕАЭО СЭҚ ТН ) бірыңғай тауар номенклатурасынан кодтың мәні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(csdo:​Object​Ordinal) деректемесінің мәні "Қадағалауға жататын тауарлар және мұндай тауарлардың айналымымен байланысты операциялар туралы мәліметтер" (ctcdo:​Traceability​Goods​Details) деректемесінің 1 данасының шеңберінде ерекше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саны" деректемелерін (ctsdo:​Commodity​Measure) толтыру кезінде оның құрамындағы "Өлшем бірлігі" (measurement​Unit​Code атрибуты) атрибутында сыныптауышта аталған мәндерге сәйкес өлшем бірлігінің кодтық белгіленуі болуға тиіс, оның сәйкестендіргіші  "Анықтамалықты (сыныптауышты)" сәйкестендіргіш (measurement​Unit​Code​List​Id атрибуты) атрибутында аталған және  "2064" мәніне сәйкес келеді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(сәйкестендіргіш) белгілер туралы мәліметтер" (ctcdo:​C​I​M​Info​Details) деректемесі толтырылған жағдайда, оның құрамындағы "Тауарлар шығарылғаннан кейін бақылау (сәйкестендіргіш) белгілер салу белгілері" (ctsdo:​C​I​M​Marking​Code)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(сәйкестендіргіш) белгілер туралы мәліметтер" (ctcdo:​C​I​M​Info​Details) деректемесі толтырылған жағдайда, оның құрамындағы "Бақылау (сәйкестендіргіш) белгілердің саны" (ctsdo:​C​I​M​Quantity) деректемесі толтырылуғка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(сәйкестендіргіш) белгілер туралы мәліметтер" (ctcdo:​C​I​M​Info​Details) деректемесі толтырылған жағдайда, келесі резиденттердің бірі толтырылуға тиіс: "Сәйкестендіргіш нөмірлердің (сәйкестендіргіштің) бақылау (сәйкестендіргіш) белгілердің тізбесі" (ctcdo:CIMListDetails); "Сәйкестендіргіш нөмірлердің (сәйкестендіргіштің) бақылау (сәйкестендіргіш) белгілердің диапазоны" (ctcdo:CIMRangeDetails)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 сәйкестендіру туралы мәліметтер" (ctcdo:​Identification​Means​Info​Details) деректемесі толтырылған жағдайда, "Орауыш агрегациясының түрі" (ctsdo:​Aggregation​Kind​Code)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тауарды сәйкестендіру туралы мәліметтер" (ctcdo:​Identification​Means​Info​Details) деректемесі құрамындағы "Орауыш агрегациясының түрі" (ctsdo:​Aggregation​Kind​Code) толтырылған жағдайда, оның мәні келесі мәндердің біріне сәйкес болуға тиіс: </w:t>
            </w:r>
          </w:p>
          <w:p>
            <w:pPr>
              <w:spacing w:after="20"/>
              <w:ind w:left="20"/>
              <w:jc w:val="both"/>
            </w:pPr>
            <w:r>
              <w:rPr>
                <w:rFonts w:ascii="Times New Roman"/>
                <w:b w:val="false"/>
                <w:i w:val="false"/>
                <w:color w:val="000000"/>
                <w:sz w:val="20"/>
              </w:rPr>
              <w:t>
0 – сәйкестендіру құралы тауарға, дара немесе тұтыну қаптамасына қондыруға арналған;</w:t>
            </w:r>
          </w:p>
          <w:p>
            <w:pPr>
              <w:spacing w:after="20"/>
              <w:ind w:left="20"/>
              <w:jc w:val="both"/>
            </w:pPr>
            <w:r>
              <w:rPr>
                <w:rFonts w:ascii="Times New Roman"/>
                <w:b w:val="false"/>
                <w:i w:val="false"/>
                <w:color w:val="000000"/>
                <w:sz w:val="20"/>
              </w:rPr>
              <w:t>
1 – сәйкестендіру құралы тауарға, жеке немесе тұтыну орауышына  салу үшін арналған;</w:t>
            </w:r>
          </w:p>
          <w:p>
            <w:pPr>
              <w:spacing w:after="20"/>
              <w:ind w:left="20"/>
              <w:jc w:val="both"/>
            </w:pPr>
            <w:r>
              <w:rPr>
                <w:rFonts w:ascii="Times New Roman"/>
                <w:b w:val="false"/>
                <w:i w:val="false"/>
                <w:color w:val="000000"/>
                <w:sz w:val="20"/>
              </w:rPr>
              <w:t>
2 – сәйкестендіру құралы  көліктік орауышқа салу үшін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"Таңбаланған тауарды сәйкестендіру туралы мәліметтер" (ctcdo:​Identification​Means​Info​Details) деректемесі құрамындағы "Орауыш агрегациясының түрі" (ctsdo:​Aggregation​Kind​Code) деректемесі толтырылса, </w:t>
            </w:r>
          </w:p>
          <w:p>
            <w:pPr>
              <w:spacing w:after="20"/>
              <w:ind w:left="20"/>
              <w:jc w:val="both"/>
            </w:pPr>
            <w:r>
              <w:rPr>
                <w:rFonts w:ascii="Times New Roman"/>
                <w:b w:val="false"/>
                <w:i w:val="false"/>
                <w:color w:val="000000"/>
                <w:sz w:val="20"/>
              </w:rPr>
              <w:t xml:space="preserve">
 "Қадағалауға жататын тауар бірлігіне салынған сәйкестендіру құралдарының тізбесі" (ctcdo:​Traceability​Goods​Identification​Means​List​Details)  деректемесі және (немесе) "Сәйкестендіру құралдары мәндерінің диапазоны" (ctcdo:​Identification​Means​Range​Details) деректемесі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 сәйкестендіру туралы мәліметтер" (ctcdo:​Identification​Means​Info​Details) деректемесі толтырылған жағдайда, "Сәйкестендіру құралы" (ctcdo:‌Identification‌Means‌Item‌Details) деректемесі құамындағы "Сәйкестендіру құралы түрінің коды" (ctsdo:​Identification​Means​Kind​Code) деректемесінде  "ЕАЭО  СЭҚ ТН бойынша тауардың коды  (csdo:‌Commodity‌Code) деректемесінде аталған, Комиссия Кеңесінің тауарға таңбалау енгізу туралы шешімімен белгіленген, "Сәйкестендіру құралдарының деректер блогын" қалыптастыру қағидаларын ескере отырып айқындалған, тауарларды таңбалау үшін пайдаланылатын сәйкестендіру құралдары (Комиссия Алқасы оны сәйкестендіру құралдары түрінің тізбесінен бекіткен сәтке дейін) түрлерінің сыныптауышынан мәні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құралдарының бірыңғай тізілімі бойынша тіркеу нөмірі" (ctcdo:‌Identification‌Means‌Registry‌Id‌Details) деректемесі және "Сәйкестендіру құралы" ‌Identification‌Means‌Item‌Details) деректемесі құрамындағы деректеме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"Қадағалауға жататын тауар бірлігіне салынған сәйкестендіру құралдарының тізбесі" (ctcdo:​Traceability​Goods​Identification​Means​List​Details) деректемесі толтырылған жағдайда, оның құрамындағы "Сәйкестендіру құралы деректерінің  элементі" (ctcdo:‌Identification‌Means‌Data‌Unit‌Details) деректемесі даналарының саны "ЕАЭО СЭҚ ТН бойынша тауардың коды  (csdo:‌Commodity‌Code) деректемесінде аталған, Комиссия Кеңесінің тауарларға таңбалау енгізу туралы шешімімен белгіленген, тауарға, жеке, тұтыну орауышына (топтама немесе көліктік орауышқа) салынған сәйкестендіру құралы бөлігінде "Сәйкестендіру құралы деректерінің блогы" деректемесін қалыптастыру қзағидаларында аталған "Сәйкестендіру құралы деректерінің блогы" деректемесінің жасалатын даналарының ең аз санынан кем болмауға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"Қадағалауға жататын тауар бірлігіне салынған сәйкестендіру құралдарының тізбесі" (ctcdo:​Traceability​Goods​Identification​Means​List​Details) деректемесі толтырылған жағдайда, "Қадағалауға жататын тауар бірлігіне салынған сәйкестендіру құралдарының тізбесі" (ctcdo:​Traceability​Goods​Identification​Means​List​Details) деректемесі нің құрамына кіретін, "Сәйкестендіру құралы" ‌Identification‌Means‌Item‌Details) деректемесі құрамындағы "Сәйкестендіру құралы деректерінің  элементі" (ctcdo:‌Identification‌Means‌Data‌Unit‌Details) деректемесі даналарын қалыптастыру қағидалары "ЕАЭО СЭҚ ТН бойынша тауардың коды  (csdo:‌Commodity‌Code) деректемесінде аталған, Комиссия Кеңесінің тауарларға таңбалау енгізу туралы шешімімен белгіленген, тауарға, жеке, тұтыну орауышына (топтама немесе көліктік орауышқа) салынған сәйкестендіру құралы бөлігінде "Сәйкестендіру құралы деректерінің блогы" деректемесін қалыптастыру қағидаларына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мәндерінің диапазоны" (ctcdo:​Identification​Means​Range​Details) деректемесі толтырылған жағдайда, "Сәйкестендіру құралдары мәндері диапазонының бірінші нөмірі" (ctcdo:​First​Identification​Means​Item​Details) деректемесінің және "Сәйкестендіру құралдары мәндері диапазонының соңғы  нөмірі" (ctcdo:​Last​Identification​Means​Item​Details) деректемесінің құрамындағы "Сәйкестендіру құралы түрінің коды (ctsdo:​Identification​Means​Kind​Code) деректемелерінде  ЕАЭО  СЭҚ ТН бойынша тауардың коды (csdo:‌Commodity‌Code) деректемесінде аталған, Комиссия Кеңесінің тауарға таңбалау енгізу туралы шешімімен белгіленген, "Сәйкестендіру құралдарының деректер блогын" қалыптастыру қағидаларын ескере отырып айқындалған, тауарларды таңбалау үшін пайдаланылатын сәйкестендіру құралдары (Комиссия Алқасы оны сәйкестендіру құралдары түрінің тізбесінен бекіткен сәтке дейін) түрлерінің сыныптауышынан мәні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 мәндері диапазонының бірінші нөмірі" (ctcdo:​First​Identification​Means​Item​Details) және "Сәйкестендіру құралдары мәндері диапазонының соңғы  нөмірі" (ctcdo:​Last​Identification​Means​Item​Details) деректемелерінің құрамындағы "Сәйкестендіру құралдарының бірыңғай тізілімі бойынша тіркеу нөмірі" (ctcdo:‌Identification‌Means‌Registry‌Id‌Details) деректемелері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 мәндері диапазонының бірінші нөмірі" (ctcdo:​First​Identification​Means​Item​Details) және "Сәйкестендіру құралдары мәндері диапазонының соңғы нөмірі" (ctcdo:​Last​Identification​Means​Item​Details) деректемелерінің құрамындағы "Сәйкестендіру құралдары мәндерінің диапазоны" (ctcdo:​Identification​Means​Range​Details) деректемесі толтырылған жағдайда, ЕАЭО СЭҚ ТН бойынша тауардың коды  (csdo:‌Commodity‌Code) деректемесінде аталған, Комиссия Кеңесінің тауарға таңбалау енгізу туралы шешімімен белгіленген, тауарға, жеке, тұтыну орауышына (топтама немесе көліктік орауышқа) салынған сәйкестендіру құралы бөлігінде "Сәйкестендіру құралы деректер блогы" деректемесін қалыптастыру қағидаларында аталған "Сәйкестендіру құралы деректер блогы" деректемесінің жасалатын даналарының ең аз санынан кем болмауға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 мәндерінің диапазоны" (ctcdo:​Identification​Means​Range​Details) деректемесі толтырылған жағдайда, "Сәйкестендіру құралдары мәндері диапазонының бірінші нөмірі" (ctcdo:​First​Identification​Means​Item​Details) және "Сәйкестендіру құралдары мәндері диапазонының соңғы  нөмірі" (ctcdo:​Last​Identification​Means​Item​Details) деректемелерінің құрамындағы "Сәйкестендіру құралы деректерінің элементі" (ctcdo:‌Identification‌Means‌Data‌Unit‌Details) деректемесінің даналарын қалыптастыру қағидалары  ЕАЭО  СЭҚ ТН бойынша тауардың коды  (csdo:‌Commodity‌Code) деректемесінде аталған, Комиссия Кеңесінің тауарға таңбалау енгізу туралы шешімімен белгіленген,  тауарға, жеке, тұтыну орауышына (топтама немесе көліктік орауышқа) салынған сәйкестендіру құралы бөлігінде "Сәйкестендіру құралы деректер блогы" деректемесін қалыптастыру қағидаларына сәйкес болға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құжатына сәйкес, тауардың реттік нөмірі туралы мәліметтер" (ctcdo:​Commodity​Ordinal​Customs​Document​Details) деректемесің толтыру кезінде, оның құрамындағы "Құжат түрінің коды" (csdo:​Doc​Kind​Code)</w:t>
            </w:r>
          </w:p>
          <w:p>
            <w:pPr>
              <w:spacing w:after="20"/>
              <w:ind w:left="20"/>
              <w:jc w:val="both"/>
            </w:pPr>
            <w:r>
              <w:rPr>
                <w:rFonts w:ascii="Times New Roman"/>
                <w:b w:val="false"/>
                <w:i w:val="false"/>
                <w:color w:val="000000"/>
                <w:sz w:val="20"/>
              </w:rPr>
              <w:t xml:space="preserve">
деректемесінің мәнінде кедендік декларациялау кезінде пайдаланылатын құжаттар мен мәліметтер түрлерінің сыныптауышына сәйкес, келесі кедендік құжаттардың бірінің кодтық белгіленуі болуға тиіс:  </w:t>
            </w:r>
          </w:p>
          <w:p>
            <w:pPr>
              <w:spacing w:after="20"/>
              <w:ind w:left="20"/>
              <w:jc w:val="both"/>
            </w:pPr>
            <w:r>
              <w:rPr>
                <w:rFonts w:ascii="Times New Roman"/>
                <w:b w:val="false"/>
                <w:i w:val="false"/>
                <w:color w:val="000000"/>
                <w:sz w:val="20"/>
              </w:rPr>
              <w:t>
"09035" – тауар декларациясы;</w:t>
            </w:r>
          </w:p>
          <w:p>
            <w:pPr>
              <w:spacing w:after="20"/>
              <w:ind w:left="20"/>
              <w:jc w:val="both"/>
            </w:pPr>
            <w:r>
              <w:rPr>
                <w:rFonts w:ascii="Times New Roman"/>
                <w:b w:val="false"/>
                <w:i w:val="false"/>
                <w:color w:val="000000"/>
                <w:sz w:val="20"/>
              </w:rPr>
              <w:t>
"09037" – тауарға декларация берілгенге дейін тауар шығару туралы өтініш.</w:t>
            </w:r>
          </w:p>
          <w:p>
            <w:pPr>
              <w:spacing w:after="20"/>
              <w:ind w:left="20"/>
              <w:jc w:val="both"/>
            </w:pPr>
            <w:r>
              <w:rPr>
                <w:rFonts w:ascii="Times New Roman"/>
                <w:b w:val="false"/>
                <w:i w:val="false"/>
                <w:color w:val="000000"/>
                <w:sz w:val="20"/>
              </w:rPr>
              <w:t xml:space="preserve">
"Құжат түрінің коды" (csdo:​Doc​Kind​Code) деректемесінің құрамындағы "Анықтамалықты (сыныптауышты) сәйкестендіргіш" (code​List​Id атрибуты) атрибутында "2009"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 берілгтенге дейін тауарлар шығару туралы өтініштен қадағалауға жататын тауар туралы мәліметтер" ctcdo:ApplicationTraceabilityCommodityDetails) деректемесі толтырылған жағдайда, "Жөнелту елі" (ctcdo:​Departure​Country​Details)  деректемесі құрамындағы "Елдің коды" (ctsdo:​C​A​Country​Code) деректемесінде Кеден одағы Комиссиясының  2010 жылғы 20 қыркүйектегі № 378 шешіміне сәйкес қолданылатын әлем елдерінің сыныптауышына сәйкес мүше мемлекеттің кодтық белгіленуі болуға тиіс, оның құрамындағы "Анықтамалықты (сыныптауышты) сәйкестендіргіш" (code​List​Id атрибуты) атрибутында "2021" мәні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 берілггенге дейін тауарлар шығару туралы өтініштен қадағалауға жататын тауар туралы мәліметтер" ctcdo:ApplicationTraceabilityCommodityDetails) деректемесі толтырылған жағдайда, "Арналған елі" (ctcdo:​Destination​Country​Details)   деректемесі құрамындағы "Елдің коды" (ctsdo:​C​A​Country​Code) деректемесінде Кеден одағы Комиссиясының  2010 жылғы 20 қыркүйектегі № 378 шешіміне сәйкес қолданылатын әлем елдерінің сыныптауышына сәйкес мүше мемлекеттің кодтық белгіленуі болуға тиіс, оның құрамындағы  "Анықтамалықты (сыныптауышты) сәйкестендіргіш" (code​List​Id атрибуты) атрибутында "2021" мәні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декларация берілггенге дейін тауарлар шығару туралы өтініштен қадағалауға жататын тауар туралы мәліметтер" ctcdo:ApplicationTraceabilityCommodityDetails) деректемесі толтырылған жағдайда, "Тауардың құны" (ctsdo:​Goods​Currency​Amount) деректемесінің құрамындағы "Валюта коды" (currency​Code атрибуты) атрибутында валюталар сыныптауышында аталған мәндерге сәйкес валютаның кодтық белгіленуі болуға тиіс, "Анықтамалықты (сыныптауышты) сәйкестендіргіш" (measurement​Unit​Code​List​Id атрибуты) атрибутында "2022"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 берілггенге дейін тауарлар шығару туралы өтініштен қадағалауға жататын тауар туралы мәліметтер" ctcdo:ApplicationTraceabilityCommodityDetails) деректемесі толтырылған жағдайда, "Брутто салмағы" (csdo:​Unified​Gross​Mass​Measure) атрибуты  деректемесі құрамындағы "Өлшем бірлігі" (measurement​Unit​Code атрибуты) атрибутында Еуразиялық экономикалық комиссия Алқасының 2020 жылғы  27 қазандағы №145 шешімімен бекітілген, өлшем бірлігінің сыныптауышында аталған мәндерге сәйкес, өлшем бірлігінің кодтық белгіленуі және  Еуразиялық экономикалық одақтың есеп-шоты болуға тиіс,  "Анықтамалықты (сыныптауышты) сәйкестендіргіш" (measurement​Unit​Code​List​Id атрибуты) атрибутында "2064" мәні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 берілггенге дейін тауарлар шығару туралы өтініштен қадағалауға жататын тауар туралы мәліметтер" ctcdo:ApplicationTraceabilityCommodityDetails) деректемесі толтырылған жағдайда, "Тауардың саны" (ctsdo:​Commodity​Measure) деректемесі құрамындағы "Өлшем бірлігі" (measurement​Unit​Code атрибуты) атрибутында  Еуразиялық экономикалық комиссия Алқасының 2020 жылғы  27 қазандағы №145 шешімімен бекітілген, өлшем бірлігінің сыныптауышында аталған мәндерге сәйкес, өлшем бірлігінің кодтық белгіленуі және  Еуразиялық экономикалық одақтың есеп-шоты болуға тиіс, "Анықтамалықты (сыныптауышты) сәйкестендіргіш" (measurement​Unit​Code​List​Id атрибуты) атрибутында "2064" мәні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"Қадағалауға жататын тауардың белгісі" (ctsdo:​Traceability​Commodity​Indicator​Code) деректемесі  толтырылса, оның мәні: </w:t>
            </w:r>
          </w:p>
          <w:p>
            <w:pPr>
              <w:spacing w:after="20"/>
              <w:ind w:left="20"/>
              <w:jc w:val="both"/>
            </w:pPr>
            <w:r>
              <w:rPr>
                <w:rFonts w:ascii="Times New Roman"/>
                <w:b w:val="false"/>
                <w:i w:val="false"/>
                <w:color w:val="000000"/>
                <w:sz w:val="20"/>
              </w:rPr>
              <w:t xml:space="preserve">
"П" – тауар қадағалауға жатады – мәніне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декларация берілггенге дейін тауарлар шығару туралы өтініштен қадағалауға жататын тауар туралы мәліметтер" ctcdo:ApplicationTraceabilityCommodityDetails) деректемесі толтырылған жағдайда, "Шыққан елі" (ctcdo:​Origin​Country​Details) деректемесі құрамындағы "Елдің коды" (ctsdo:​C​A​Country​Code)  деректемесінде   Кеден одағы Комиссиясының  2010 жылғы 20 қыркүйектегі № 378 шешіміне сәйкес қолданылатын әлем елдерінің сыныптауышына сәйкес мүше мемлекеттің кодтық белгіленуі болуға тиіс, оның құрамындағы  "Анықтамалықты (сыныптауышты) сәйкестендіргіш" (code​List​Id атрибуты) атрибутында "2021"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(ccdo:​Doc​V4​Details) күрделі деректемесі құрамындағы "Құжат түрінің коды " (csdo:​Doc​Kind​Code) деректемесі толтырылса, онда кедендік декларациялау кезінде пайдаланылатын құжаттар мен мәліметтер түрлерінің сыныптауышына сәйкес, келесі кедендік құжаттар түрлерінің бірінің кодтық белгіленуі болуға тиіс:</w:t>
            </w:r>
          </w:p>
          <w:p>
            <w:pPr>
              <w:spacing w:after="20"/>
              <w:ind w:left="20"/>
              <w:jc w:val="both"/>
            </w:pPr>
            <w:r>
              <w:rPr>
                <w:rFonts w:ascii="Times New Roman"/>
                <w:b w:val="false"/>
                <w:i w:val="false"/>
                <w:color w:val="000000"/>
                <w:sz w:val="20"/>
              </w:rPr>
              <w:t>
"09039" – осы мемлекеттің заңнамасына сәйкес, тауардың тәркіленуін немесе Еуразиялық экономикалық одаққа мүше мемлекеттің меншігіне (кірісіне) айналуын растайтын құжат;</w:t>
            </w:r>
          </w:p>
          <w:p>
            <w:pPr>
              <w:spacing w:after="20"/>
              <w:ind w:left="20"/>
              <w:jc w:val="both"/>
            </w:pPr>
            <w:r>
              <w:rPr>
                <w:rFonts w:ascii="Times New Roman"/>
                <w:b w:val="false"/>
                <w:i w:val="false"/>
                <w:color w:val="000000"/>
                <w:sz w:val="20"/>
              </w:rPr>
              <w:t>
"03999" – осы Келісімнің 2 – бабы 2-тармағының 2 – 4 тармақшаларында  аталған, қадағалауға жататын тауарлар мүше мемлекеттердің заңнамасына сәйкес ұлттық қадағалау жүйесіне енгізілетін өзге де құжаттар.</w:t>
            </w:r>
          </w:p>
          <w:p>
            <w:pPr>
              <w:spacing w:after="20"/>
              <w:ind w:left="20"/>
              <w:jc w:val="both"/>
            </w:pPr>
            <w:r>
              <w:rPr>
                <w:rFonts w:ascii="Times New Roman"/>
                <w:b w:val="false"/>
                <w:i w:val="false"/>
                <w:color w:val="000000"/>
                <w:sz w:val="20"/>
              </w:rPr>
              <w:t>
"Анықтамалықты (сыныптауышты) сәйкестендіргіш" (code​List​Id атрибуты) атрибутында</w:t>
            </w:r>
          </w:p>
          <w:p>
            <w:pPr>
              <w:spacing w:after="20"/>
              <w:ind w:left="20"/>
              <w:jc w:val="both"/>
            </w:pPr>
            <w:r>
              <w:rPr>
                <w:rFonts w:ascii="Times New Roman"/>
                <w:b w:val="false"/>
                <w:i w:val="false"/>
                <w:color w:val="000000"/>
                <w:sz w:val="20"/>
              </w:rPr>
              <w:t>
 "Құжат түрінің коды" деректемесінің құрамындағы (csdo:​Doc​Kind​Code) "Анықтамалықты (сыныптауышты) сәйкестендіргіш" (code​List​Id атрибуты) атрибутында "2009" мәні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"Бағдар пункті" (ccdo:​Route​Point​V2​Details) деректемесі  толтырылса, оның құрамсында  "Бағдар пункті түрінің коды" (csdo:​Route​Point​Kind​Code), "Мекен-жай" (ccdo:​Object​Address​Details) деректемелері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"Бағдар пункті" (ccdo:​Route​Point​V2​Details) күрделі деректемесі құрамындағы "Бағдар пункті түрінің коды" (csdo:​Route​Point​Kind​Code) деректемесі  толтырылса, онда келесі мәндердің бірі болуға тиіс:</w:t>
            </w:r>
          </w:p>
          <w:p>
            <w:pPr>
              <w:spacing w:after="20"/>
              <w:ind w:left="20"/>
              <w:jc w:val="both"/>
            </w:pPr>
            <w:r>
              <w:rPr>
                <w:rFonts w:ascii="Times New Roman"/>
                <w:b w:val="false"/>
                <w:i w:val="false"/>
                <w:color w:val="000000"/>
                <w:sz w:val="20"/>
              </w:rPr>
              <w:t>
"1" –жеткізу пункті;</w:t>
            </w:r>
          </w:p>
          <w:p>
            <w:pPr>
              <w:spacing w:after="20"/>
              <w:ind w:left="20"/>
              <w:jc w:val="both"/>
            </w:pPr>
            <w:r>
              <w:rPr>
                <w:rFonts w:ascii="Times New Roman"/>
                <w:b w:val="false"/>
                <w:i w:val="false"/>
                <w:color w:val="000000"/>
                <w:sz w:val="20"/>
              </w:rPr>
              <w:t>
"2" – түсіру пункті;</w:t>
            </w:r>
          </w:p>
          <w:p>
            <w:pPr>
              <w:spacing w:after="20"/>
              <w:ind w:left="20"/>
              <w:jc w:val="both"/>
            </w:pPr>
            <w:r>
              <w:rPr>
                <w:rFonts w:ascii="Times New Roman"/>
                <w:b w:val="false"/>
                <w:i w:val="false"/>
                <w:color w:val="000000"/>
                <w:sz w:val="20"/>
              </w:rPr>
              <w:t xml:space="preserve">
"3" –қайта жіберу пункті </w:t>
            </w:r>
          </w:p>
        </w:tc>
      </w:tr>
    </w:tbl>
    <w:bookmarkStart w:name="z249" w:id="237"/>
    <w:p>
      <w:pPr>
        <w:spacing w:after="0"/>
        <w:ind w:left="0"/>
        <w:jc w:val="both"/>
      </w:pPr>
      <w:r>
        <w:rPr>
          <w:rFonts w:ascii="Times New Roman"/>
          <w:b w:val="false"/>
          <w:i w:val="false"/>
          <w:color w:val="000000"/>
          <w:sz w:val="28"/>
        </w:rPr>
        <w:t xml:space="preserve">
      24. "Бұрын жіберілген мәліметтерді өзгерту және алып тастау үшін тауарлар және олармен байланысты операциялар туралы мәліметтер" (P.LS.05.MSG.007), хабарында берілетін, "Қадағалауға жататын тауарлар және мұндай тауарлардың айналымымен байланысты операциялар туралы мәліметтер" (R.CT.LS.05.001), электронды құжаттар (мәліметтер) деректемелерін толтырудың талаптары 13-кестеде келтірілген. </w:t>
      </w:r>
    </w:p>
    <w:bookmarkEnd w:id="237"/>
    <w:bookmarkStart w:name="z250" w:id="238"/>
    <w:p>
      <w:pPr>
        <w:spacing w:after="0"/>
        <w:ind w:left="0"/>
        <w:jc w:val="both"/>
      </w:pPr>
      <w:r>
        <w:rPr>
          <w:rFonts w:ascii="Times New Roman"/>
          <w:b w:val="false"/>
          <w:i w:val="false"/>
          <w:color w:val="000000"/>
          <w:sz w:val="28"/>
        </w:rPr>
        <w:t>
      13-кесте</w:t>
      </w:r>
    </w:p>
    <w:bookmarkEnd w:id="238"/>
    <w:bookmarkStart w:name="z251" w:id="239"/>
    <w:p>
      <w:pPr>
        <w:spacing w:after="0"/>
        <w:ind w:left="0"/>
        <w:jc w:val="left"/>
      </w:pPr>
      <w:r>
        <w:rPr>
          <w:rFonts w:ascii="Times New Roman"/>
          <w:b/>
          <w:i w:val="false"/>
          <w:color w:val="000000"/>
        </w:rPr>
        <w:t xml:space="preserve"> "Бұрын жіберілген мәліметтерді өзгерту және алып тастау үшін тауарлар және олармен байланысты операциялар туралы мәліметтер" (P.LS.05.MSG.007), хабарында берілетін, "Қадағалауға жататын тауарлар және мұндай тауарлардың айналымымен байланысты операциялар туралы мәліметтер" (R.CT.LS.05.001), электронды құжаттары (мәліметтері) деректемелерін толтырудың талаптары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Талаптың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 тұжырымдау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Хабарда "Қадағалауға жататын тауарлар және мұндай тауарлардың айналымымен байланысты операциялар туралы мәліметтер"  (ctcdo:​Traceability​Goods​Details) деректемесінің –1 данасы беріледі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"Қадағалауға жататын тауарлар және мұндай тауарлардың айналымымен байланысты операциялар туралы мәліметтер"  күрделі деректемесі "(ctcdo:​Traceability​Goods​Details)  құрамындағы  "Күні және уақыты" (csdo:​Event​Date​Time) реквзиті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және уақыты"  деректер түрі бар деректемелердің  мәндері (bdt: Date‌Time‌Type), YYYY-MM-DDThh:mm:ss.cccZ,  шаблонына сәйкес келтірілуге тиіс, мұнда  ccc – миллисекунд  мәнін білдіретін символдар,  Z – (UTC) Дүниежүзілік уақытқа сәйкес, уақытты ұсыну пішінін білдіретін тіркелген символ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және мұндай тауарлардың айналымымен байланысты операциялар туралы мәліметтер" күрделі деректемесі құрамындағы "(ctcdo:​Traceability​Goods​Details) "Бастапқы ілеспе құжатты тіркеу нөмірі" (ctcdo:​Shipping​Doc​Ref​Id​Details), "Бастапқы құжаттың нөмірі" (ctsdo:​Doc​Ref​Creation​Date)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 алатын уәкілетті органның ұлттық қадағалау жүйесінде жойылған немесе қайтып алынған мәртебесі жоқ жазу болуға тиіс, мұнда "Қадағалауға жататын тауарлар және мұндай тауарлардың айналымымен байланысты операциялар туралы мәліметтер" (ctcdo:​Traceability​Goods​Details) күрделі деректемесі құрамындағы  "Ілеспе құжатты тіркеу нөмірі" (ctcdo:​Shipping​Doc​Id​Details), "Құжаттың күні" (csdo:​Doc​Creation​Date) деректемелерінің жиынтық мәндері хабарда берілетін "Қадағалауға жататын тауарлар және мұндай тауарлардың айналымымен байланысты операциялар туралы мәліметтер" күрделі деректемесі" (ctcdo:​Traceability​Goods​Details) күрделі деректемесі құрамындағы "Бастапқы ілеспе құжатты тіркеу нөмір" (ctcdo:​Shipping​Doc​Ref​Id​Details), "Бастапқы құжаттың күні" (ctsdo:​Doc​Ref​Creation​Date) деректемелерінің жиынтық мәндерімен сәйкес келеді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"Қадағалауға жататын тауарлар және мұндай тауарлардың айналымымен байланысты операциялар туралы мәліметтер" (ctcdo:​Traceability​Goods​Details) күрделі деректемесі құрамындағы  "Ілеспе құжатты тіркеу нөмірі" (ctcdo:​Shipping​Doc​Id​Details), "Құжаттың күні" (csdo:​Doc​Creation​Date) деректемелерінің жиынтық мәндері ақпарат алушының (респонденттің) бұрын ұлттық қадағалау жүйесіне енгізілген ақпаратқа сәйкес болмауға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 (арналған) елінің коды" (ctsdo:​Route​Country​Code)  деректемесінде Кеден одағы Комиссиясының  2010 жылғы 20 қыркүйектегі № 378 шешіміне сәйкес қолданылатын әлем елдерінің сыныптауышына сәйкес мүше мемлекеттің кодтық белгіленуі болуға тиіс, оның құрамындағы "Анықтамалықты (сыныптауышты) сәйкестендіргіш" (code​List​Id атрибуты) атрибутында "2021"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"Қадағалауға жататын тауарлар және мұндай тауарлардың айналымымен байланысты операциялар туралы мәліметтер" (ctcdo:​Traceability​Goods​Details)  күрделі деректемесі құрамына кіретін,  "Жөнелту (арналған) елінің коды" (ctsdo:​Route​Country​Code), күрделі деректемесі құрамындағы  "Елдің түрінің коды" (​Route​Country​Kind​Code атрибуты) атрибутының мәні келесі мәндердің біріне сәйкес болуға тиіс:  </w:t>
            </w:r>
          </w:p>
          <w:p>
            <w:pPr>
              <w:spacing w:after="20"/>
              <w:ind w:left="20"/>
              <w:jc w:val="both"/>
            </w:pPr>
            <w:r>
              <w:rPr>
                <w:rFonts w:ascii="Times New Roman"/>
                <w:b w:val="false"/>
                <w:i w:val="false"/>
                <w:color w:val="000000"/>
                <w:sz w:val="20"/>
              </w:rPr>
              <w:t>
"01" – жөнелту елі;</w:t>
            </w:r>
          </w:p>
          <w:p>
            <w:pPr>
              <w:spacing w:after="20"/>
              <w:ind w:left="20"/>
              <w:jc w:val="both"/>
            </w:pPr>
            <w:r>
              <w:rPr>
                <w:rFonts w:ascii="Times New Roman"/>
                <w:b w:val="false"/>
                <w:i w:val="false"/>
                <w:color w:val="000000"/>
                <w:sz w:val="20"/>
              </w:rPr>
              <w:t>
"02" – арналған елі;</w:t>
            </w:r>
          </w:p>
          <w:p>
            <w:pPr>
              <w:spacing w:after="20"/>
              <w:ind w:left="20"/>
              <w:jc w:val="both"/>
            </w:pPr>
            <w:r>
              <w:rPr>
                <w:rFonts w:ascii="Times New Roman"/>
                <w:b w:val="false"/>
                <w:i w:val="false"/>
                <w:color w:val="000000"/>
                <w:sz w:val="20"/>
              </w:rPr>
              <w:t xml:space="preserve">
"03" –транзит 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 (арналған) елінің коды"  (ctsdo:​Route​Country​Code)  күрделі деректемесі құрамындағы  "Елдің түрәнің коды" (атрибут ​Route​Country​Kind​Code) деректемесінің бір данасы үшін "01" мәні белгіленуге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 (арналған) елінің коды"  (ctsdo:​Route​Country​Code)  күрделі деректемесі құрамындағы "Елдің түрінің коды" (атрибут ​Route​Country​Kind​Code) деректемесінің бір данасы үшін  "02" мәні белгіленуге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құжатты тіркеу нөмірі" (ctcdo:​Shipping​Doc​Id​Details)  күрделі деректемесі құрамындағы "Елдің коды" (csdo:​Unified​Country​Code) деректемесінде  Кеден одағы Комиссиясының  2010 жылғы 20 қыркүйектегі № 378 шешіміне сәйкес қолданылатын әлем елдерінің сыныптауышына сәйкес мүше мемлекеттің кодтық белгіленуі болуға тиіс, оның құрамындағы "Анықтамалықты (сыныптауышты) сәйкестендіргіш" (code​List​Id атрибуты) атрибутында "2021"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"Ілеспе құжатты тіркеу нөмірі" (ctcdo:​Shipping​Doc​Id​Details)  күрделі деректемесі құрамындағы "Елдің коды" (csdo:​Unified​Country​Code) деректемесінің мәні "AM" мәніне сәйкес болса, онда "Құжаттың нөмірі" (csdo:​Doc​Id) деректемесінің мәні [A-Z]{1}[A-Za-z0-9]{10} шаблонына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"Ілеспе құжатты тіркеу нөмірі" (ctcdo:​Shipping​Doc​Id​Details)  күрделі деректемесі құрамындағы "Елдің коды" (csdo:​Unified​Country​Code) деректемесінің мәні "BY" мәніне сәйкес болса, онда "Құжаттың нөмірі" (csdo:​Doc​Id) деректемесінің мәні  A-Za-z0-9]{3}-[A-Za-z0-9]{13}-[0-9]{1,25} шаблонына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"Ілеспе құжатты тіркеу нөмірі" (ctcdo:​Shipping​Doc​Id​Details)  күрделі деректемесі құрамындағы "Елдің коды" (csdo:​Unified​Country​Code) деректемесінің коды "KZ" мәніне сәйкес болса, "Құжаттың нөмірі" (csdo:​Doc​Id) деректемесінің мәні ESF- [0-9]{12}-[0-9]{4}(0[1-9]|1[012])(0[1-9]|1[0-9]|2[0-9]|3[01])-[A-Za-z0-9]{8} шаблонына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"Ілеспе құжатты тіркеу нөмірі" (ctcdo:​Shipping​Doc​Id​Details)  күрделі деректемесі құрамындағы "Елдің коды" (csdo:​Unified​Country​Code) деректемесінің  мәні "KG" мәніне сәйкес болса, "Құжаттың нөмірі" (csdo:​Doc​Id) деректемесінің мәні A-Za-z0-9]{1,41} шаблонына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"Ілеспе құжатты тіркеу нөмірі" (ctcdo:​Shipping​Doc​Id​Details)  күрделі деректемесі құрамындағы "Елдің коды" (csdo:​Unified​Country​Code) деректемесінің  мәні "RU" мәніне сәйкес болса, , "Құжаттың нөмірі" (csdo:​Doc​Id) деректемесінің мәні [A-Za-z0-9]{13} шаблонына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(bdt: Date‌Type)  деректер түрі бар деректемелердің  мәні YYYY-MM-DD шаблонына сәйкес келтірілуге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ілеспе құжатты тіркеу нөмірі" (ctcdo:​Shipping​Doc​Ref​Id​Details)  және  "Бастапқы құжаттың күні" (ctsdo:​Doc​Ref​Creation​Date)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иелік ету құқығын беретін тұлға туралы мәліметтер" (ctcdo:​Ownership​Transfer​Business​Entity​Details)</w:t>
            </w:r>
          </w:p>
          <w:p>
            <w:pPr>
              <w:spacing w:after="20"/>
              <w:ind w:left="20"/>
              <w:jc w:val="both"/>
            </w:pPr>
            <w:r>
              <w:rPr>
                <w:rFonts w:ascii="Times New Roman"/>
                <w:b w:val="false"/>
                <w:i w:val="false"/>
                <w:color w:val="000000"/>
                <w:sz w:val="20"/>
              </w:rPr>
              <w:t xml:space="preserve">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жылжуын жүзеге асыратын тұлға туралы мәліметтер" (ctcdo:​Shipping​Business​Entity​Details)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иелік ету құқығын алатын тұлға туралы мәліеттер" (ctcdo:​Ownership​Receiver​Business​Entity​Details)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иелік ету құқығын беретін тұлға туралы мәліметтер" (ctcdo:​Ownership​Transfer​Business​Entity​Details) күрделі деректемесі құрамындағы "Елдің коды" (csdo:​Unified​Country​Code), "Шаруашылық субъектісінің атауы" (csdo:​Business​Entity​Name), "Мекен-жай" (ccdo:​Address​V4​Details), "Салық төлеушіні сәйкестендіргіш" (csdo:​Taxpayer​Id)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жылжуын жүзеге асыратын тұлға туралы мәліметтер"</w:t>
            </w:r>
          </w:p>
          <w:p>
            <w:pPr>
              <w:spacing w:after="20"/>
              <w:ind w:left="20"/>
              <w:jc w:val="both"/>
            </w:pPr>
            <w:r>
              <w:rPr>
                <w:rFonts w:ascii="Times New Roman"/>
                <w:b w:val="false"/>
                <w:i w:val="false"/>
                <w:color w:val="000000"/>
                <w:sz w:val="20"/>
              </w:rPr>
              <w:t xml:space="preserve">
(ctcdo:​Shipping​Business​Entity​Details)  күрделі деректемесі құрамындағы "Елдің коды" (csdo:​Unified​Country​Code), "Шаруашылық субъектісінің атауы" (csdo:​Business​Entity​Name), "Мекен-жай"  (ccdo:​Address​V4​Details), "Салық төлеушіні сәйкестендіргіш" (csdo:​Taxpayer​Id)  деректемелері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иелену, пайдалану және иелік ету құқығын алатын тұлға туралы мәліметтер"  (ctcdo:​Ownership​Receiver​Business​Entity​Details) күрделі деректемесі құрамындағы "Елдің коды" (csdo:​Unified​Country​Code), "Шаруашылық субъектісінің атауы" (csdo:​Business​Entity​Name), "Мекен-жай"  (ccdo:​Address​V4​Details), "Салық төлеушіні сәйкестендіргіш" (csdo:​Taxpayer​Id)  деректемелері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иелену, пайдалану және иелік ету құқығын беретін тұлға туралы мәліметтер" (ctcdo:​Ownership​Transfer​Business​Entity​Details) күрделі деректемесі құрамындағы "Есепке алуға қою себебінің коды" деректемесі (csdo:​Tax​Registration​Reason​Code) толтырылған жағдайда,  "Тауарларды иелену, пайдалану және иелік ету құқығын беретін тұлға туралы мәліметтер" (ctcdo:​Ownership​Transfer​Business​Entity​Details) күрделі деректемесі құрамындағы "Елдің коды" (csdo:​Unified​Country​Code) деректемесінің мәні "RU" мәніне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жылжуын жүзеге асыратын тұлға туралы мәліметтер" (ctcdo:​Shipping​Business​Entity​Details)  күрделі деректемесі құрамындағы "Есепке алуға қою себебінің коды" деректемесі (csdo:​Tax​Registration​Reason​Code) толтырылған жағдайда, "Тауарлардың жылжуын жүзеге асыратын тұлға туралы мәліметтер" (ctcdo:​Shipping​Business​Entity​Details)  күрделі деректемесі құрамындағы "Елдің коды" (csdo:​Unified​Country​Code) деректемесінің мәні "RU" мәніне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иелену, пайдалану және иелік ету құқығын алатын тұлға туралы мәліметтер"  (ctcdo:​Ownership​Receiver​Business​Entity​Details) күрделі деректемесі құрамындағы "Есепке алуға қою себебінің коды" деректемесі (csdo:​Tax​Registration​Reason​Code) толтырылған жағдайда, "Тауарларды иелену, пайдалану және иелік ету құқығын алатын тұлға туралы мәліметтер"  (ctcdo:​Ownership​Receiver​Business​Entity​Details) күрделі деректемесі құрамындағы "Елдің коды" (csdo:​Unified​Country​Code) деректемесінің мәні "RU" мәніне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бастың куәлігі" (ccdo:​Identity​Doc​V3​Details) деректемесі толтырылған жағдайда, оның құрамындағы "Жеке басты куәландыратын құжат түрінің кодында" (csdo:​Identity​Doc​Kind​Code) Еуразиялық экономикалық комиссия Алқасының 2019 жылғы 2 сәуірдегі № 53 шешімімен бекітілген, жеке басты куәландыратын құжаттар түрінің сыныптауышына сәйкес, жеке басты куәландыратын құжат түрінің кодтық белгіленуі болуға тиіс, бұл ретте "Анықтамалықты (сыныптауышты) сәйкестендіргіш" (code​List​Id атрибуты) атрибутында "2053"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 (ccdo:​Address​V4​Details) күрделі деректемесі құрамындағы "Мекен-жай түрінің коды" (csdo:​Address​Kind​Code), "Елдің коды" (csdo:UnifiedCountryCode), "Қала" (csdo:CityName) және/немесе "Елді мекен" (csdo:SettlementName), "Үйдің нөмірі" (csdo:BuildingNumberId)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 құрамындағы  "Мекен-жай түрінің коды" (csdo:​Address​Kind​Code) деректемесінің  мәні келесі мәндердің біріне сәйкес болуға тиіс:</w:t>
            </w:r>
          </w:p>
          <w:p>
            <w:pPr>
              <w:spacing w:after="20"/>
              <w:ind w:left="20"/>
              <w:jc w:val="both"/>
            </w:pPr>
            <w:r>
              <w:rPr>
                <w:rFonts w:ascii="Times New Roman"/>
                <w:b w:val="false"/>
                <w:i w:val="false"/>
                <w:color w:val="000000"/>
                <w:sz w:val="20"/>
              </w:rPr>
              <w:t>
"1" – тіркеу мекен-жайы;</w:t>
            </w:r>
          </w:p>
          <w:p>
            <w:pPr>
              <w:spacing w:after="20"/>
              <w:ind w:left="20"/>
              <w:jc w:val="both"/>
            </w:pPr>
            <w:r>
              <w:rPr>
                <w:rFonts w:ascii="Times New Roman"/>
                <w:b w:val="false"/>
                <w:i w:val="false"/>
                <w:color w:val="000000"/>
                <w:sz w:val="20"/>
              </w:rPr>
              <w:t>"2" – нақтылы мекен-жай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күрделі деректемесі құрамындағы "Байланыс түрінің коды" (csdo:​Communication​Channel​Code) деректемесі толтырылса, оның мәні келесі мәндердің біріне сәйкес болуға тиіс:</w:t>
            </w:r>
          </w:p>
          <w:p>
            <w:pPr>
              <w:spacing w:after="20"/>
              <w:ind w:left="20"/>
              <w:jc w:val="both"/>
            </w:pPr>
            <w:r>
              <w:rPr>
                <w:rFonts w:ascii="Times New Roman"/>
                <w:b w:val="false"/>
                <w:i w:val="false"/>
                <w:color w:val="000000"/>
                <w:sz w:val="20"/>
              </w:rPr>
              <w:t>"AO" – "Интернет"  ақпарат-телекоммуникация желісі сайтының мекен-жайы;</w:t>
            </w:r>
          </w:p>
          <w:p>
            <w:pPr>
              <w:spacing w:after="20"/>
              <w:ind w:left="20"/>
              <w:jc w:val="both"/>
            </w:pPr>
            <w:r>
              <w:rPr>
                <w:rFonts w:ascii="Times New Roman"/>
                <w:b w:val="false"/>
                <w:i w:val="false"/>
                <w:color w:val="000000"/>
                <w:sz w:val="20"/>
              </w:rPr>
              <w:t>
"EM" – электронды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бойынша тауар коды" (csdo:‌Commodity‌Code) деректемесінде   кем дегенде 10 код белгісі деңгейінде Еуразиялық экономикалық одақтың  сыртқы экономикалық қызметі бірыңғай тауар номенклатурасынан (ЕАЭО  СЭҚ ТН) кодтың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нөмір" (csdo:​Object​Ordinal) деректемесінгің мәні "Қадағалауға жататын тауарлар және мұндай тауарлардың айналымымен байланысты операциялар туралы мәліметтер " (ctcdo:​Traceability​Goods​Details) деректемесінің 1 данасы шеңберінде ерекше болуға тиісті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 (ctsdo:​Commodity​Measure) деректемесі толтырылған кезде, оның құрамындағы "Өлшем бірлігі" (measurement​Unit​Code атрибуты) атрибутында сыныптауышта аталған мәндерге сәйкес, өлшем берлігінің кодтық белгіленуі болғуа тиіс,  оның  сәйкестендіргіші "Анықтамалықты (сыныптауышты) сәйкестендіргіш" (code​List​Id атрибуты) атрибутында аталған   және  "2064" мәніне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 ылау (сәйкестендіру )  белгілері туралы мәліметтер" (ctcdo:​C​I​M​Info​Details) деректемесі толтырылған жағдайда, оның құрамындағы  "Тауарлар шығарылғаннан кейін бақ ылау (сәйкестендіру )  белгілерін салу белгісі" (ctsdo:​C​I​M​Marking​Code)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  белгілері туралы мәліметтер" (ctcdo:​C​I​M​Info​Details) деректемесі толтырылған жағдайда, оның құрамындағы "Бақ ылау (сәйкестендіру) белгілерінің саны (ctsdo:​C​I​M​Quantity)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туралы мәліметтер" (ctcdo:​C​I​M​Info​Details)  деректемесі толтырылған жағдайда, келесі деректемелердің бірі толтырылуға тиіс:</w:t>
            </w:r>
          </w:p>
          <w:p>
            <w:pPr>
              <w:spacing w:after="20"/>
              <w:ind w:left="20"/>
              <w:jc w:val="both"/>
            </w:pPr>
            <w:r>
              <w:rPr>
                <w:rFonts w:ascii="Times New Roman"/>
                <w:b w:val="false"/>
                <w:i w:val="false"/>
                <w:color w:val="000000"/>
                <w:sz w:val="20"/>
              </w:rPr>
              <w:t>
"Бақылау (сәйкестендіру) белгілерінің сәйкестендіру нөмірлерінің (сәйкестендіргіштердің тізбесі) " (ctcdo:CIMListDetails); "Бақ ылау (сәйкестендіру)  белгілерінің сәйкестендіру нөмірлерінің (сәйкестендіргіштердің диапазоны" (ctcdo:CIMRangeDetails)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тауарды сәйкестендіру туралы мәліметтер" (ctcdo:​Identification​Means​Info​Details) деректемесі толтырылған жағдайда, "Орауыш агрегациясының түрі" (ctsdo:​Aggregation​Kind​Code)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тауарды сәйкестендіру туралы мәліметтер" (ctcdo:IdentificationMeansInfoDetails) деректемесінің  құрамындағы "Орауыш агрегациясының түрі" (ctsdo:​Aggregation​Kind​Code) деректемесі толтырылған жағдайда, оның мәні келесі мәндердің біріне сәйкес болуға тиіс: </w:t>
            </w:r>
          </w:p>
          <w:p>
            <w:pPr>
              <w:spacing w:after="20"/>
              <w:ind w:left="20"/>
              <w:jc w:val="both"/>
            </w:pPr>
            <w:r>
              <w:rPr>
                <w:rFonts w:ascii="Times New Roman"/>
                <w:b w:val="false"/>
                <w:i w:val="false"/>
                <w:color w:val="000000"/>
                <w:sz w:val="20"/>
              </w:rPr>
              <w:t>
0 – сәйкестендіру құралы тауарға, жеке немесе тұтыну орауышына сәйкестендіру құралы  топтама орауышқа салуғм арналған;</w:t>
            </w:r>
          </w:p>
          <w:p>
            <w:pPr>
              <w:spacing w:after="20"/>
              <w:ind w:left="20"/>
              <w:jc w:val="both"/>
            </w:pPr>
            <w:r>
              <w:rPr>
                <w:rFonts w:ascii="Times New Roman"/>
                <w:b w:val="false"/>
                <w:i w:val="false"/>
                <w:color w:val="000000"/>
                <w:sz w:val="20"/>
              </w:rPr>
              <w:t xml:space="preserve">
1 - сәйкестендіру құралы  топтама орауышқа салуға арналған </w:t>
            </w:r>
          </w:p>
          <w:p>
            <w:pPr>
              <w:spacing w:after="20"/>
              <w:ind w:left="20"/>
              <w:jc w:val="both"/>
            </w:pPr>
            <w:r>
              <w:rPr>
                <w:rFonts w:ascii="Times New Roman"/>
                <w:b w:val="false"/>
                <w:i w:val="false"/>
                <w:color w:val="000000"/>
                <w:sz w:val="20"/>
              </w:rPr>
              <w:t>
2 – сәйкестендіру құралы  көліктік орауышқа салуға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"Таңбаланған тауарды сәйкестендіру туралы мәліметтер" (ctcdo:​Identification​Means​Info​Details) деректемесінің  құрамындағы   "Орауыш агрегациясының түрі" (ctsdo:​Aggregation​Kind​Code) толтырылса,  "Қадағалауға жатаын тауар бірлігіне салынған сәйкестендіру құралдарының тізбесі" (ctcdo:​Traceability​Goods​Identification​Means​List​Details) деректемесі  және (немесе) "Сәйкестендіру құралдары мәндерінің диапазоны"   (ctcdo:​Identification​Means​Range​Details) деректеме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тауарды сәйкестендіру туралы мәліметтер" (ctcdo:​Identification​Means​Info​Details) толтырылған жағдайда, "Сәйкестендіру құралы" (ctcdo:‌Identification‌Means‌Item‌Details) деректемесінің  құрамындағы "Сәйкестендіру құралы түрінің коды" (ctsdo:​Identification​Means​Kind​Code) деректемесінде "ЕАЭО  СЭҚ   ТН  бойынша  тауар коды (csdo:‌Commodity‌Code) деректемесінде аталған, Комиссия Кеңесінің тауарларға таңбалау енгізу туралы шешімімен белгіленген, "Сәйкестендіру құралдары деректер блогын" қалыптастыру қағидаларын ескере отырып, айқындалған, тауарларды таңбалау үшін пайдаланылатын  сәйкестендіру құралдары (Комиссия Алқасы оны  сәйкестендіру құралдары түрлерінің тізбесінен бекіткен сәтке дейін) түрлерінің сыныптауышынан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құралдарының  біріңғай тізілімі бойынша тіркеу нөмірі" (ctcdo:‌Identification‌Means‌Registry‌Id‌Details деректемесі  және  "Сәйкестендіру құралы" (ctcdo:‌Identification‌Means‌Item‌Details) деректемесі құрамындағы  деректеме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"Қадағалауға жататын тауар бірлігіне салынған сәйкестендіру құралдарының тізбесі" (ctcdo:​Traceability​Goods​Identification​Means​List​Details)  толтырылған  жағдайда, оның құрамындағы "Сәйкестендіру құралы деректерінің элементі" (ctcdo:‌Identification‌Means‌Data‌Unit‌Details) деректемесі даналарының саны "ЕАЭО  СЭҚ   ТН  бойынша  тауар коды (csdo:‌Commodity‌Code) деректемесінде аталған, Комиссия Кеңесінің тауарларға таңбалау енгізу туралы шешімімен белгіленген, тауарға, жеке, тұтыну орауышына (топтама немесе көліктік орауышқа) салынған сәйкестендіру құралы бөлігінде  "Сәйкестендіру құралы деректерінің блогы" деректемесін қалыптастыру қағидаларында аталған,  бөлігінде  "Сәйкестендіру құралы деректерінің блогы" деректемесінің  жасалатын даналарының  ең аз санынан  кем болмауға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"Қадағалауға жататын тауар бірлігіне салынған сәйкестендіру құралдарының тізбесі" (ctcdo:​Traceability​Goods​Identification​Means​List​Details)  толтырылған  жағдайда, "Қадағалауға жататын тауар бірлігіне салынған сәйкестендіру құралдарының тізбесі" (ctcdo:​Traceability​Goods​Identification​Means​List​Details), реквижзитінің құрамына кіретін,  "Сәйкестендіру құралы" (ctcdo:‌Identification‌Means‌Item‌Details), деректемесі құрамындағы   "Сәйкестендіру құралы деректерінің элементі" (ctcdo:‌Identification‌Means‌Data‌Unit‌Details) деректемесі даналарын қалыптастыру қағидалары  "ЕАЭО  СЭҚ   ТН  бойынша  тауар коды (csdo:‌Commodity‌Code) деректемесінде аталған, Комиссия Кеңесінің тауарларға таңбалау енгізу туралы шешімімен белгіленген, тауарға, жеке, тұтыну орауышына (топтама немесе көліктік орауышқа) салынған сәйкестендіру құралы бөлігінде "Сәйкестендіру құралы деректерінің блогы" деректемесін қалыптастыру қағидаларына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 мәндерінің диапазоны " (ctcdo:​Identification​Means​Range​Details) деректемеі толтырылған  жағдайда, "Сәйкестендіру құралдары мәндері диапазоны ның бірінші нөмірі" (ctcdo:​First​Identification​Means​Item​Details) деректемесі  және "Сәйкестендіру құралдары мәндері диапазоны ның соңғы нөмірі" (ctcdo:​Last​Identification​Means​Item​Details) деректемесі құрамындағы  "Сәйкестендіру құралы түрінің коды" (ctsdo:​Identification​Means​Kind​Code) деректемелерінде "ЕАЭО СЭҚ ТН бойынша  тауар коды (csdo:‌Commodity‌Code) деректемесінде аталған, Комиссия Кеңесінің тауарларға таңбалау енгізу туралы шешімімен белгіленген, "Сәйкестендіру құрадарлы деректерінің блогы" деректемесін қалыптастыру қағидаларын ескере отырып, айқындалған , тауарларды таңбалау үшін пайдаланылатын сәйкестендіру құралдары түрлерінің ( Комиссия Алқасы оны сәйкестендіру құралдары түрлерінің тізбесінен бекіткен сәтке дейін) сыныптауышынан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 мәндері диапазонының бірінші нөмірі" (ctcdo:​First​Identification​Means​Item​Details) деректемесі  және "Сәйкестендіру құралдары мәндері диапазонының соңғы нөмірі" (ctcdo:​Last​Identification​Means​Item​Details) н)  деректемесі құрамындағы "Сәйкестендіру  құралдарының бірыңғай тізілімі бойынша тіркеу нөмірі" (ctcdo:‌ Identification‌Means‌Registry‌Id‌Details  деректемелері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 мәндері диапазонының бірінші нөмірі" (ctcdo:​First​Identification​Means​Item​Details) және  "Сәйкестендіру құралдары мәндері диапазонының соңғы нөмір" (ctcdo:​Last​Identification​Means​Item​Details) деректемелері құрамындағы "Сәйкестендіру құралдары мәндерінің диапазоны" (ctcdo:​Identification​Means​Range​Details) деректемесі  толтырылған жағдайда, "Сәйкестендіру құралы деректерінің элементі" (ctcdo:‌Identification‌Means‌Data‌Unit‌Details) деректемесі даналарының саны "ЕАЭО СЭҚ ТН  бойынша  тауар коды (csdo:‌Commodity‌Code) деректемесінде аталған, Комиссия Кеңесінің тауарларға таңбалау енгізу туралы шешімімен белгіленген, тауарға, жеке, тұтыну орауышына (топтама немесе көліктік орауышқа) салынған сәйкестендіру құралы бөлігінде  "Сәйкестендіру құралы деректерінің блогы" деректемесін қалыптастыру қағидаларында аталған, бөлігінде  "Сәйкестендіру құралы деректерінің блогы" деректемесінің  жасалатын даналарының  ең аз санынан  кем болмауға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 мәндерінің диапазоны" (ctcdo:​Identification​Means​Range​Details) деректемесі  толтырылған жағдайда, "Сәйкестендіру құралдары мәндері диапазонының бірінші нөмірі" (ctcdo:​First​Identification​Means​Item​Details) және "Сәйкестендіру құралдары мәндері диапазонының соңғы нөмір" (ctcdo:​Last​Identification​Means​Item​Details) деректемелері құрамындағы   "Сәйкестендіру құралы мәндерінің  элементі" (ctcdo:‌Identification‌Means‌Data‌Unit‌Details) деректемесі  даналарын қалыптастыру қағидалары  "ЕАЭО  СЭҚ   ТН  бойынша  тауар коды (csdo:‌Commodity‌Code) деректемесінде аталған, Комиссия Кеңесінің тауарларға таңбалау енгізу туралы шешімімен белгіленген, тауарға, жеке, тұтыну орауышына (топтама немесе көліктік орауышқа) салынған сәйкестендіру құралы бөлігінде  "Сәйкестендіру құралы деректерінің блогы" " (ctcdo:‌Identification‌Means‌Data‌Unit‌Details) деректемесін  қалыптастыру қағидаларына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құжатына сәйкес тауардың реттік нөмірі туралы мәліметтер"  (ctcdo:​Commodity​Ordinal​Customs​Document​Details) деректемесің толтыру кезінде, оның құрамындағы "Құжат түрінің коды" (csdo:​Doc​Kind​Code) деректемесінің  мәнінде  кедендік декларациялау кезінде пайдаланылатын құжаттар мен мәліметтер түрлерінің сыныптауышына сәйкес келесі кеден құжаттары түрлерінің бірінің кодтық белгіленуі болуға тиіс:</w:t>
            </w:r>
          </w:p>
          <w:p>
            <w:pPr>
              <w:spacing w:after="20"/>
              <w:ind w:left="20"/>
              <w:jc w:val="both"/>
            </w:pPr>
            <w:r>
              <w:rPr>
                <w:rFonts w:ascii="Times New Roman"/>
                <w:b w:val="false"/>
                <w:i w:val="false"/>
                <w:color w:val="000000"/>
                <w:sz w:val="20"/>
              </w:rPr>
              <w:t xml:space="preserve">
"09037" – тауардарға декларация  берілгенге дейін тауарлар шығару туралы өтініш. "Құжат түрінің коды" (csdo:​Doc​Kind​Code) деректемесі құрамындағы "Анықтамалықты (сыныптауышты)" сәйкестендіргіш (code​List​Id атрибуты) атрибутында "2009"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"Тауардарға декларация  берілгенге дейін тауарлар шығару туралы өтініштен қадағалауға жататын тауар туралы мәліметтер" (ctcdo:ApplicationTraceabilityCommodityDetails) деректемесі  толтырылған жағдайда,  "Жөнелту елі" (ctcdo:​Departure​Country​Details) деректемесі құрамындағы  "Елдің колы" (ctsdo:​C​A​Country​Code) деректемесінде  Кеден одағы Комиссиясының  2010 жылғы 20 қыркүйектегі № 378 шешіміне сәйкес қолданылатын әлем елдерінің сыныптауышына сәйкес,  мүше мемлекеттің кодтық белгіленуі болуға тиіс, оның құрамындағы "Анықтамалықты (сыныптауышты) сәйкестендіргіш" (code​List​Id атрибуты) атрибутында "2021"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"Тауардарға декларация берілгенге дейін тауарлар шығару туралы өтініштен қадағалауға жататын тауар туралы мәліметтер" (ctcdo:ApplicationTraceabilityCommodityDetails) деректемесі  толтырылған жағдайда,  "Арналған елі" (ctcdo:​Destination​Country​Details)  деректемесі құрамындағы  "Елдің колы" (ctsdo:​C​A​Country​Code) деректемесінде  Кеден одағы Комиссиясының  2010 жылғы 20 қыркүйектегі № 378 шешіміне сәйкес қолданылатын  әлем елдерінің сыныптауышына сәйкес, мүше мемлекеттің кодтық белгіленуі болуға тиіс, оның құрамындағы "Анықтамалықты (сыныптауышты) сәйкестендіргіш" (code​List​Id атрибуты) атрибутында "2021"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"Тауардарға декларация  берілгенге дейін тауарлар шығару туралы өтініштен қадағалауға жататын тауар туралы мәліметтер" (ctcdo:ApplicationTraceabilityCommodityDetails) деректемесі  толтырылған жағдайда, "Тауар құны" (ctsdo:​Goods​Currency​Amount) деректемесі  құрамындағы "Валюта коды" (currency​Code  атрибуты)  деректемесінде  валюталар сныптауышында аталған мәндерге сәйкес, валютаның  кодтық белгіленуі болуға тиіс, "Анықтамалықты (сыныптауышты) сәйкестендіргіш" (code​List​Id атрибуты) атрибутында "2022"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"Тауардарға декларация  берілгенге дейін тауарлар шығару туралы өтініштен қадағалауға жататын тауар туралы мәліметтер" (ctcdo:ApplicationTraceabilityCommodityDetails) деректемесі толтырылған жағдайда, "Брутто салмағы" (csdo:​Unified​Gross​Mass​Measure) деректемесі құрамындағы "Өлшем бірлігі" (measurement​Unit​Code атрибуыт)  атрибутында Еуразиялық экономикалық комиссия Алқасының  2020  жылғы 27 қазандағы №145 шешімімен бекітілген, өлшем бірлігі сыныптауышында аталған, мәндерге сәйкес, өлшем бірлігінің кодтық белгіленуі және Еуразиялық экономикалық одақтың есеп-шоттары болуға тиіс, "Анықтамалықты (сыныптауышты) сәйкестендіргіш" (measurement​Unit​Code​List​Id) атрибуты) атрибутында "2064"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"Тауардарға декларация  берілгенге дейін тауарлар шығару туралы өтініштен қадағалауға жататын тауар туралы мәліметтер" (ctcdo:ApplicationTraceabilityCommodityDetails) деректемесі толтырылған жағдайда, "Тауар саны" (ctsdo:​Commodity​Measure) деректемесі құрамындағы "Өлшем бірлігі" (measurement​Unit​Code атрибуты ) атрибутында  Еуразиялық экономикалық комиссия Алқасының 2020 жылғы 27 қазандағы №145 шешімімен бекітілген, өлшем бірлігі сыныптауышында аталған, мәндерге сәйкес, өлшем бірлігінің кодтық белгіленуі  және Еуразиялық экономикалық одақтың есеп-шоттары болуға тиіс, "Анықтамалықты (сыныптауышты) сәйкестендіргіш" (measurement​Unit​Code​List​Id) атрибуты) атрибутында "2064" мәні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"Қадағалауға жататын тауар белгісі" (ctsdo:​Traceability​Commodity​Indicator​Code) деректемесі  толтырылса, оның мәні келесі мәнге сәйкес болуға тиіс:</w:t>
            </w:r>
          </w:p>
          <w:p>
            <w:pPr>
              <w:spacing w:after="20"/>
              <w:ind w:left="20"/>
              <w:jc w:val="both"/>
            </w:pPr>
            <w:r>
              <w:rPr>
                <w:rFonts w:ascii="Times New Roman"/>
                <w:b w:val="false"/>
                <w:i w:val="false"/>
                <w:color w:val="000000"/>
                <w:sz w:val="20"/>
              </w:rPr>
              <w:t xml:space="preserve">
"П" – тауар қадағалауға жатады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"Тауардарға декларация  берілгенге дейін тауарлар шығару туралы өтініштен қадағалауға жататын тауар туралы мәліметтер" (ctcdo:ApplicationTraceabilityCommodityDetails) деректемесі  толтырылған жағдайда, "Шыққан елі" (ctcdo:​Origin​Country​Details)     деректемесі құрамындағы "Елдің коды" (ctsdo:​C​A​Country​Code) деректемесінде  Кеден одағы Комиссиясының  2010 жылғы 20 қыркүйектегі № 378 шешіміне сәйкес қолданылатын  әлем елдерінің сыныптауышына сәйкес, мүше мемлекеттің кодтық белгіленуі болуға тиіс, оның құрамындағы "Анықтамалықты (сыныптауышты) сәйкестендіргіш" (code​List​Id атрибуты) атрибутында "2021"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(ccdo:​Doc​V4​Details) күрделі деректемесі құрамындағы  "Құжат түрінің коды" (csdo:​Doc​Kind​Code) деректемесі  толтырылса,  мұнда кедендік декларациялау кезінде пайдаланылатын құжаттар мен мәліметтер түрлерінің сыныптауышына сәйкес  келесі  кедендік құжаттар түрлерінің бірінің кодтық белгіленуі болуға тиіс: "09039" – осы  мемлекеттің  заңнамасына сәйкес, тауарлардың тәркіленууін  немесе  Еуразиялық экономикалық одаққа  мүше елдің   менщігіне (кірісіне)  айналуын  растайтын  құжат; "03999" – мүше мемлекеттердің заңнамасына сәйкес, осы Келісімнің  2-бабы 2-тармағының   2 - 4  тармақшаларында аталған , қадағалауға жататын тауарлар ұлттық қадағалау жүйесіне енгізілетін өзге де құжаттар "Құжат түрінің коды" (csdo:​Doc​Kind​Code) деректемесі құрамындағы "Анықтамалықты (сыныптауышты) сәйкестендіргіш)"  атрибутында  (code​List​Id атрибуты)  "2009"  мәні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"Бағдардың пункті" (ccdo:​Route​Point​V2​Details)   деректемесі  толтырылса, онда, оның  құрамындағы "Бағдардың пункті түрінің коды" (csdo:​Route​Point​Kind​Code), "Мекен-жай" (ccdo:​Object​Address​Details) деректемелері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"Бағдардың пункті" (ccdo:​Route​Point​V2​Details) күрделі деректемесі құрамындағы "Бағдардың пункті түрінің коды" (csdo:​Route​Point​Kind​Code) деректемесі толтырылса, онда келесі мәндердің бірі болуға тиіс: </w:t>
            </w:r>
          </w:p>
          <w:p>
            <w:pPr>
              <w:spacing w:after="20"/>
              <w:ind w:left="20"/>
              <w:jc w:val="both"/>
            </w:pPr>
            <w:r>
              <w:rPr>
                <w:rFonts w:ascii="Times New Roman"/>
                <w:b w:val="false"/>
                <w:i w:val="false"/>
                <w:color w:val="000000"/>
                <w:sz w:val="20"/>
              </w:rPr>
              <w:t>
"1" –жеткізу пункті;</w:t>
            </w:r>
          </w:p>
          <w:p>
            <w:pPr>
              <w:spacing w:after="20"/>
              <w:ind w:left="20"/>
              <w:jc w:val="both"/>
            </w:pPr>
            <w:r>
              <w:rPr>
                <w:rFonts w:ascii="Times New Roman"/>
                <w:b w:val="false"/>
                <w:i w:val="false"/>
                <w:color w:val="000000"/>
                <w:sz w:val="20"/>
              </w:rPr>
              <w:t>
"2" – түсіру ;</w:t>
            </w:r>
          </w:p>
          <w:p>
            <w:pPr>
              <w:spacing w:after="20"/>
              <w:ind w:left="20"/>
              <w:jc w:val="both"/>
            </w:pPr>
            <w:r>
              <w:rPr>
                <w:rFonts w:ascii="Times New Roman"/>
                <w:b w:val="false"/>
                <w:i w:val="false"/>
                <w:color w:val="000000"/>
                <w:sz w:val="20"/>
              </w:rPr>
              <w:t>
"3" – қайта жіберу пункті</w:t>
            </w:r>
          </w:p>
        </w:tc>
      </w:tr>
    </w:tbl>
    <w:bookmarkStart w:name="z252" w:id="240"/>
    <w:p>
      <w:pPr>
        <w:spacing w:after="0"/>
        <w:ind w:left="0"/>
        <w:jc w:val="both"/>
      </w:pPr>
      <w:r>
        <w:rPr>
          <w:rFonts w:ascii="Times New Roman"/>
          <w:b w:val="false"/>
          <w:i w:val="false"/>
          <w:color w:val="000000"/>
          <w:sz w:val="28"/>
        </w:rPr>
        <w:t xml:space="preserve">
      25. "Алып тастау үшін тауарлар және олармен байланысты операциялар туралы мәліметтер" (P.LS.05.MSG.008) хабарында берілетін, "Қадағалауға жататын тауарлар және мұндай тауарлардың айналымымен байланысты операциялар туралы мәліметтер" (R.CT.LS.05.001), электронды құжаттары (мәліметтері) деректемелерін толтырудың талаптары 14-кестеде келтірілген </w:t>
      </w:r>
    </w:p>
    <w:bookmarkEnd w:id="240"/>
    <w:bookmarkStart w:name="z253" w:id="241"/>
    <w:p>
      <w:pPr>
        <w:spacing w:after="0"/>
        <w:ind w:left="0"/>
        <w:jc w:val="both"/>
      </w:pPr>
      <w:r>
        <w:rPr>
          <w:rFonts w:ascii="Times New Roman"/>
          <w:b w:val="false"/>
          <w:i w:val="false"/>
          <w:color w:val="000000"/>
          <w:sz w:val="28"/>
        </w:rPr>
        <w:t>
      14-кесте</w:t>
      </w:r>
    </w:p>
    <w:bookmarkEnd w:id="241"/>
    <w:bookmarkStart w:name="z254" w:id="242"/>
    <w:p>
      <w:pPr>
        <w:spacing w:after="0"/>
        <w:ind w:left="0"/>
        <w:jc w:val="left"/>
      </w:pPr>
      <w:r>
        <w:rPr>
          <w:rFonts w:ascii="Times New Roman"/>
          <w:b/>
          <w:i w:val="false"/>
          <w:color w:val="000000"/>
        </w:rPr>
        <w:t xml:space="preserve"> "Алып тастау үшін тауарлар және олармен байланысты операциялар туралы мәліметтер" (P.LS.05.MSG.008) хабарында берілетін, "Қадағалауға жататын тауарлар және мұндай тауарлардың айналымымен байланысты операциялар туралы мәліметтер" (R.CT.LS.05.001), электронды құжаттары (мәліметтері) деректемелерін толтырудың талаптары</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кодюы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 тұжырымдау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Хабарда "Қадағалауға жататын тауарлар  және мұндай тауарлардың айналымымен байланысты операциялар туралы мәліметтер" деректемесінің (ctcdo:​Traceability​Goods​Details) 1 данасы беріледі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және мұндай тауарлардың айналымымен байланысты операциялар туралы мәліметтер" (ctcdo:​Traceability​Goods​Details)   күрделі деректемесі  құрамындағы "Күні және уақыты" (csdo:​Event​Date​Time) реквзиті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bdt: Date‌Time‌Type)  деректер түрі бар деректемелердің  мәндері YYYY-MM-DDThh:mm:ss.cccZ  шаблонына сәйкес келтірілуге тиіс,  мұнда ccc – миллисекунд тың  мәнін білдіретін символдар,, Z – (UTC) Дүнежүзілік уақытқа сәйкес, уақытты ұсыну пішінін білдіретін тіркелген символ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 алатын уәкілетті органның ұлттық қадағалау жүйесінде жойылған немесе қайтып алынған мәртебесі жоқ жазу болуға тиіс, мұнда "Қадағалауға жататын тауарлар және мұндай тауарлардың айналымымен байланысты операциялар туралы мәліметтер" (ctcdo:​Traceability​Goods​Details) күрделі деректемесінің құрамындағы "Ілеспе құжатты тіркеу нөмірі" (ctcdo:​Shipping​Doc​Id​Details), "Құжаттың күні" (csdo:​Doc​Creation​Date) деректемелерінің жиынтық мәні хабарда берілетін "Қадағалауға жататын тауарлар және мұндай тауарлардың айналымымен байланысты операциялар туралы мәліметтер" (ctcdo:​Traceability​Goods​Details) күрделі деректемесінің құрамындағы "Ілеспе құжатты тіркеу нөмірі" (ctcdo:​Shipping​Doc​Id​Details), "Құжаттың күні" (csdo:​Doc​Creation​Date) деректемелерінің жиынтық мәндеріне сәйкес келеді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 алатын уәкілетті органның ұлттық қадағалау жүйесінде жойылған немесе қайтып алынған мәртебесі жоқ жазу болуға тиіс, мұнда  "Күні және уақыты" (csdo:​Event​Date​Time) деректемесін қоспағанда,  хабарда берілетін  "Қадағалауға жататын тауарлар және мұндай тауарлардың айналымымен байланысты операциялар туралы мәліметтер" (ctcdo:​Traceability​Goods​Details) күрделі деректемесі құрамындағы деректемелердің  жиынтық мәндері  "Қадағалауға жататын тауарлар және мұндай тауарлардың айналымымен байланысты операциялар туралы мәліметтер" (ctcdo:​Traceability​Goods​Details) күрделі деректемесі құрамындағы деректемелердің жиынтық мәндеріне сәйкес келеді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 (арналған) елінің коды" (ctsdo:​Route​Country​Code)  деректемесінде Кеден одағы Комиссиясының  2010 жылғы 20 қыркүйектегі № 378 шешіміне сәйкес қолданылатын  әлем елдерінің сыныптауышына сәйкес, мүше мемлекеттің кодтық белгіленуі болуға тиіс, оның құрамындағы "Анықтамалықты (сыныптауышты) сәйкестендіргіш" (code​List​Id атрибуты) атрибутында "2021"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"Қадағалауға жататын тауарлар және мұндай тауарлардың айналымымен байланысты операциялар туралы мәліметтер" (ctcdo:​Traceability​Goods​Details) күрделі деректемесі құрамына кіретін  "Жөнелту (арналған) елінің коды" (ctsdo:​Route​Country​Code)  күрделі деректемесі құрамындағы  "Елдің түрінің коды" (атрибут ​Route​Country​Kind​Code) атрибутының мәні келесі мәндердің біріне сәйкес келуге тиіс: </w:t>
            </w:r>
          </w:p>
          <w:p>
            <w:pPr>
              <w:spacing w:after="20"/>
              <w:ind w:left="20"/>
              <w:jc w:val="both"/>
            </w:pPr>
            <w:r>
              <w:rPr>
                <w:rFonts w:ascii="Times New Roman"/>
                <w:b w:val="false"/>
                <w:i w:val="false"/>
                <w:color w:val="000000"/>
                <w:sz w:val="20"/>
              </w:rPr>
              <w:t>
 "01" – жөнелту елі;</w:t>
            </w:r>
          </w:p>
          <w:p>
            <w:pPr>
              <w:spacing w:after="20"/>
              <w:ind w:left="20"/>
              <w:jc w:val="both"/>
            </w:pPr>
            <w:r>
              <w:rPr>
                <w:rFonts w:ascii="Times New Roman"/>
                <w:b w:val="false"/>
                <w:i w:val="false"/>
                <w:color w:val="000000"/>
                <w:sz w:val="20"/>
              </w:rPr>
              <w:t>
"02" – арналған елі;</w:t>
            </w:r>
          </w:p>
          <w:p>
            <w:pPr>
              <w:spacing w:after="20"/>
              <w:ind w:left="20"/>
              <w:jc w:val="both"/>
            </w:pPr>
            <w:r>
              <w:rPr>
                <w:rFonts w:ascii="Times New Roman"/>
                <w:b w:val="false"/>
                <w:i w:val="false"/>
                <w:color w:val="000000"/>
                <w:sz w:val="20"/>
              </w:rPr>
              <w:t xml:space="preserve">
"03" –транзит 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 (арналған) елінің коды" (ctsdo:​Route​Country​Code) күрделі деректемесі құрамындағы  "Елдің түрінің коды"" (атрибут ​Route​Country​Kind​Code) деректемесінің бір данасы үшін  "01" мәні белгіленуге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 (арналған) елінің коды" (ctsdo:​Route​Country​Code) күрделі деректемесі құрамындағы  "Елдің түрінің коды"" (атрибут ​Route​Country​Kind​Code) деректемесінің бір данасы үшін  "02" мәні белгіленуге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құжатты тіркеу нөмірі" (ctcdo:​Shipping​Doc​Id​Details)  күрделі деректемесі құрамындағы  "Елдің коды" (csdo:​Unified​Country​Code) деректемесінде  Кеден одағы Комиссиясының  2010 жылғы 20 қыркүйектегі № 378 шешіміне сәйкес қолданылатын  әлем елдерінің сыныптауышына сәйкес, мүше мемлекеттің кодтық белгіленуі болуға тиіс, оның құрамындағы "Анықтамалықты (сыныптауышты) сәйкестендіргіш" (code​List​Id атрибуты) атрибутында "2021"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"Ілеспе құжатты тіркеу нөмірі" (ctcdo:​Shipping​Doc​Id​Details ) күрделі деректемесі құрамындағы "Елдің коды" (csdo:​Unified​Country​Code) деректемесінің  мәні   "AM" мәніне сәйкес болса,  онда "Құжаттың нөмірі" (csdo:​Doc​Id) деректемесінің  мәні  [A-Z]{1}[A-Za-z0-9]{10} шаблонына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"Ілеспе құжатты тіркеу нөмірі" (ctcdo:​Shipping​Doc​Id​Details) күрделі деректемесі құрамындағы "Елдің коды" (csdo:​Unified​Country​Code) деректемесінің мәні "BY"  мәніне сәйкес болса,  онда "Құжаттың нөмірі" (csdo:​Doc​Id) деректемесінің  мәні  [A-Za-z0-9]{3}-[A-Za-z0-9]{13}-[0-9]{1,25} шаблонына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"Ілеспе құжатты тіркеу нөмірі" (ctcdo:​Shipping​Doc​Id​Details) күрделі деректемесі құрамындағы "Елдің коды" (csdo:​Unified​Country​Code) деректемесінің  мәні   "KZ" мәніне сәйкес болса,  онда  "Құжаттың нөмірі" (csdo:​Doc​Id) деректемесінің  мәні ESF- [0-9]{12}-[0-9]{4}(0[1-]|1[012])(0[1-9]|1[0-9]|2[0-9]|3[01])-[A-Za-z0-9]{8} шаблонына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"Ілеспе құжатты тіркеу нөмірі" (ctcdo:​Shipping​Doc​Id​Details)   күрделі деректемесі құрамындағы "Елдің коды" (csdo:​Unified​Country​Code) деректемесінің  мәні "KG" мәніне сәйкес болса,  онда "Құжаттың нөмірі" (csdo:​Doc​Id)  деректемесінің  мәні [A-Za-z0-9]{1,41}  шаблонына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"Ілеспе құжатты тіркеу нөмірі" (ctcdo:​Shipping​Doc​Id​Details)   күрделі деректемесі құрамындағы "Елдің коды" (csdo:​Unified​Country​Code) деректемесінің  мәні   "RU" мәніне сәйкес болса, онда  "Құжаттың нөмірі" (csdo:​Doc​Id) деректемесінің  мәні  [A-Za-z0-9]{13} шаблонына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(bdt: Date‌Type)  деректер түрі бар деректемелерінің мәндері YYYY-MM-DD шаблонына сәйкес келтірілуге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ілеспе құжатты тіркеу нөмірі" (ctcdo:​Shipping​Doc​Ref​Id​Details)  және "Бастапқы құжаттың күні" (ctsdo:​Doc​Ref​Creation​Date)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иелену, пайдалану және иелік ету құқығын беретін тұлға туралы мәліметтер" (ctcdo:​Ownership​Transfer​Business​Entity​Details)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жылжуын жүзеге асыратын тұлға туралы мәліметтер" (ctcdo:​Shipping​Business​Entity​Details)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иелік ету құқығын алатын тұлға туралы мәліметтер" (ctcdo:​Ownership​Receiver​Business​Entity​Details)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иелік ету құқығын беретін тұлға туралы мәліметтер" (ctcdo:​Ownership​Transfer​Business​Entity​Details) күрделі деректемесі құрамындағы  "Елдің коды" (csdo:​Unified​Country​Code), "Шаруашылық субъектісінің атауы" (csdo:​Business​Entity​Name), "Мекен-жай" (ccdo:​Address​V4​Details), "Салық төлеушіні сәйкестендіргіш" (csdo:​Taxpayer​Id)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жылжуын жүзеге асыратын тұлға туралы мәліметтер" (ctcdo:​Shipping​Business​Entity​Details) күрделі деректемесі құрамындағы "Елдің коды" (csdo:​Unified​Country​Code), "Шаруашылық субъектісінің атауы" (csdo:​Business​Entity​Name), "Мекен-жай" (ccdo:​Address​V4​Details), "Салық төлеушіні сәйкестендіргіш" (csdo:​Taxpayer​Id)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иелік ету құқығын алатын тұлға туралы мәліметтер" (ctcdo:​Ownership​Receiver​Business​Entity​Details) күрделі деректемесі құрамындағы  "Елдің коды" (csdo:​Unified​Country​Code), "Шаруашылық субъектісінің атауы" (csdo:​Business​Entity​Name), "Мекен-жай" (ccdo:​Address​V4​Details), "Салық төлеушіні сәйкестендіргіш" (csdo:​Taxpayer​Id)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"Тауарларды иелену, пайдалану және иелік ету құқығын беретін тұлға туралы мәліметтер" (ctcdo:​Ownership​Transfer​Business​Entity​Details)  күрделі деректемесі құрамындағы  "Есепке алуға қою себебінің коды" (csdo:​Tax​Registration​Reason​Code) деректемесі толтырылған  жағдайда,  "Тауарларды иелену, пайдалану және иелік ету құқығын беретін тұлға туралы мәліметтер" (ctcdo:​Ownership​Transfer​Business​Entity​Details) күрделі деректемесі құрамындағы  "Елдің коды" (csdo:​Unified​Country​Code) деректемесінің мәні  "RU" мәніне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жылжуын жүзеге асыратын тұлға туралы мәліметтер" (ctcdo:​Shipping​Business​Entity​Details) күрделі деректемесі құрамындағы  "Есепке алуға қою себебінің коды"  (csdo:​Tax​Registration​Reason​Code) деректемесі толтырылған жағдайда,  "Тауарлардың  жылжуын жүзеге асыратын тұлға туралы мәліметтер" (ctcdo:​Shipping​Business​Entity​Details)  күрделі деректемесі құрамындағы "Елдің коды" (csdo:​Unified​Country​Code)  деректемесінің  мәні  "RU" мәніне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иелену, пайдалану және иелік ету құқығын алатын тұлға туралы мәліметтер" (ctcdo:​Ownership​Receiver​Business​Entity​Details) күрделі деректемесі құрамындағы   "Есепке алуға қою себебінің коды" (csdo:​Tax​Registration​Reason​Code) деректемесі толтырылған  жағдайда,  "Тауарларды иелену, пайдалану және иелік ету құқығын алатын тұлға туралы мәліметтер" (ctcdo:​Ownership​Receiver​Business​Entity​Details) күрделі деректемесі құрамындағы   "Елдің коды" (csdo:​Unified​Country​Code) деректемесінің  мәні  "RU" мәніне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"Жеке бас куәлігі" (ccdo:​Identity​Doc​V3​Details) деректемесі толтырылған жағдайда, оның құрамындағы  "Жеке басты куәландыратын құжат түрінің коды" (csdo:​Identity​Doc​Kind​Code деректемесінде  Еуразиялық экономикалық комиссия Алқасының  2019 жылғы 2 сәуірдегі № 53 шешімімен бекітілген, жеке басты куәландыратын құжаттар түрінің сыныптауышына сәйкес  жеке басты куәландыраты құжат түрі кодтық белгіленуге тиіс. Бұл ретте "Анықтамалықты (сыныптауышты) сәйкестендіргіш" атрибутында   (code​List​Id атрибуты) "2053"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(ccdo:​Address​V4​Details) күрделі деректемесі құрамындағы  "Мекен-жай түрінің коды" (csdo:​Address​Kind​Code), "Елдің коды" (csdo:UnifiedCountryCode), "Қала" (csdo:CityName) және/немесе "Елді мекен" (csdo:SettlementName), "Үйдің нөмірі" (csdo:BuildingNumberId) деректемелері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(ccdo:​Address​V4​Details) күрделі деректемесі құрамындағы   "Мекен-жай түрінің коды" (csdo:AddressKindCode) деректемесінің мәні  келесі мәндердің біріне сәйкес болуға тиіс: </w:t>
            </w:r>
          </w:p>
          <w:p>
            <w:pPr>
              <w:spacing w:after="20"/>
              <w:ind w:left="20"/>
              <w:jc w:val="both"/>
            </w:pPr>
            <w:r>
              <w:rPr>
                <w:rFonts w:ascii="Times New Roman"/>
                <w:b w:val="false"/>
                <w:i w:val="false"/>
                <w:color w:val="000000"/>
                <w:sz w:val="20"/>
              </w:rPr>
              <w:t>"1" – тіркеу мекен-жайы;</w:t>
            </w:r>
          </w:p>
          <w:p>
            <w:pPr>
              <w:spacing w:after="20"/>
              <w:ind w:left="20"/>
              <w:jc w:val="both"/>
            </w:pPr>
            <w:r>
              <w:rPr>
                <w:rFonts w:ascii="Times New Roman"/>
                <w:b w:val="false"/>
                <w:i w:val="false"/>
                <w:color w:val="000000"/>
                <w:sz w:val="20"/>
              </w:rPr>
              <w:t>"2" – нақтылы мекен-жай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күрделі деректемесі құрамындағы  "Байланыс түрінің коды" (csdo:​Communication​Channel​Code) деректемесі  толтырылса, оның мәні  келесі мәндердің біріне сәйкес болуға тиіс:</w:t>
            </w:r>
          </w:p>
          <w:p>
            <w:pPr>
              <w:spacing w:after="20"/>
              <w:ind w:left="20"/>
              <w:jc w:val="both"/>
            </w:pPr>
            <w:r>
              <w:rPr>
                <w:rFonts w:ascii="Times New Roman"/>
                <w:b w:val="false"/>
                <w:i w:val="false"/>
                <w:color w:val="000000"/>
                <w:sz w:val="20"/>
              </w:rPr>
              <w:t>"AO" –"Интернет" ақпарат- телекоммуникация желісі сайтының мекен-жайы;</w:t>
            </w:r>
          </w:p>
          <w:p>
            <w:pPr>
              <w:spacing w:after="20"/>
              <w:ind w:left="20"/>
              <w:jc w:val="both"/>
            </w:pPr>
            <w:r>
              <w:rPr>
                <w:rFonts w:ascii="Times New Roman"/>
                <w:b w:val="false"/>
                <w:i w:val="false"/>
                <w:color w:val="000000"/>
                <w:sz w:val="20"/>
              </w:rPr>
              <w:t>
"EM" – электрондық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бойынша тауар коды " (csdo:‌Commodity‌Code) деректемесінде   кем дегенде 10 код белгісі деңгейінде, Еуразиялық экономикалық одақтың сыртқы экономикалық қызметінің бірыңғай тауар номенклатурасынан (ЕАЭО СЭҚ ТН) кодтық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нөмір" (csdo:​Object​Ordinal) деректемесінің мәні "Қадағалауға жататын тауарлар  және мұндай тауарлардың айналымымен байланысты операциялар туралы мәліметтер" (ctcdo:​Traceability​Goods​Details) деректемесінің 1 данасы шеңберінде ерекше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саны" (ctsdo:​Commodity​Measure) деректемелері толтырылған кезде, оның құрамындағы "Өлшем бірлігі" (measurement​Unit​Code атрибуты) атрибутында сыныптауышта аталған мәндерге сәйкес өлшшем бірлігі кодтық белгіленуге тиіс, оның сәйкестендіргіші  "Анықтамалықты (сыныптауышты) сәйкестендіргіш" (measurement​Unit​Code​List​Id атрибуты) атрибутында аталған  және "2064" мәніне сәйкес болады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белгілері туралы мәліметтер" (ctcdo:​C​I​M​Info​Details деректемесі толтырылған  жағдайда, оның құрамындағы "Тауарлар шығарылғаннан кейін бақылау (сәйкестендіру) белгілерін салу белгісі" (ctsdo:​C​I​M​Marking​Code)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белгілері туралы мәліметтер" (ctcdo:​C​I​M​Info​Details) деректемесі толтырылған  жағдайда, оның құрамындағы  "Бақылау (сәйкестендіру)  белгілерінің саны (ctsdo:​C​I​M​Quantity) деректемесі  толтырылуға т 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белгілері туралы мәліметтер" (ctcdo:​C​I​M​Info​Details)  деректемесі толтырылған  жағдайда, деректемелердің 1-і толтырылуға тиіс: </w:t>
            </w:r>
          </w:p>
          <w:p>
            <w:pPr>
              <w:spacing w:after="20"/>
              <w:ind w:left="20"/>
              <w:jc w:val="both"/>
            </w:pPr>
            <w:r>
              <w:rPr>
                <w:rFonts w:ascii="Times New Roman"/>
                <w:b w:val="false"/>
                <w:i w:val="false"/>
                <w:color w:val="000000"/>
                <w:sz w:val="20"/>
              </w:rPr>
              <w:t>
"Сәйкестендіру нөмірлерінің (сәйкестендіргіштердің) бақылау (сәйкестендіру)  белгілерінің  тізбесі" (ctcdo:CIMListDetails); "Сәйкестендіру нөмірлерінің (сәйкестендіргіштердің) бақылау (сәйкестендіру)  белгілерінің диапазоны " (ctcdo:CIMRangeDetails)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тауарды сәйкестендіру туралы мәліметтер" (ctcdo:​Identification​Means​Info​Details) деректемесі толтырылған  жағдайда, </w:t>
            </w:r>
          </w:p>
          <w:p>
            <w:pPr>
              <w:spacing w:after="20"/>
              <w:ind w:left="20"/>
              <w:jc w:val="both"/>
            </w:pPr>
            <w:r>
              <w:rPr>
                <w:rFonts w:ascii="Times New Roman"/>
                <w:b w:val="false"/>
                <w:i w:val="false"/>
                <w:color w:val="000000"/>
                <w:sz w:val="20"/>
              </w:rPr>
              <w:t>
"Орауыш агрегациясының түрі" (ctsdo:​Aggregation​Kind​Code 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мәні келесі мәндердің біріне сәйкес болуға тиіс: </w:t>
            </w:r>
          </w:p>
          <w:p>
            <w:pPr>
              <w:spacing w:after="20"/>
              <w:ind w:left="20"/>
              <w:jc w:val="both"/>
            </w:pPr>
            <w:r>
              <w:rPr>
                <w:rFonts w:ascii="Times New Roman"/>
                <w:b w:val="false"/>
                <w:i w:val="false"/>
                <w:color w:val="000000"/>
                <w:sz w:val="20"/>
              </w:rPr>
              <w:t>
0 – сәйкестендіру құралы тауарға, жеке немесе тұтыну орауышына салуға арналған;</w:t>
            </w:r>
          </w:p>
          <w:p>
            <w:pPr>
              <w:spacing w:after="20"/>
              <w:ind w:left="20"/>
              <w:jc w:val="both"/>
            </w:pPr>
            <w:r>
              <w:rPr>
                <w:rFonts w:ascii="Times New Roman"/>
                <w:b w:val="false"/>
                <w:i w:val="false"/>
                <w:color w:val="000000"/>
                <w:sz w:val="20"/>
              </w:rPr>
              <w:t>
1 – сәйкестендіру құралы топтама орауышқа салуға арналған;</w:t>
            </w:r>
          </w:p>
          <w:p>
            <w:pPr>
              <w:spacing w:after="20"/>
              <w:ind w:left="20"/>
              <w:jc w:val="both"/>
            </w:pPr>
            <w:r>
              <w:rPr>
                <w:rFonts w:ascii="Times New Roman"/>
                <w:b w:val="false"/>
                <w:i w:val="false"/>
                <w:color w:val="000000"/>
                <w:sz w:val="20"/>
              </w:rPr>
              <w:t>
2 – сәйкестендіру құралы көліктік  орауышқа салуға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"Таңбаланған тауарды сәйкестендіру туралы мәліметтер" (ctcdo:IdentificationMeansInfoDetails) деректемесі құрамындағы "Орауыш агрегациясының түрі" (ctsdo:​Aggregation​Kind​Code)  деректемесі толтырылған жағдайда, "Қадағалауға жататын тауар бірлгіне салынған сәйкестендіру құралдарының тізбесі " (ctcdo:​Traceability​Goods​Identification​Means​List​Details) деректемесі  және (немесе) "Сәйкестендіру құралдары мәндерінің  диапазоны" (ctcdo:​Identification​Means​Range​Details) деректемесі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тауарды сәйкестендіру туралы мәліметтер" (ctcdo:​Identification​Means​Info​Details) деректемесі толтырылған жағдайда, (ctsdo:​Identification​Means​Kind​Code) "Сәйкестендіру құралы" (ctcdo:‌Identification‌Means‌Item‌Details) деректемесі құрамындағы "Сәйкестендіру құралы түрінің коды" деректемесінде  "ЕАЭО  СЭҚ ТН бойынлша тауар коды (csdo:‌Commodity‌Code) в деректемесінде аталған, Комиссия Кеңесінің тауарларға таңбалау енгізу туралы шешімімен белгіленген, "Сәйкестендіру құралдары деректері блогын "  қалыптастыру қағидаларын ескере отырып, айқындалған , тауарларды таңбалау үшін пайдаланылатын сәйкестендіру құралдары түрлерінің (Комиссия Алқасы оны сәйкестендіру құралдары түрлері тізбесінен бекіткен сәтке дейін) сыныптауышынан кодтық белгіленуі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құралдарының бірыңғай тізілімі бойынша тіркеу нөмірі"  (ctcdo:‌Identification‌Means‌Registry‌Id‌Details) деректемесі  және   "Сәйкестендіру құралы"  деректемесі  құрамындағы (ctcdo:‌Identification‌Means‌Item‌Details) деректемесі  толтыярылмайды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"Қадағалауға жататын тауар бірлігіне салынған сәйкестендіру құралдарының тізбесі" (ctcdo:​Traceability​Goods​Identification​Means​List​Details) деректемесі толтырылған жағдайда, оның құрамындағы  "Сәйкестендіру құралы  деректерінің  элементі"  (ctcdo:‌Identification‌Means‌Data‌Unit‌Details) деректемесі даналарының саны "ЕАЭО СЭҚ ТН бойынша  тауар коды (csdo:‌Commodity‌Code) деректемесінде аталған, Комиссия Кеңесінің тауарларға таңбалау енгізу туралы шешімімен белгіленген, тауарға, жеке, тұтыну орауышына (топтама немесе көліктік орауышқа) салынған сәйкестендіру құралы бөлігінде  "Сәйкестендіру құралы деректерінің блогы" деректемесін қалыптастыру қағидаларында аталған  бөлігінде "Сәйкестендіру құралы деректерінің блогы" деректемесінің  жасалатын даналарының ең аз санынан  кем болмауға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"Қадағалауға жататын тауар бірлігіне салынған сәйкестендіру құралдарының тізбесі" (ctcdo:​Traceability​Goods​Identification​Means​List​Details) деректемесі толтырылған жағдайда, "Қадағалауға жататын тауар бірлігіне салынған сәйкестендіру құралдарының тізбесі" (ctcdo:​Traceability​Goods​Identification​Means​List​Details) деректемесінің  құрамына кіретін "Сәйкестендіру құралы " (ctcdo:‌Identification‌Means‌Item‌Details) деректемесі құрамындағы "Сәйкестендіру құралы  деректерінің  элементі " (ctcdo:‌Identification‌Means‌Data‌Unit‌Details) деректемесі даналарын қалыптастыру қағидалары ЕАЭО СЭҚ ТН бойынша  тауар коды (csdo:‌Commodity‌Code) деректемесінде аталған, Комиссия Кеңесінің тауарларға таңбалау енгізу туралы шешімімен белгіленген, тауарға, жеке, тұтыну орауышына (топтама немесе көліктік орауышқа) салынған сәйкестендіру құралы бөлігінде  "Сәйкестендіру құралы деректерінің блогы" деректемесін қалыптастыру қағидаларына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 мәндерінің диапазоны " (ctcdo:​Identification​Means​Range​Details) деректемесі толтырылған жағдайда "Сәйкестендіру құралдары мәндері диапазонының бірінші нөмірі" (ctcdo:​First​Identification​Means​Item​Details) деректемесі құрамындағы және "Сәйкестендіру құралдары мәндері диапазонының соңғы нөмірі" (ctcdo:​Last​Identification​Means​Item​Details) деректемесі құрамындағы "Сәйкестендіру құралы түрінің коды" (ctsdo:​Identification​Means​Kind​Code) деректемелерінде "ЕАЭО  СЭҚ ТН бойынлша тауар коды (csdo:‌Commodity‌Code) в деректемесінде аталған, Комиссия Кеңесінің тауарларға таңбалау енгізу туралы шешімімен белгіленген, "Сәйкестендіру құралдары деректері блогын "  қалыптастыру қағидаларын ескере отырып, айқындалған, тауарларды таңбалау үшін пайдаланылатын сәйкестендіру құралдары түрлерінің (Комиссия Алқасы оны сәйкестендіру құралдары түрлері тізбесінен бекіткен сәтке дейін) сыныптауышынан кодтық белгіленуі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мәндері диапазонының бірінші нөмірі" (ctcdo:​First​Identification​Means​Item​Details) деректемесі  және  "Сәйкестендіру құралдары мәндері диапазонының соңғы нөмірі" (ctcdo:​Last​Identification​Means​Item​Details) деректемесі құрамындағы "Сәйкестендіру құралдарының бірыңғай тізілімі бойынша тіркеу нөмірі" (ctcdo:‌Identification‌Means‌Registry‌Id‌Details)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мәндері диапазонының бірінші нөмірі" (ctcdo:​First​Identification​Means​Item​Details) және  "Сәйкестендіру құралдары мәндері диапазонының соңғы нөмірі" (ctcdo:​Last​Identification​Means​Item​Details) деректемелері  құрамындағы "Сәйкестендіру құралдары мәндерінің диапазоны" (ctcdo:​Identification​Means​Range​Details) деректемесі толтырылған жағдайда,  "Сәйкестендіру құралы деректерінің элементі" деректемесі (ctcdo:‌Identification‌Means‌Data‌Unit‌Details) даналарының саны "ЕАЭО СЭҚ ТН бойынша  тауар коды (csdo:‌Commodity‌Code) деректемесінде аталған, Комиссия Кеңесінің тауарларға таңбалау енгізу туралы шешімімен белгіленген, тауарға, жеке, тұтыну орауышына (топтама немесе көліктік орауышқа) салынған сәйкестендіру құралы бөлігінде "Сәйкестендіру құралы деректерінің блогы" деректемесін қалыптастыру қағидаларында аталған "Сәйкестендіру құралы деректерінің блогы" деректемесінің жасалатын даналарының ең аз санынан кем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 мәндерінің диапазоны" (ctcdo:​Identification​Means​Range​Details) деректемесі толтырылған  жағдайда, "Сәйкестендіру құралдары мәндері диапазонының бірінші нөмірі" (ctcdo:​First​Identification​Means​Item​Details) және "Сәйкестендіру құралдары мәндері диапазонының соңғы нөмірі" (ctcdo:​Last​Identification​Means​Item​Details) деректемелері  құрамындағы "Сәйкестендіру құралы деректерінің элементі" (ctcdo:‌Identification‌Means‌Data‌Unit‌Details) деректемесі даналарын қалыптастыру қағидалары ЕАЭО  СЭҚ   ТН  бойынша  тауар коды (csdo:‌Commodity‌Code) деректемесінде аталған, Комиссия Кеңесінің тауарларға таңбалау енгізу туралы шешімімен белгіленген, тауарға, жеке, тұтыну орауышына (топтама немесе көліктік орауышқа) салынған сәйкестендіру құралы бөлігінде  "Сәйкестендіру құралы деректерінің блогы" деректемесін қалыптастыру қағидаларына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құжатқа сәйкес тауардың реттік нөмірі туралы мәліметтер " (ctcdo:​Commodity​Ordinal​Customs​Document​Details) деректемесі толтырылған кезде, оның құрамындағы "Құжат түрінің коды" (csdo:​Doc​Kind​Code) деректемесінің мәнінде кедендік декларациялау кезінде пайдаланылатын  құжаттар мен мәліметтер түрлерінің сыныптауышына сәйкес келесі кедендік құжаттар түрлерінің бірінің кодтық белгіленуі болуға тиіс:</w:t>
            </w:r>
          </w:p>
          <w:p>
            <w:pPr>
              <w:spacing w:after="20"/>
              <w:ind w:left="20"/>
              <w:jc w:val="both"/>
            </w:pPr>
            <w:r>
              <w:rPr>
                <w:rFonts w:ascii="Times New Roman"/>
                <w:b w:val="false"/>
                <w:i w:val="false"/>
                <w:color w:val="000000"/>
                <w:sz w:val="20"/>
              </w:rPr>
              <w:t>
"09035" – тауарға декларация;</w:t>
            </w:r>
          </w:p>
          <w:p>
            <w:pPr>
              <w:spacing w:after="20"/>
              <w:ind w:left="20"/>
              <w:jc w:val="both"/>
            </w:pPr>
            <w:r>
              <w:rPr>
                <w:rFonts w:ascii="Times New Roman"/>
                <w:b w:val="false"/>
                <w:i w:val="false"/>
                <w:color w:val="000000"/>
                <w:sz w:val="20"/>
              </w:rPr>
              <w:t>
"09037" – тауарларға декларация берілгенге дейін тауарлар шығару туралы өтініш;</w:t>
            </w:r>
          </w:p>
          <w:p>
            <w:pPr>
              <w:spacing w:after="20"/>
              <w:ind w:left="20"/>
              <w:jc w:val="both"/>
            </w:pPr>
            <w:r>
              <w:rPr>
                <w:rFonts w:ascii="Times New Roman"/>
                <w:b w:val="false"/>
                <w:i w:val="false"/>
                <w:color w:val="000000"/>
                <w:sz w:val="20"/>
              </w:rPr>
              <w:t xml:space="preserve">
"Құжат түрінің коды" (csdo:​Doc​Kind​Code) деректемесі құрамындағы  "Анықтамалықты (сыныптауышты) сәйкестендіргіш " (code​List​Id атрибуты атрибутында "2009"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декларация берілгенге дейін тауарлар шығару туралы өтініштен қадағалауға жататын тауар туралы мәліметтер" (ctcdo:ApplicationTraceabilityCommodityDetails) деректемесі толтырылған жағдайда,  "Жөнелту елі" (ctcdo:​Departure​Country​Details) деректемесі құрамындағы "Елдің коды" (ctsdo:​C​A​Country​Code) деректемесінде  Кеден одағы Комиссиясының  2010 жылғы 20 қыркүйектегі № 378 шешіміне сәйкес қолданылатын  әлем елдерінің сыныптауышына сәйкес, мүше мемлекеттің кодтық белгіленуі болуға тиіс, оның құрамындағы "Анықтамалықты (сыныптауышты) сәйкестендіргіш" (code​List​Id атрибуты) атрибутында "2021"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декларация  берілгенге дейін тауарлар шығару туралы өтініштен қадағалауға жататын тауар туралы мәліметтер" (ctcdo:ApplicationTraceabilityCommodityDetails) деректемесі  толтырылған жағдайда, "Арналған елі" (ctcdo:​Destination​Country​Details) деректемесі құрамындағы "Елдің коды" (ctsdo:​C​A​Country​Code) деректемесінде  Кеден одағы Комиссиясының  2010 жылғы 20 қыркүйектегі № 378 шешіміне сәйкес қолданылатын  әлем елдерінің сыныптауышына сәйкес, мүше мемлекеттің кодтық белгіленуі болуға тиіс, оның құрамындағы "Анықтамалықты (сыныптауышты) сәйкестендіргіш" (code​List​Id атрибуты) атрибутында "2021"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декларация берілгенге дейін тауарлар шығару туралы өтініштен қадағалауға жататын тауар туралы мәліметтер" (ctcdo:ApplicationTraceabilityCommodityDetails) деректемесі  толтырылған жағдайда, "Тауардың құны" (ctsdo:​Goods​Currency​Amount)  деректемесі құрамындағы "Валюта коды" (currency​Code атрибуты) атрибутында   валюталар сыныптауышында аталған мәндерге сәйкес, валютаның кодтық белгленуі болуға тиіс, "Анықтамалықты (сыныптауышты) сәйкестендіргіш"  (measurement​Unit​Code​List​Id атрибуты) атрибутында  "2022"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декларация  берілгенге дейін тауарлар шығару туралы өтініштен қадағалауға жататын тауар туралы мәліметтер" (ctcdo:ApplicationTraceabilityCommodityDetails) деректемесі  толтырылған жағдайда, "Брутто салмағы" (csdo:​Unified​Gross​Mass​Measure) деректемесі құрамындағы "Өлшем бірлігі" (measurement​Unit​Code атрибуты) атрибуты нда Еуразиялық экономикалық комиссия Алқасының  2020 жылғы 27 қазандағы  №145 шешімімен бекітілген, өлшем бірлігі сыныптауышында аталған мәндерге сәйкес, өлшем бірлігінің кодтық белгіленуі және Еуразиялық экономикалық одақтың есеп-шоттары болуға тиіс, "Анықтамалықты (сыныптауышты) сәйкестендіргіш" (measurement​Unit​Code​List​Id атрибуты)   атрибутында  "2064"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декларация  берілгенге дейін тауарлар шығару туралы өтініштен қадағалауға жататын тауар туралы мәліметтер" (ctcdo:ApplicationTraceabilityCommodityDetails) деректемесі  толтырылған жағдайда, "Тауардың саны" (ctsdo:​Commodity​Measure) деректемесі құрамындағы "Өлшем бірлігі" (measurement​Unit​Code атрибуты) атрибутында Еуразиялық экономикалық комиссия Алқасының  2020 жылғы 27 қазандағы №145 шешімімен бекітілген, өлшем бірлігі сыныптауышында аталған мәндерге сәйкес, өлшем бірлігінің кодтық белгіленуі және Еуразиялық экономикалық одақтың есеп-шоттары болуға тиіс, "Анықтамалықты (сыныптауышты) сәйкестендіргіш" (measurement​Unit​Code​List​Id атрибуты)  атрибутында "2064"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"Қадағалауға жататын тауар белгісі" (ctsdo:​Traceability​Commodity​Indicator​Code) деректемесі толтырылса, оның мәні  келесі мәнге сәйкес болуға тиіс:</w:t>
            </w:r>
          </w:p>
          <w:p>
            <w:pPr>
              <w:spacing w:after="20"/>
              <w:ind w:left="20"/>
              <w:jc w:val="both"/>
            </w:pPr>
            <w:r>
              <w:rPr>
                <w:rFonts w:ascii="Times New Roman"/>
                <w:b w:val="false"/>
                <w:i w:val="false"/>
                <w:color w:val="000000"/>
                <w:sz w:val="20"/>
              </w:rPr>
              <w:t xml:space="preserve">
"П" – тауар қадағалауға жатады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декларация берілгенге дейін тауарлар шығару туралы өтініштен қадағалауға жататын тауар туралы мәліметтер" (ctcdo:ApplicationTraceabilityCommodityDetails) деректемесі  толтырылған жағдайда, "Шыққан елі" (ctcdo:​Origin​Country​Details)  деректемесі құрамындағы "Елдің коды" (ctsdo:​C​A​Country​Code) деректемесінде  Кеден одағы Комиссиясының  2010 жылғы 20 қыркүйектегі № 378 шешіміне сәйкес қолданылатын  әлем елдерінің сыныптауышына сәйкес, мүше мемлекеттің кодтық белгіленуі болуға тиіс, оның құрамындағы "Анықтамалықты (сыныптауышты) сәйкестендіргіш" (code​List​Id атрибуты) атрибутында "2021"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(ccdo:​Doc​V4​Details) күрделі деректемесі құрамындағы "Құжат түрінің коды" (csdo:​Doc​Kind​Code) деректемесі  толтырылса,  мұнда кедендік декларациялау кезінде пайдаланылатын құжаттар мен мәліметтер түрлерінің сыныптауышына сәйкес,  келесі  кедендік құжаттар түрлерінің бірінің кодтық белгіленуі болуға тиіс:</w:t>
            </w:r>
          </w:p>
          <w:p>
            <w:pPr>
              <w:spacing w:after="20"/>
              <w:ind w:left="20"/>
              <w:jc w:val="both"/>
            </w:pPr>
            <w:r>
              <w:rPr>
                <w:rFonts w:ascii="Times New Roman"/>
                <w:b w:val="false"/>
                <w:i w:val="false"/>
                <w:color w:val="000000"/>
                <w:sz w:val="20"/>
              </w:rPr>
              <w:t>
"09039" – осы  мемлекеттің  заңнамасына сәйкес, тауарлардың тәркіленууін  немесе  Еуразиялық экономикалық одаққа  мүше елдің   менщігіне (кірісіне)  айналуын  растайтын  құжат;</w:t>
            </w:r>
          </w:p>
          <w:p>
            <w:pPr>
              <w:spacing w:after="20"/>
              <w:ind w:left="20"/>
              <w:jc w:val="both"/>
            </w:pPr>
            <w:r>
              <w:rPr>
                <w:rFonts w:ascii="Times New Roman"/>
                <w:b w:val="false"/>
                <w:i w:val="false"/>
                <w:color w:val="000000"/>
                <w:sz w:val="20"/>
              </w:rPr>
              <w:t>
"03999" – мүше мемлекеттердің заңнамасына сәйкес, осы Келісімнің 2-бабы 2-тармағының 2 - 4  тармақшаларында аталған , қадағалауға жататын тауарлар ұлттық қадағалау жүйесіне енгізілетін өзге де құжаттар. "Құжат түрінің коды" (csdo:​Doc​Kind​Code) деректемесі құрамындағы  "Анықтамалықты (сыныптауышты) сәйкестендіргіш)"  атрибутында  (code​List​Id атрибуты)  "2009"  мәні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"Бағдар пункті" (ccdo:​Route​Point​V2​Details) деректемесі  толтырылса,  оның құрамында   "Бағдар пункті түрінің коды" (csdo:​Route​Point​Kind​Code), "Мекен-жай" (ccdo:​Object​Address​Details)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"Бағдар пункті"  (ccdo:​Route​Point​V2​Details)  күрделі  деректемесі құрамындағы "Бағдар пункті түрінің коды" (csdo:​Route​Point​Kind​Code) деректемесі толтырылса, мұнда келесі мәндердің бірі болуға тиіс:</w:t>
            </w:r>
          </w:p>
          <w:p>
            <w:pPr>
              <w:spacing w:after="20"/>
              <w:ind w:left="20"/>
              <w:jc w:val="both"/>
            </w:pPr>
            <w:r>
              <w:rPr>
                <w:rFonts w:ascii="Times New Roman"/>
                <w:b w:val="false"/>
                <w:i w:val="false"/>
                <w:color w:val="000000"/>
                <w:sz w:val="20"/>
              </w:rPr>
              <w:t>
"1" – жеткізу пункті;</w:t>
            </w:r>
          </w:p>
          <w:p>
            <w:pPr>
              <w:spacing w:after="20"/>
              <w:ind w:left="20"/>
              <w:jc w:val="both"/>
            </w:pPr>
            <w:r>
              <w:rPr>
                <w:rFonts w:ascii="Times New Roman"/>
                <w:b w:val="false"/>
                <w:i w:val="false"/>
                <w:color w:val="000000"/>
                <w:sz w:val="20"/>
              </w:rPr>
              <w:t>
"2" –  түсіру пункті;</w:t>
            </w:r>
          </w:p>
          <w:p>
            <w:pPr>
              <w:spacing w:after="20"/>
              <w:ind w:left="20"/>
              <w:jc w:val="both"/>
            </w:pPr>
            <w:r>
              <w:rPr>
                <w:rFonts w:ascii="Times New Roman"/>
                <w:b w:val="false"/>
                <w:i w:val="false"/>
                <w:color w:val="000000"/>
                <w:sz w:val="20"/>
              </w:rPr>
              <w:t>
"3" – қайта жіберу пункті</w:t>
            </w:r>
          </w:p>
        </w:tc>
      </w:tr>
    </w:tbl>
    <w:p>
      <w:pPr>
        <w:spacing w:after="0"/>
        <w:ind w:left="0"/>
        <w:jc w:val="left"/>
      </w:pPr>
    </w:p>
    <w:p>
      <w:pPr>
        <w:spacing w:after="0"/>
        <w:ind w:left="0"/>
        <w:jc w:val="both"/>
      </w:pPr>
      <w:r>
        <w:rPr>
          <w:rFonts w:ascii="Times New Roman"/>
          <w:b w:val="false"/>
          <w:i w:val="false"/>
          <w:color w:val="000000"/>
          <w:sz w:val="28"/>
        </w:rPr>
        <w:t>
      26. "Алдындағы операциялар туралы мәліметтер сауалы" (P.LS.05.MSG.009) хабарында берілетін, "Қадағалауға жататын тауарлардың жылжуы алдындағы операциялар туралы мәліметтер сауалы" электронды құжаттары (мәліметтері) деректемелерін толтырудың талаптары (R.CT.LS.05.003) 15-кестеде келтірілген.</w:t>
      </w:r>
    </w:p>
    <w:bookmarkStart w:name="z256" w:id="243"/>
    <w:p>
      <w:pPr>
        <w:spacing w:after="0"/>
        <w:ind w:left="0"/>
        <w:jc w:val="both"/>
      </w:pPr>
      <w:r>
        <w:rPr>
          <w:rFonts w:ascii="Times New Roman"/>
          <w:b w:val="false"/>
          <w:i w:val="false"/>
          <w:color w:val="000000"/>
          <w:sz w:val="28"/>
        </w:rPr>
        <w:t>
      15-кесте</w:t>
      </w:r>
    </w:p>
    <w:bookmarkEnd w:id="243"/>
    <w:bookmarkStart w:name="z257" w:id="244"/>
    <w:p>
      <w:pPr>
        <w:spacing w:after="0"/>
        <w:ind w:left="0"/>
        <w:jc w:val="left"/>
      </w:pPr>
      <w:r>
        <w:rPr>
          <w:rFonts w:ascii="Times New Roman"/>
          <w:b/>
          <w:i w:val="false"/>
          <w:color w:val="000000"/>
        </w:rPr>
        <w:t xml:space="preserve"> "Алдындағы операциялар туралы мәліметтер сауалы" (P.LS.05.MSG.009) хабарында берілетін, "Қадағалауға жататын тауарлардың жылжуы алдындағы операциялар туралы мәліметтер сауалы" электронды құжаттары (мәліметтері) деректемелерін толтырудың талаптары (R.CT.LS.05.003)</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тұжырымддау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деректемесінде Кеден одағы Комиссиясының 2010 жылғы 20 қыркүйектегі № 378 шешіміне сәйкес қолданылатын  әлем елдерінің сыныптауышына сәйкес, мүше мемлекеттің кодтық белгіленуі болуға тиіс, оның құрамындағы "Анықтамалықты (сыныптауышты) сәйкестендіргіш" (code​List​Id атрибуты) атрибутында "2021" мәні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 арналған елінің коды" (ctsdo:​Route​Country​Code) деректемесінде Кеден одағы Комиссиясының 2010 жылғы 20 қыркүйектегі № 378 шешіміне сәйкес қолданылатын  әлем елдерінің сыныптауышына сәйкес, мүше мемлекеттің кодтық белгіленуі болуға тиіс, оның құрамындағы "Анықтамалықты (сыныптауышты) сәйкестендіргіш" (code​List​Id атрибуты) атрибутында "2021" мәні болуға тиіс, оның құрамындағы "Елдің түрінің коды" (​Route​Country​Kind​Code атрибуты) атрибутында  "01" – жөнелту елі"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органдарының, Еуразиялық экономикалық одаққа мүше мемлекеттердің мемлекеттік өкімет және басқару органдарының, сондай-ақ олар өкілеттік берген ұйымдардың анықтамалығын Одақтың нормативтік-анықтамалық ақпаратының бірыңғай жүйесі ресурстарының құрамына енгізу кезінде "Мүше мемлекеттің уәкілетті органы" (ccdo:​Unified​Authority​Details) күрделі деректемесі құрамындағы "Мүше мемлекеттің уәкілетті органын сәйкестендіргіш" (csdo:​Authority​Id деректемесі толтырылады және оның мәні аталған анықтамалықтағы мүше мемлекеттің мемлекеттік өкімет органының, не ол өкілеттік берген ұйымның кодына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(ccdo:​Unified​Authority​Details) күрделі деректемесі құрамындағы "Уәкілетті органның атауы" (csdo:​Authority​Name)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(ctcdo:​Authority​Details) күрделі деректемесі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рөлі" (ctcdo:​Party​Role​Details) деректемесін толтыру кезінде, оның құрамындағы "Қатысушының рөлінің коды" (ctsdo:​Party​Role​Code) деректемесінде келесі мәндердің бірі болуға тиіс:</w:t>
            </w:r>
          </w:p>
          <w:p>
            <w:pPr>
              <w:spacing w:after="20"/>
              <w:ind w:left="20"/>
              <w:jc w:val="both"/>
            </w:pPr>
            <w:r>
              <w:rPr>
                <w:rFonts w:ascii="Times New Roman"/>
                <w:b w:val="false"/>
                <w:i w:val="false"/>
                <w:color w:val="000000"/>
                <w:sz w:val="20"/>
              </w:rPr>
              <w:t>
"1" – мәлімет ұсынатын уәкілетті орган;</w:t>
            </w:r>
          </w:p>
          <w:p>
            <w:pPr>
              <w:spacing w:after="20"/>
              <w:ind w:left="20"/>
              <w:jc w:val="both"/>
            </w:pPr>
            <w:r>
              <w:rPr>
                <w:rFonts w:ascii="Times New Roman"/>
                <w:b w:val="false"/>
                <w:i w:val="false"/>
                <w:color w:val="000000"/>
                <w:sz w:val="20"/>
              </w:rPr>
              <w:t>
"2" – мәлімет сұрататын уәкілетті орган.</w:t>
            </w:r>
          </w:p>
          <w:p>
            <w:pPr>
              <w:spacing w:after="20"/>
              <w:ind w:left="20"/>
              <w:jc w:val="both"/>
            </w:pPr>
            <w:r>
              <w:rPr>
                <w:rFonts w:ascii="Times New Roman"/>
                <w:b w:val="false"/>
                <w:i w:val="false"/>
                <w:color w:val="000000"/>
                <w:sz w:val="20"/>
              </w:rPr>
              <w:t xml:space="preserve">
 "Қатысушының рөлінің коды" (ctsdo:​Party​Role​Code) деректемесі құрамындағы "Анықтамалықты (сыныптауышты) сәйкестендіргіш)" (code​List​Id атрибуты)  атрибутында "P.LS.05.TCLS.001"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"Қатысушының рөлінің коды" (ctsdo:​Party​Role​Code) деректемесінің мәні "Мүше мемлекеттің уәкілетті органы" (ctcdo:​Authority​Details) деректемесінің бірінші және екінші даналарында сәйкес болмауға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деректемесінің мәні    "Мүше мемлекеттің уәкілетті органы" (ctcdo:​Authority​Details) деректемесінің бірінші және екінші даналарында сәйкес болмауға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тауарлардың жылжуы алдындағы операциялар туралы мәліметтер сауалы" (R.CT.LS.05.003) құжатында келесі деректемелердің бірі толтырылуға тиіс:</w:t>
            </w:r>
          </w:p>
          <w:p>
            <w:pPr>
              <w:spacing w:after="20"/>
              <w:ind w:left="20"/>
              <w:jc w:val="both"/>
            </w:pPr>
            <w:r>
              <w:rPr>
                <w:rFonts w:ascii="Times New Roman"/>
                <w:b w:val="false"/>
                <w:i w:val="false"/>
                <w:color w:val="000000"/>
                <w:sz w:val="20"/>
              </w:rPr>
              <w:t>
"Ілеспе құжатты тіркеу нөмірі"</w:t>
            </w:r>
          </w:p>
          <w:p>
            <w:pPr>
              <w:spacing w:after="20"/>
              <w:ind w:left="20"/>
              <w:jc w:val="both"/>
            </w:pPr>
            <w:r>
              <w:rPr>
                <w:rFonts w:ascii="Times New Roman"/>
                <w:b w:val="false"/>
                <w:i w:val="false"/>
                <w:color w:val="000000"/>
                <w:sz w:val="20"/>
              </w:rPr>
              <w:t>
(ctcdo:​Shipping​Doc​Id​Details);</w:t>
            </w:r>
          </w:p>
          <w:p>
            <w:pPr>
              <w:spacing w:after="20"/>
              <w:ind w:left="20"/>
              <w:jc w:val="both"/>
            </w:pPr>
            <w:r>
              <w:rPr>
                <w:rFonts w:ascii="Times New Roman"/>
                <w:b w:val="false"/>
                <w:i w:val="false"/>
                <w:color w:val="000000"/>
                <w:sz w:val="20"/>
              </w:rPr>
              <w:t>
"Кедендік құжатқа сәйкес тауардың реттік нөмірі туралы мәліметтер" (ctcdo:​Commodity​Ordinal​Customs​Document​Details);</w:t>
            </w:r>
          </w:p>
          <w:p>
            <w:pPr>
              <w:spacing w:after="20"/>
              <w:ind w:left="20"/>
              <w:jc w:val="both"/>
            </w:pPr>
            <w:r>
              <w:rPr>
                <w:rFonts w:ascii="Times New Roman"/>
                <w:b w:val="false"/>
                <w:i w:val="false"/>
                <w:color w:val="000000"/>
                <w:sz w:val="20"/>
              </w:rPr>
              <w:t>
"Құжат" (ccdo:​Doc​V4​Details)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құжатты тіркеу нөмірі" (ctcdo:​Shipping​Doc​Id​Details) деректемесі толтырылған жағдайда, оның құрамындағы  "Елдің коды" (csdo:​Unified​Country​Code) деректемесінде Кеден одағы Комиссиясының  2010 жылғы 20 қыркүйектегі № 378 шешіміне сәйкес қолданылатын  әлем елдерінің сыныптауышына сәйкес, мүше мемлекеттің кодтық белгіленуі болуға тиіс, оның құрамындағы "Анықтамалықты (сыныптауышты) сәйкестендіргіш" (code​List​Id атрибуты) атрибутында "2021"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құжатты тіркеу нөмірі" (ctcdo:​Shipping​Doc​Id​Details) деректемесі толтырылған жағдайда және оның құрамындағы "Елдің коды" (csdo:​Unified​Country​Code) деректемесінің мәні "AM" мәніне сәйкес болса,  "Құжаттың нөмірі" (csdo:​Doc​Id) деректемесінің мәні [A-Z]{1}[A-Za-z0-9]{10} шаблонына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 тіркеу нөмірі (ctcdo:​Shipping​Doc​Id​Details) деректемесі толтырылған жағдайда және оның құрамындағы "Елдің коды" (csdo:​Unified​Country​Code) деректемесінің мәні "BY" мәніне сәйкес болса, "Құжаттың нөмірі" (csdo:​Doc​Id) деректемесінің мәні [A-Za-z0-9]{3}-[A-Za-z0-9]{13}-[0-9]{1,25} шаблонына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 тіркеу нөмірі" (ctcdo:​Shipping​Doc​Id​Details)  деректемесі толтырылған жағдайда және оның құрамындағы "Елдің коды" (csdo:​Unified​Country​Code) деректемесінің мәні  "KZ" мәніне сәйкес болса, "Құжаттың нөмірі" (csdo:​Doc​Id) деректемесінің мәні ESF- [0-9]{12}-[0-9]{4}(0[1-9]|1[012])(0[1-9]|1[0-9]|2[0-9]|3[01])-[A-Za-z0-9]{8} шаблонына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 тіркеу нөмірі" (ctcdo:​Shipping​Doc​Id​Details)  деректемесі толтырылған жағдайда және оның құрамындағы "Елдің коды" (csdo:​Unified​Country​Code) деректемесінің мәні "KG" мәніне сәйкес болса, "Құжаттың нөмірі" (csdo:​Doc​Id) деректемесінің мәні  [A-Za-z0-9]{1,41} шаблонына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 тіркеу нөмірі" (ctcdo:​Shipping​Doc​Id​Details) деректемесі толтырылған жағдайда және оның құрамындағы "Елдің коды" (csdo:​Unified​Country​Code) деректемесінің мәні "RU" мәніне сәйкес болса,       "Құжаттың нөмірі" (csdo:​Doc​Id) деректемесінің мәні  [A-Za-z0-9]{13} шаблонына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құжатты тіркеу нөмірі" (ctcdo:​Shipping​Doc​Id​Details) толтырылған жағдайда, "Құжаттың күні" (csdo:​Doc​Creation​Date), "Реттік нөмер" (csdo:​Object​Ordinal)  деректемелері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құжатқа сәйкес, тауардың реттік нөмірі туралы мәліметтер" (ctcdo:​Commodity​Ordinal​Customs​Document​Details) деректемесі толтырылған кезде, оның құрамындағы "Құжат түрінің коды" (csdo:​Doc​Kind​Code) деректемесінің мәнінде кедендік декларациялау кезінде пайдаланылатын құжаттар мен мәліметтер түрлерінің сыныптауышына сәйкес келесі кедендік құжаттар түрлерінің бірінің кодтықз белгіленуі болуға тиіс:</w:t>
            </w:r>
          </w:p>
          <w:p>
            <w:pPr>
              <w:spacing w:after="20"/>
              <w:ind w:left="20"/>
              <w:jc w:val="both"/>
            </w:pPr>
            <w:r>
              <w:rPr>
                <w:rFonts w:ascii="Times New Roman"/>
                <w:b w:val="false"/>
                <w:i w:val="false"/>
                <w:color w:val="000000"/>
                <w:sz w:val="20"/>
              </w:rPr>
              <w:t>
"09035" – тауарларға декларация;</w:t>
            </w:r>
          </w:p>
          <w:p>
            <w:pPr>
              <w:spacing w:after="20"/>
              <w:ind w:left="20"/>
              <w:jc w:val="both"/>
            </w:pPr>
            <w:r>
              <w:rPr>
                <w:rFonts w:ascii="Times New Roman"/>
                <w:b w:val="false"/>
                <w:i w:val="false"/>
                <w:color w:val="000000"/>
                <w:sz w:val="20"/>
              </w:rPr>
              <w:t>
"09037" – тауарларға декларация берілгенге дейін тауарлар шығару туралы өтініш .</w:t>
            </w:r>
          </w:p>
          <w:p>
            <w:pPr>
              <w:spacing w:after="20"/>
              <w:ind w:left="20"/>
              <w:jc w:val="both"/>
            </w:pPr>
            <w:r>
              <w:rPr>
                <w:rFonts w:ascii="Times New Roman"/>
                <w:b w:val="false"/>
                <w:i w:val="false"/>
                <w:color w:val="000000"/>
                <w:sz w:val="20"/>
              </w:rPr>
              <w:t xml:space="preserve">
 "Құжат түрінің коды" (csdo:​Doc​Kind​Code) деректемесі құрамындағы  "Анықтамалықты (сыныптауышты) сәйкестендіргіш" (code​List​Id атрибуты) атрибутында  "2009"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 (ccdo:​Doc​V4​Details) күрделі деректемесі құрамындағы  "Құжат түрінің коды" (csdo:​Doc​Kind​Code) деректемесі толтырылса, мұнда кедендік декларациялау кезінде пайдаланылатын құжаттар мен мәліметтер түрлерінің сыныптауышына сәйкес келесі кедендік құжаттар түрлерінің бірінің кодтықз белгіленуі болуға тиіс: </w:t>
            </w:r>
          </w:p>
          <w:p>
            <w:pPr>
              <w:spacing w:after="20"/>
              <w:ind w:left="20"/>
              <w:jc w:val="both"/>
            </w:pPr>
            <w:r>
              <w:rPr>
                <w:rFonts w:ascii="Times New Roman"/>
                <w:b w:val="false"/>
                <w:i w:val="false"/>
                <w:color w:val="000000"/>
                <w:sz w:val="20"/>
              </w:rPr>
              <w:t xml:space="preserve">
"09039" – осы мемлекеттің заңнамасына сәйкес, тауардың тәркіленуін немесе Еуразиялық экономикалық одақтың мүше мемлекетінің меншігіне (кірісіне) айналуын растайтын құжат; </w:t>
            </w:r>
          </w:p>
          <w:p>
            <w:pPr>
              <w:spacing w:after="20"/>
              <w:ind w:left="20"/>
              <w:jc w:val="both"/>
            </w:pPr>
            <w:r>
              <w:rPr>
                <w:rFonts w:ascii="Times New Roman"/>
                <w:b w:val="false"/>
                <w:i w:val="false"/>
                <w:color w:val="000000"/>
                <w:sz w:val="20"/>
              </w:rPr>
              <w:t>
"03999" – мүше мемлекеттердің заңнамасына сәйкес, Келісімнің 2-бабы 2-тармағының 2 - 4 тармақшаларында аталған, қадағалауға жататын тауарлар ұлттық қадағалау жүйесіне енгізілетін өзге де құжаттар. Құжат түрінің коды" (csdo:​Doc​Kind​Code) деректемесі құрамындағы "Анықтамалықты (сыныптауышты) сәйкестендіргіш" (code​List​Id атрибуты) атрибутында  "2009" мәні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 (ccdo:​Doc​V4​Details) деректемесі толтырылса, оның құрамындағы  "Құжаттың күні " (csdo:​Doc​Creation​Date), "Құжаттың нөмірі" (csdo:​Doc​Id) деректемелері  толтырылуға  тиіс </w:t>
            </w:r>
          </w:p>
        </w:tc>
      </w:tr>
    </w:tbl>
    <w:p>
      <w:pPr>
        <w:spacing w:after="0"/>
        <w:ind w:left="0"/>
        <w:jc w:val="left"/>
      </w:pPr>
    </w:p>
    <w:p>
      <w:pPr>
        <w:spacing w:after="0"/>
        <w:ind w:left="0"/>
        <w:jc w:val="both"/>
      </w:pPr>
      <w:r>
        <w:rPr>
          <w:rFonts w:ascii="Times New Roman"/>
          <w:b w:val="false"/>
          <w:i w:val="false"/>
          <w:color w:val="000000"/>
          <w:sz w:val="28"/>
        </w:rPr>
        <w:t xml:space="preserve">
      27. "Алдындағы операциялар туралы мәліметтер" хабарында берілетін (P.LS.05.MSG.010),) "Қадағалауға жататын тауарлардың жылжуы алдындағы операциялар туралы мәліметтер" (R.CT.LS.05.002), электронды құжаттары (мәліметтері) деректемелерін толтырудың талаптары 16-кестеде келтірілген. </w:t>
      </w:r>
    </w:p>
    <w:bookmarkStart w:name="z259" w:id="245"/>
    <w:p>
      <w:pPr>
        <w:spacing w:after="0"/>
        <w:ind w:left="0"/>
        <w:jc w:val="both"/>
      </w:pPr>
      <w:r>
        <w:rPr>
          <w:rFonts w:ascii="Times New Roman"/>
          <w:b w:val="false"/>
          <w:i w:val="false"/>
          <w:color w:val="000000"/>
          <w:sz w:val="28"/>
        </w:rPr>
        <w:t>
      16-кесте</w:t>
      </w:r>
    </w:p>
    <w:bookmarkEnd w:id="245"/>
    <w:bookmarkStart w:name="z260" w:id="246"/>
    <w:p>
      <w:pPr>
        <w:spacing w:after="0"/>
        <w:ind w:left="0"/>
        <w:jc w:val="left"/>
      </w:pPr>
      <w:r>
        <w:rPr>
          <w:rFonts w:ascii="Times New Roman"/>
          <w:b/>
          <w:i w:val="false"/>
          <w:color w:val="000000"/>
        </w:rPr>
        <w:t xml:space="preserve"> "Алдындағы операциялар туралы мәліметтер" хабарында берілетін (P.LS.05.MSG.010),) "Қадағалауға жататын тауарлардың жылжуы алдындағы операциялар туралы мәліметтер" (R.CT.LS.05.002), электронды құжаттары (мәліметтері) деректемелерін толтырудың талаптары</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 тұжырымдау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электронды құжатты (мәліметтерді) сәйкестендіргіш" (csdo:​E​Doc​Ref​Id) деректемесі толтырылуға тиіс және мұнда, респондент алған, "Алдындағы операциялар туралы мәліметтер сауалы" (P.LS.05.MSG.009)  хабарында берілетін, "Қадағалауға жататын тауарлардың жылжуы алдындағы операциялар туралы мәліметтер сауалы" (бұдан әрі-сауал) (R.CT.LS.05.003), электронды құжаттарында (мәліметтерінде) аталған, "электронды құжатты (мәліметтерді) сәйкестендіргіш" (csdo:​E​Doc​Id) мәндері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деректемесінде Кеден одағы Комиссиясының 2010 жылғы 20 қыркүйектегі № 378 шешіміне сәйкес қолданылатын,  әлем елдерінің сыныптауышына сәйкес, мүше мемлекеттің кодтық белгіленуі болуға тиіс, оның құрамындағы "Анықтамалықты (сыныптауышты) сәйкестендіргіш" (code​List​Id атрибуты) атрибутында "2021"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органдарының,  Еуразиялық экономикалық одаққа мүше мемлекеттердің  мемлекеттік өкімет және басқару органдарының, сондай-ақ олар өкілеттік берген ұйымдардың анықтамалығын Одақтың нормативтік-анықтамалық ақпаратының тізіліміне  енгізу кезінде "Мүше мемлекеттің уәкілетті органы" (ccdo:​Unified​Authority​Details) күрделі деректемесі құрамындағы   "Мүше мемлекеттің уәкілетті органының сәйкестендіргіші" (csdo:​Authority​Id деректемесі  міндетті толтырылады және оның мәні аталған анықтамалықтағы мүше мемлекеттің мемлекеттік өкімет органының, не ол өкілеттік берген ұйымның кодына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(ccdo:​Unified​Authority​Details) күрделі деректемесі құрамындағы "Елдің коды" (csdo:​Unified​Country​Code)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(ccdo:​Unified​Authority​Details) күрделі деректемесі құрамындағы Уәкілетті органның атауы" (csdo:​Authority​Name)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(bdt: Date‌Time‌Type) деректер түрі бар деректемелердің  мәндері YYY-MM-DDThh:mm:ss.cccZ шаблонына сәйкес келтірілуге тиіс, мұнда, ccc – миллисекундтың мәнін білдіретін символдар, Z –(UTC) Дүниежүзілік уақытқа сәйкес, уақытты ұсыну пішінін білдіретін тіркелген символ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жылжуы алдындағы операциялар туралы мәліметтер" (ctcdo:​Traceability​Goods​Operation​Details) деректемесінің бір данасында келесі деректемелердің 1-і толтырылуға тиіс: </w:t>
            </w:r>
          </w:p>
          <w:p>
            <w:pPr>
              <w:spacing w:after="20"/>
              <w:ind w:left="20"/>
              <w:jc w:val="both"/>
            </w:pPr>
            <w:r>
              <w:rPr>
                <w:rFonts w:ascii="Times New Roman"/>
                <w:b w:val="false"/>
                <w:i w:val="false"/>
                <w:color w:val="000000"/>
                <w:sz w:val="20"/>
              </w:rPr>
              <w:t>
"Ілеспе құжатты тіркеу нөмірі"</w:t>
            </w:r>
          </w:p>
          <w:p>
            <w:pPr>
              <w:spacing w:after="20"/>
              <w:ind w:left="20"/>
              <w:jc w:val="both"/>
            </w:pPr>
            <w:r>
              <w:rPr>
                <w:rFonts w:ascii="Times New Roman"/>
                <w:b w:val="false"/>
                <w:i w:val="false"/>
                <w:color w:val="000000"/>
                <w:sz w:val="20"/>
              </w:rPr>
              <w:t>
(ctcdo:​Shipping​Doc​Id​Details);</w:t>
            </w:r>
          </w:p>
          <w:p>
            <w:pPr>
              <w:spacing w:after="20"/>
              <w:ind w:left="20"/>
              <w:jc w:val="both"/>
            </w:pPr>
            <w:r>
              <w:rPr>
                <w:rFonts w:ascii="Times New Roman"/>
                <w:b w:val="false"/>
                <w:i w:val="false"/>
                <w:color w:val="000000"/>
                <w:sz w:val="20"/>
              </w:rPr>
              <w:t>
"Шаруашылықз субъектісін есепке алу жүйесіндегі ілеспе құжаттың деректемелері" (ctcdo:​Business​Entity​Shipping​Doc​Details)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жылжуы алдындағы операциялар туралы мәліметтер" (ctcdo:​Traceability​Goods​Operation​Details)  күрделі деректемесі құрамындағы   "Ілеспе құжатты тіркеу нөмірі" (ctcdo:​Shipping​Doc​Id​Details ) деректемесі толтырылса,  "Құжаттың күні" (csdo:​Doc​Creation​Date)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(bdt: Date‌Type) деректер түрі бар деректемелердің  мәні YYYY-MM-DD шаблонына сәйкес келтірілуге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"Ілеспе құжатты тіркеу нөмірі" (ctcdo:​Shipping​Doc​Id​Details) күрделі деректемесі құрамындағы "Елдің коды" (csdo:​Unified​Country​Code) деректемесінің  мәні  "AM" мәніне сәйкес болса, "Құжаттың нөмірі" (csdo:​Doc​Id) деректемесінің мәні [A-Z]{1}[A-Za-z0-9]{10} шаблонына сәйкес келтірілуге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"Ілеспе құжатты тіркеу нөмірі" (ctcdo:​Shipping​Doc​Id​Details) күрделі деректемесі құрамындағы "Елдің коды" (csdo:​Unified​Country​Code) деректемесінің  мәні "BY" мәніне сәйкес болса, "Құжаттың нөмірі" (csdo:​Doc​Id) деректемесінің мәні [A-Za-z0-9]{3}-[A-Za-z0-9]{13}-[0-9]{1,25} шаблонына сәйкес келтірілуге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"Ілеспе құжатты тіркеу нөмірі" (ctcdo:​Shipping​Doc​Id​Details) күрделі деректемесі құрамындағы "Елдің коды" (csdo:​Unified​Country​Code) деректемесінің  мәні  "KZ"  мәніне сәйкес болса, "Құжаттың нөмірі" (csdo:​Doc​Id) деректемесінің мәні ESF- [0-9]{12}-[0-9]{4}(0[1-9]|1[012])(0[1-9]|1[0-9]|2[0-9]|3[01])-[A-Za-z0-9]{8} шаблонына сәйкес келтірілуге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"Ілеспе құжатты тіркеу нөмірі" (ctcdo:​Shipping​Doc​Id​Details) күрделі деректемесі құрамындағы "Елдің коды" (csdo:​Unified​Country​Code) деректемесінің  мәні  "KG"  мәніне сәйкес болса, "Құжаттың нөмірі" (csdo:​Doc​Id) деректемесінің мәні [A-Za-z0-9]{1,41}шаблонына сәйкес келтірілуге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"Ілеспе құжатты тіркеу нөмірі" (ctcdo:​Shipping​Doc​Id​Details) күрделі деректемесі құрамындағы "Елдің коды" (csdo:​Unified​Country​Code) деректемесінің  мәні  "RU" мәніне сәйкес болса, "Құжаттың нөмірі" (csdo:​Doc​Id) деректемесінің  [A-Za-z0-9]{13}шаблонына сәйкес келтірілуге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жылжуы алдындағы операциялар туралы мәліметтер" (ctcdo:​Traceability​Goods​Operation​Details)  күрделі деректемесі құрамындағы  "Тауарларды иелену, пайдалану және иелік ету құқығын беретін тұлға туралы мәліметтер" (ctcdo:​Ownership​Transfer​Business​Entity​Details)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жылжуы алдындағы операциялар туралы мәліметтер" (ctcdo:​Traceability​Goods​Operation​Details) күрделі деректемесі құрамындағы   "Тауарларды иелену, пайдалану және иеліік ету құқығын алатын  тұлға туралы мәліметтер" (ctcdo:​Ownership​Receiver​Business​Entity​Details)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иелік ету құқығын беретін тұлға туралы мәліметтер" (ctcdo:​Ownership​Transfer​Business​Entity​Details) күрделі деректемесі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иелік ету құқығын беретін тұлға туралы мәліметтер" (ctcdo:​Ownership​Transfer​Business​Entity​Details) күрделі деректемесі құрамындағы "Шаруашылық субъектісінің атауы" (csdo:​Business​Entity​Name)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иелік ету құқығын беретін тұлға туралы мәліметтер" (ctcdo:​Ownership​Transfer​Business​Entity​Details) күрделі деректемесі құрамындағы "Мекн-жай" (ccdo:​Address​V4​Details)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иелік ету құқығын беретін тұлға туралы мәліметтер" (ctcdo:​Ownership​Transfer​Business​Entity​Details)  күрделі деректемесі құрамындағы   "Салық төлеушіні сәйкеестендіргіш"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"Тауарларды иелену, пайдалану және иелік ету құқығын беретін тұлға туралы мәліметтер" (ctcdo:​Ownership​Transfer​Business​Entity​Details) күрделі деректемесі құрамындағы  "Есепке алуға қою себебінің коды" (csdo:​Tax​Registration​Reason​Code) деректемесі толтырылған жағдайда, "Тауарларды иелену, пайдалану және иелік ету құқығын беретін тұлға туралы мәліметтер" (ctcdo:​Ownership​Transfer​Business​Entity​Details) күрделі деректемесі құрамындағы  "Елдің коды" (csdo:​Unified​Country​Code)   деректемесінің мәні "RU"-ға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иелік ету құқығын алатын тұлға туралы мәліметтер" (ctcdo:​Ownership​Receiver​Business​Entity​Details) күрделі деректемесі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иелік ету құқығын алатын тұлға туралы мәліметтер" (ctcdo:​Ownership​Receiver​Business​Entity​Details) күрделі деректемесі құрамындағы "Шаруашылық субъектісінің атауы" (csdo:​Business​Entity​Name)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иелік ету құқығын алатын тұлға туралы мәліметтер" (ctcdo:​Ownership​Receiver​Business​Entity​Details) күрделі деректемесі құрамындағы деректеме "Мекен-жай" (ccdo:​Address​V4​Details)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иелік ету құқығын алатын тұлға туралы мәліметтер" (ctcdo:​Ownership​Receiver​Business​Entity​Details) күрделі деректемесі құрамындағы "Салық төлеушіні сәйкеестендіргіш"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иелену, пайдалану және иелік ету құқығын алатын тұлға туралы мәліметтер" (ctcdo:​Ownership​Receiver​Business​Entity​Details) күрделі деректемесі құрамындағы "Есепке алуға қою себебінің коды" (csdo:​Tax​Registration​Reason​Code)  деректемесі толтырылған жағдайда,) "Тауарларды иелену, пайдалану және иелік ету құқығын беретін тұлға туралы мәліметтер" (ctcdo:​Ownership​Transfer​Business​Entity​Details) күрделі деректемесі құрамындағы "Елдің коды" (csdo:​Unified​Country​Code  деректемесінің  мәні "RU"-ға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бастың куәлігі" (ccdo:​Identity​Doc​V3​Details) деректемесі толтырылған  жағдайда, оның құрамындағы деректеме "Жеке басты куәландыратын құжат түрінің коды" (csdo:​Identity​Doc​Kind​Code) деректемесінде Еуразиялық ээкономикалық комиссия Алқасының 2019 жылғы 2 сәуірдегі № 53 шешімімен бекітілген, жеке басты куәландыратын құжаттар түрінің сыныптауышына сәйкес, жеке басты куәландыратын құжат түрі кодтық белгіленуге тиіс. Бұл ретте "Анықтамалықты (сыныптауышты) сәйкестендіргіш"  атрибутында (code​List​Id атрибуты) "2053"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(ccdo:​Address​V4​Details)  күрделі деректемесі құрамындағы "Мекен-жай түрінің коды" (csdo:​Address​Kind​Code), "Елдің коды" (csdo:UnifiedCountryCode), "Қала" (csdo:CityName) және/немесе "Елді мекен" (csdo:SettlementName), "Үйдің нөмірі" (csdo:BuildingNumberId) деректемелері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(ccdo:​Address​V4​Details) күрделі деректемесі құрамындағы "Мекен-жай түрінің коды" (csdo:AddressKindCode) деректемесінің  мәні келесі мәндердің біріне сәйкес болуға тиіс: </w:t>
            </w:r>
          </w:p>
          <w:p>
            <w:pPr>
              <w:spacing w:after="20"/>
              <w:ind w:left="20"/>
              <w:jc w:val="both"/>
            </w:pPr>
            <w:r>
              <w:rPr>
                <w:rFonts w:ascii="Times New Roman"/>
                <w:b w:val="false"/>
                <w:i w:val="false"/>
                <w:color w:val="000000"/>
                <w:sz w:val="20"/>
              </w:rPr>
              <w:t>
"1" – тіркеу мекен-жайы ;</w:t>
            </w:r>
          </w:p>
          <w:p>
            <w:pPr>
              <w:spacing w:after="20"/>
              <w:ind w:left="20"/>
              <w:jc w:val="both"/>
            </w:pPr>
            <w:r>
              <w:rPr>
                <w:rFonts w:ascii="Times New Roman"/>
                <w:b w:val="false"/>
                <w:i w:val="false"/>
                <w:color w:val="000000"/>
                <w:sz w:val="20"/>
              </w:rPr>
              <w:t>"2" – нақты мекен-жай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күрделі деректемесі құрамындағы  "Байланыс түрінің коды" (csdo:​Communication​Channel​Code) деректемесі толтырылса, оның мәні келесі мәндердің біріне сәйкес болуға тиіс:</w:t>
            </w:r>
          </w:p>
          <w:p>
            <w:pPr>
              <w:spacing w:after="20"/>
              <w:ind w:left="20"/>
              <w:jc w:val="both"/>
            </w:pPr>
            <w:r>
              <w:rPr>
                <w:rFonts w:ascii="Times New Roman"/>
                <w:b w:val="false"/>
                <w:i w:val="false"/>
                <w:color w:val="000000"/>
                <w:sz w:val="20"/>
              </w:rPr>
              <w:t>"AO" – "Интернет" ақпараттық-телекоммуникация желісі сайтының мекен-жайы;</w:t>
            </w:r>
          </w:p>
          <w:p>
            <w:pPr>
              <w:spacing w:after="20"/>
              <w:ind w:left="20"/>
              <w:jc w:val="both"/>
            </w:pPr>
            <w:r>
              <w:rPr>
                <w:rFonts w:ascii="Times New Roman"/>
                <w:b w:val="false"/>
                <w:i w:val="false"/>
                <w:color w:val="000000"/>
                <w:sz w:val="20"/>
              </w:rPr>
              <w:t>
"EM" – электрондық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бойынша тауар коды" (csdo:‌Commodity‌Code) деректемесінде, кем дегенде, 10 код белгісі деңгейінде Еуразиялық экономикалық одақтың сыртқы экономикалық қызметінің бірыңғай тауар номенклатурасынан (ЕАЭО СЭҚ ТН)  кодтың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саны" (ctsdo:​Commodity​Measure) деректемелері толтырылған кезде, оның құрамындағы "Өлшем бірлігі" (measurement​Unit​Code атрибуты) атрибутында, сыныптауышта аталған мәндерге сәйкес өлшем бірлігі кодтық белгіленуге тиіс, оның сәйкестендіргіші "Анықтамалықты (сыныптауышты) сәйкестендіргіш" (measurement​Unit​Code​List​Id атрибуты) атрибутында  аталған және "2064" мәніне сәйкес болады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белгілері туралы мәліметтер" (ctcdo:CIMInfoDetails) күрделі деректемесі құрамындағы "Тауарлар шығарылғаннан кейін бақылау (сәйкестендіру) белгілерін түсіру белгісі" (ctsdo:​C​I​M​Marking​Code)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белгілері туралы мәліметтер" (ctcdo:​C​I​M​Info​Details) деректемесі толтырылған жағдайда, оның құрамындағы "Бақылау (сәйкестендіру) белгілерінің саны) (ctsdo:​C​I​M​Quantity)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белгілері туралы мәліметтер" (ctcdo:​C​I​M​Info​Details) деректемесі толтырылған жағдайда, келесі деректемелердің 1-і толтырылуға тиіс: </w:t>
            </w:r>
          </w:p>
          <w:p>
            <w:pPr>
              <w:spacing w:after="20"/>
              <w:ind w:left="20"/>
              <w:jc w:val="both"/>
            </w:pPr>
            <w:r>
              <w:rPr>
                <w:rFonts w:ascii="Times New Roman"/>
                <w:b w:val="false"/>
                <w:i w:val="false"/>
                <w:color w:val="000000"/>
                <w:sz w:val="20"/>
              </w:rPr>
              <w:t>
"Сәйкестендіру нөмірлерінің (сәйкестендіргіштердің) бақылау (сәйкестендіру) белгілерінің тізбесі" (ctcdo:CIMListDetails); "сәйкестендіру нөмірлерінің (сәйкестендіргіштердің) бақылау (сәйкестендіру) белгілерінің диапазоны" (ctcdo:CIMRangeDetails)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тауарлы сәйкестендіру туралы мәліметтер" (ctcdo:​Identification​Means​Info​Details) деректемесі толтырылған жағдайда,</w:t>
            </w:r>
          </w:p>
          <w:p>
            <w:pPr>
              <w:spacing w:after="20"/>
              <w:ind w:left="20"/>
              <w:jc w:val="both"/>
            </w:pPr>
            <w:r>
              <w:rPr>
                <w:rFonts w:ascii="Times New Roman"/>
                <w:b w:val="false"/>
                <w:i w:val="false"/>
                <w:color w:val="000000"/>
                <w:sz w:val="20"/>
              </w:rPr>
              <w:t xml:space="preserve">
 "Орауыш агрегациясының түрі" (ctsdo:​Aggregation​Kind​Code)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тауарды сәйкестендіру туралы мәліметтер" (ctcdo:IdentificationMeansInfoDetails) деректемесі құрамындағы "Орауыш агрегациясының түрі" (ctsdo:​Aggregation​Kind​Code) деректемесі толтырылған жағдайда, оның мәні келесі мәндердің біріне сәйкес болуға тиіс: </w:t>
            </w:r>
          </w:p>
          <w:p>
            <w:pPr>
              <w:spacing w:after="20"/>
              <w:ind w:left="20"/>
              <w:jc w:val="both"/>
            </w:pPr>
            <w:r>
              <w:rPr>
                <w:rFonts w:ascii="Times New Roman"/>
                <w:b w:val="false"/>
                <w:i w:val="false"/>
                <w:color w:val="000000"/>
                <w:sz w:val="20"/>
              </w:rPr>
              <w:t>
0 – сәйкестендіру құралы тауарға, жеке немесе тұтыну ораушына салуға арналған;</w:t>
            </w:r>
          </w:p>
          <w:p>
            <w:pPr>
              <w:spacing w:after="20"/>
              <w:ind w:left="20"/>
              <w:jc w:val="both"/>
            </w:pPr>
            <w:r>
              <w:rPr>
                <w:rFonts w:ascii="Times New Roman"/>
                <w:b w:val="false"/>
                <w:i w:val="false"/>
                <w:color w:val="000000"/>
                <w:sz w:val="20"/>
              </w:rPr>
              <w:t>
1 – сәйкестендіру құралы топтама орауышқа салуға арналған</w:t>
            </w:r>
          </w:p>
          <w:p>
            <w:pPr>
              <w:spacing w:after="20"/>
              <w:ind w:left="20"/>
              <w:jc w:val="both"/>
            </w:pPr>
            <w:r>
              <w:rPr>
                <w:rFonts w:ascii="Times New Roman"/>
                <w:b w:val="false"/>
                <w:i w:val="false"/>
                <w:color w:val="000000"/>
                <w:sz w:val="20"/>
              </w:rPr>
              <w:t>
2 – сәйкестендіру құралы көліктік орауышқа салуға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"Таңбаланған тауарды сәйкестендіру туралы мәліметтер" (ctcdo:​Identification​Means​Info​Details) деректемесі құрамындағы "Орауыш агрегациясының түрі" (ctsdo:​Aggregation​Kind​Code) деректемесі толтырылса, онда "Қадағалауға жататын тауар бірлігіне салынған сәйкестендіру құралдарының тізбесі" (ctcdo:​Traceability​Goods​Identification​Means​List​Details) деректемесі және (немесе) "Сәйкестендіру құралдары мәндерінің диапазоны" (ctcdo:​Identification​Means​Range​Details) деректемесі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тауарды сәйкестендіру туралы мәліметтер" (ctcdo:​Identification​Means​Info​Details) деректемесі толтырылған жағдайда, "Сәйкестендіру құралы" (ctcdo:‌Identification‌Means‌Item‌Details) деректемесі құрамындағы "Сәйкестендіру құралы түрінің коды" деректемесінде (ctsdo:​Identification​Means​Kind​Code) "ЕАЭО СЭҚ ТН бойынша тауар коды (csdo:‌Commodity‌Code) деректемесінде аталған, Комиссия Кеңесінің тауарларға таңбалау енгізу туралы шешімімен белгіленген, "Сәйкестендіру құралдары деректері блогын" қалыптастыру қағидаларын ескере отырып, айқындалған, тауарларды таңбалау үшін пайдаланылатын  сәйкестендіру құралдары түрлерінің (Комиссия Алқасы оны сәйкестендіру құралдары түрлерінің тізбесінен бекіткен сәтке дейін) сыныптауышынан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құралдарының бірыңғай тізілімі бойыншла тіркеу нөмірі" (ctcdo:‌Identification‌Means‌Registry‌Id‌Details) деректемесі және "Сәйкестендіру құралы" (ctcdo:‌Identification‌Means‌Item‌Details) деректемесі құрамындағы деректеме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"Қадағалауға жататын тауар бірлігіне салынған сәйкестендіру құралдарының тізбесі" (ctcdo:​Traceability​Goods​Identification​Means​List​Details) деректемесі толтырылған жағдайда, оның құрамындағы "Сәйкестендіру құралы деректерінің элементі " (ctcdo:‌Identification‌Means‌Data‌Unit‌Details) деректемесі даналарының саны "ЕАЭО СЭҚ ТН бойынша  тауар коды (csdo:‌Commodity‌Code) деректемесінде аталған, Комиссия Кеңесінің тауарларға таңбалау енгізу туралы шешімімен белгіленген, тауарға, жеке, тұтыну орауышына (топтама немесе көліктік орауышқа) салынған сәйкестендіру құралы бөлігінде  "Сәйкестендіру құралы деректерінің блогы" деректемесін қалыптастыру қағидаларында аталған  "Сәйкестендіру құралы деректерінің блогы" деректемесінің  жасалатын даналарының  ең аз санынан  кем болмауға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"Қадағалауға жататын тауар бірлігіне салынған сәйкестендіру құралдарының тізбесі" (ctcdo:​Traceability​Goods​Identification​Means​List​Details) деректемесі толтырылған жағдайда,  "Қадағалауға жататын тауар бірлігіне салынған сәйкестендіру құралдарының тізбесі" (ctcdo:​Traceability​Goods​Identification​Means​List​Details) деректемесінің құрамына кіретін "Сәйкестендіру құралы " (ctcdo:‌Identification‌Means‌Item‌Details) деректемесі құрамындағы "Сәйкестендіру құрады деректерінің элементі" (ctcdo:‌Identification‌Means‌Data‌Unit‌Details) (ctcdo:‌Identification‌Means‌Item‌Details), деректемесі даналарын қалыптастыру  қағидалары ЕАЭО  СЭҚ   ТН  бойынша  тауар коды (csdo:‌Commodity‌Code) деректемесінде аталған, Комиссия Кеңесінің тауарларға таңбалау енгізу туралы шешімімен белгіленген, тауарға, жеке, тұтыну орауышына (топтама немесе көліктік орауышқа) салынған сәйкестендіру құралы бөлігінде  "Сәйкестендіру құралы деректерінің блогы" деректемесін қалыптастыру қағидаларына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құраддары мәндерінің диапазоны" (ctcdo:​Identification​Means​Range​Details) деректемесі толтырылған жағдайда, "Сәйкестендіру құраддары мәндері диапазонының бірінші нөмірі" (ctcdo:​First​Identification​Means​Item​Details) деректемесі құрамындағы және "Сәйкестендіру құралдары мәндері диапазонының соңғы нөмірі" (ctcdo:​Last​Identification​Means​Item​Details) деректемесі құрамындағы "Сәйкестендіру құралы түрінің коды (ctsdo:​Identification​Means​Kind​Code) деректемелері ЕАЭО СЭҚ ТН бойынша тауар коды (csdo:‌Commodity‌Code) деректемесінде аталған, Комиссия Кеңесінің тауарларға таңбалау енгізу туралы шешімімен белгіленген, "Сәйкестендіру құралдары деректері блогын" қалыптастыру қағидаларын ескере отырып, айқындалған, тауарларды таңбалау үшін пайдаланылатын  сәйкестендіру құралдары түрлерінің (Комиссия Алқасы оны сәйкестендіру құралдары түрлерінің тізбесінен бекіткен сәтке дейін) сыныптауышынан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мәндері диапазонының бірінші нөмірі" (ctcdo:​First​Identification​Means​Item​Details) деректемесі және  "Сәйкестендіру құралдары мәндері диапазонының соңғы нөмірі" (ctcdo:​Last​Identification​Means​Item​Details) деректемесі құрамындағы  "Сәйкестендіру құралдарының бірыңғай тізілімі бойыншла тіркеу нөмірі" (ctcdo:‌Identification‌Means‌Registry‌Id‌Details)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 мәндері диапазонының бірінші нөмірі" (ctcdo:​First​Identification​Means​Item​Details) және "Сәйкестендіру құралдары мәндері диапазонының соңғы нөмірі" (ctcdo:​Last​Identification​Mea ns​Item​Details) деректемелері құрамындағы  "Сәйкестендіру құраддары мәндерінің диапазоны" (ctcdo:​Identification​Means​Range​Details) деректемесі толтырылған жағдайда,  "Сәйкестендіру құраддары деректерінің элементі" (ctcdo:‌Identification‌Means‌Data‌Unit‌Details) деректемесі даналарының саны ЕАЭО СЭҚ ТН бойынша  тауар коды (csdo:‌Commodity‌Code) деректемесінде аталған, Комиссия Кеңесінің тауарларға таңбалау енгізу туралы шешімімен белгіленген, тауарға, жеке, тұтыну орауышына (топтама немесе көліктік орауышқа) салынған сәйкестендіру құралы бөлігінде  "Сәйкестендіру құралы деректерінің блогы" деректемесін қалыптастыру қағидаларында аталған, "Сәйкестендіру құралы деректерінің блогы" деректемесінің жасалатын даналарының ең аз санынан кем болмауға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құраддары мәндерінің диапазоны" (ctcdo:​Identification​Means​Range​Details) деректемесі толтырылған жағдайда,  "Сәйкестендіру құралдары мәндері диапазонының бірінші нөмірі (ctcdo:​First​Identification​Means​Item​Details) және  "Сәйкестендіру құралдары мәндері диапазонының соңғы нөмірі" (ctcdo:​Last​Identification​Means​Item​Details) деректемелері құрамындағы   "Сәйкестендіру құраддары деректерінің элементі" (ctcdo:‌Identification‌Means‌Data‌Unit‌Details) деректемелері даналарын қалыптастыру қағидалары ЕАЭО  СЭҚ   ТН  бойынша  тауар коды (csdo:‌Commodity‌Code) деректемесінде аталған, Комиссия Кеңесінің тауарларға таңбалау енгізу туралы шешімімен белгіленген, тауарға, жеке, тұтыну орауышына (топтама немесе көліктік орауышқа) салынған сәйкестендіру құралы бөлігінде "Сәйкестендіру құралы деректерінің блогы" деректемесін қалыптастыру қағидаларына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құжатқза сәйкес тауардың рееттік нөмірі туралы мәліметтер" (ctcdo:​Commodity​Ordinal​Customs​Document​Details) деректемесі толтырылған  кезде, оның құрамындағы "Құжат түрінің коды" (csdo:​Doc​Kind​Code) деректемесінің мәнінде кедендік декларациялау кезінде пайдаланылатын құжаттар мен мәліметтер түрлерінің сыныптауышына сәйкес келесі кедендік құжаттар түрінің бірі кодтық белгіленуге тиіс:</w:t>
            </w:r>
          </w:p>
          <w:p>
            <w:pPr>
              <w:spacing w:after="20"/>
              <w:ind w:left="20"/>
              <w:jc w:val="both"/>
            </w:pPr>
            <w:r>
              <w:rPr>
                <w:rFonts w:ascii="Times New Roman"/>
                <w:b w:val="false"/>
                <w:i w:val="false"/>
                <w:color w:val="000000"/>
                <w:sz w:val="20"/>
              </w:rPr>
              <w:t>
"09035" - тауарларға декларация</w:t>
            </w:r>
          </w:p>
          <w:p>
            <w:pPr>
              <w:spacing w:after="20"/>
              <w:ind w:left="20"/>
              <w:jc w:val="both"/>
            </w:pPr>
            <w:r>
              <w:rPr>
                <w:rFonts w:ascii="Times New Roman"/>
                <w:b w:val="false"/>
                <w:i w:val="false"/>
                <w:color w:val="000000"/>
                <w:sz w:val="20"/>
              </w:rPr>
              <w:t>
"09037" –тауарларға декларация берілгенге дейін тауарлар шығару туралы өтініш.</w:t>
            </w:r>
          </w:p>
          <w:p>
            <w:pPr>
              <w:spacing w:after="20"/>
              <w:ind w:left="20"/>
              <w:jc w:val="both"/>
            </w:pPr>
            <w:r>
              <w:rPr>
                <w:rFonts w:ascii="Times New Roman"/>
                <w:b w:val="false"/>
                <w:i w:val="false"/>
                <w:color w:val="000000"/>
                <w:sz w:val="20"/>
              </w:rPr>
              <w:t xml:space="preserve">
"Құжат түрінің коды" (csdo:​Doc​Kind​Code) құрамындағы "Анықтамалықты (сыныптауышты) сәйкестендіргіш)" (code​List​Id атрибуты) атрибутында  "2009"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декларация берілгенге дейін тауарлар шығару туралы өтініштен қадағалауға жататын тауар туралы мәліметтер" (ctcdo:ApplicationTraceabilityCommodityDetails) деректемесі толтырылған жағдайда, "Жөнелту елі" (ctcdo:​Departure​Country​Details)  деректемесі құрамындағы "Елдің коды" (ctsdo:​C​A​Country​Code) деректемесінде  Кеден одағы Комиссиясының  2010 жылғы 20 қыркүйектегі № 378 шешіміне сәйкес қолданылатын  әлем елдерінің сыныптауышына сәйкес, мүше мемлекеттің кодтық белгіленуі болуға тиіс, оның құрамындағы "Анықтамалықты (сыныптауышты) сәйкестендіргіш" (code​List​Id атрибуты) атрибутында "2021"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декларация берілгенге дейін тауарлар шығару туралы өтініштен қадағалауға жататын тауар туралы мәліметтер" (ctcdo:ApplicationTraceabilityCommodityDetails) деректемесі толтырылған жағдайда, "Арналған елі" (ctcdo:​Destination​Country​Details) деректемесі құрамындағы "Елдің коды" (ctsdo:​C​A​Country​Code) деректемесінде Кеден одағы Комиссиясының  2010 жылғы 20 қыркүйектегі № 378 шешіміне сәйкес қолданылатын  әлем елдерінің сыныптауышына сәйкес, мүше мемлекеттің кодтық белгіленуге тиіс, оның құрамындағы "Анықтамалықты (сыныптауышты) сәйкестендіргіш" (code​List​Id атрибуты) атрибутында "2021"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декларация берілгенге дейін тауарлар шығару туралы өтініштен қадағалауға жататын тауар туралы мәліметтер" (ctcdo:ApplicationTraceabilityCommodityDetails) деректемесі толтырылған жағдайда, "Тауар құны  (ctsdo:​Goods​Currency​Amount) деректемесі құрамындағы "Валюта коды" (currency​Code атрибуты) атрибутында валюталардың сыныптауышында аталған мәндерге сәйкес валюта кодтық белгіленуге тиіс, "Анықтамалықты (сыныптауышты) сәйкестендіргіш" (measurement​Unit​Code​List​Id атрибуты) атрибутында "2022"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декларация берілгенге дейін тауарлар шығару туралы өтініштен қадағалауға жататын тауар туралы мәліметтер" (ctcdo:ApplicationTraceabilityCommodityDetails) деректемесі толтырылған жағдайда,  "Брутто салмағы" (csdo:​Unified​Gross​Mass​Measure) деректемесі құрамындағы "Өлшем бірлігі" (атрибут measurement​Unit​Code) атрибутында Еуразиялық экономикалық комиссия Алқасының  2020 жылғы 27 қазандағы  №145 шешімімен бекітілген, өлшем бірлігі сыныптауышында аталған мәндерге сәйкес, өлшем бірлігінің кодтық белгіленуі және Еуразиялық экономикалық одақтың есеп-шоттары болуға тиіс, Анықтамалықты (сыныптауышты) сәйкестендіргіш" (measurement​Unit​Code​List​Id атрибуты)  атрибутында  "2064"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декларация берілгенге дейін тауарлар шығару туралы өтініштен қадағалауға жататын тауар туралы мәліметтер" (ctcdo:ApplicationTraceabilityCommodityDetails) деректемесі толтырылған жағдайда,   "Тауар саны" (ctsdo:​Commodity​Measure деректемесі құрамындағы "Өлшем бірлігі" (measurement​Unit​Code атрибуты) атрибутында Еуразиялық экономикалық комиссия Алқасының  2020 жылғы 27 қазандағы  №145 шешімімен бекітілген, өлшем бірлігі сыныптауышында аталған мәндерге сәйкес, өлшем бірлігінің кодтық белгіленуі және Еуразиялық экономикалық одақтың есеп-шоттары болуға тиіс, Анықтамалықты (сыныптауышты) сәйкестендіргіш" (measurement​Unit​Code​List​Id атрибуты)  атрибутында  "2064"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"Қадағалауға жататын тауардың белгісі" (ctsdo:​Traceability​Commodity​Indicator​Code) деректемесі толтырылса, оның мәні келесі мәнге сәйкес болуға т иіс: "П" – тауар  қадағалауға жатады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 берілгенге дейін тауарлар шығару туралы өтініштен қадағалауға жататын тауар туралы мәліметтер" (ctcdo:ApplicationTraceabilityCommodityDetails) деректемесі толтырылған жағдайда, "Шыққан елі" (ctcdo:​Origin​Country​Details) деректемесі құрамындағы "Елдің коды" (ctsdo:​C​A​Country​Code) деректемесінде Кеден одағы Комиссиясының  2010 жылғы 20 қыркүйектегі № 378 шешіміне сәйкес қолданылатын  әлем елдерінің сыныптауышына сәйкес, мүше мемлекеттің кодтық белгіленуі болуға тиіс, оның құрамындағы "Анықтамалықты (сыныптауышты) сәйкестендіргіш" (code​List​Id атрибуты) атрибутында "2021" мәні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 (ccdo:​Doc​V4​Details) күрделі деректемесі құрамындағы "Құжат түрінің коды" (csdo:​Doc​Kind​Code) деректемесі толтырылса, мұнда кедендік декларациялау кезінде пайдаланылатын құжаттар мен мәліметтер түрлерінің сыныптауышына сәйкес келесі кедендік құжаттардың түрлерінің бірі кодтық белгіленуе тиіс: </w:t>
            </w:r>
          </w:p>
          <w:p>
            <w:pPr>
              <w:spacing w:after="20"/>
              <w:ind w:left="20"/>
              <w:jc w:val="both"/>
            </w:pPr>
            <w:r>
              <w:rPr>
                <w:rFonts w:ascii="Times New Roman"/>
                <w:b w:val="false"/>
                <w:i w:val="false"/>
                <w:color w:val="000000"/>
                <w:sz w:val="20"/>
              </w:rPr>
              <w:t>
"09039" – осы мемлекеттің заңнамасына сәйкес тауарлардың тәркіленуін немесе мүше мемлекеттің меншігіне (кірісіне) айналуын растайтын құжат;</w:t>
            </w:r>
          </w:p>
          <w:p>
            <w:pPr>
              <w:spacing w:after="20"/>
              <w:ind w:left="20"/>
              <w:jc w:val="both"/>
            </w:pPr>
            <w:r>
              <w:rPr>
                <w:rFonts w:ascii="Times New Roman"/>
                <w:b w:val="false"/>
                <w:i w:val="false"/>
                <w:color w:val="000000"/>
                <w:sz w:val="20"/>
              </w:rPr>
              <w:t xml:space="preserve">
"03999" – мүше мемлекеттердің  заңнамасына сәйкес, Келісімнің  2- бабы 2-тармағының 2 – 4 тармақшаларында  аталған,  қадағалауға жататын тауарлар ұлттық қадағалау жүйесіне енгізілетін өзге де қжаттар </w:t>
            </w:r>
          </w:p>
          <w:p>
            <w:pPr>
              <w:spacing w:after="20"/>
              <w:ind w:left="20"/>
              <w:jc w:val="both"/>
            </w:pPr>
            <w:r>
              <w:rPr>
                <w:rFonts w:ascii="Times New Roman"/>
                <w:b w:val="false"/>
                <w:i w:val="false"/>
                <w:color w:val="000000"/>
                <w:sz w:val="20"/>
              </w:rPr>
              <w:t>
."Құжат түрінің коды" (csdo:​Doc​Kind​Code) құрамындағы "Анықтамалықты (сыныптауышты) сәйкестендіргіш)" (code​List​Id атрибуты) атрибутында  "2009" мәні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"Бағдар пункті" (ccdo:​Route​Point​V2​Details) деректемесі  толтырылса, оның құрамында "Бағдар пункті түрінің коды" (csdo:​Route​Point​Kind​Code), "Мекен-ж№ай" (ccdo:​Object​Address​Details) деректемелері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пункті" (ccdo:​Route​Point​V2​Details) күрделі деректемесі құрамындағы "Бағдар пункті түрінің коды" (csdo:​Route​Point​Kind​Code) деректемесінде келесі мәндердің бірі болуға тиіс:</w:t>
            </w:r>
          </w:p>
          <w:p>
            <w:pPr>
              <w:spacing w:after="20"/>
              <w:ind w:left="20"/>
              <w:jc w:val="both"/>
            </w:pPr>
            <w:r>
              <w:rPr>
                <w:rFonts w:ascii="Times New Roman"/>
                <w:b w:val="false"/>
                <w:i w:val="false"/>
                <w:color w:val="000000"/>
                <w:sz w:val="20"/>
              </w:rPr>
              <w:t>
"1" – жеткізу пункті ;</w:t>
            </w:r>
          </w:p>
          <w:p>
            <w:pPr>
              <w:spacing w:after="20"/>
              <w:ind w:left="20"/>
              <w:jc w:val="both"/>
            </w:pPr>
            <w:r>
              <w:rPr>
                <w:rFonts w:ascii="Times New Roman"/>
                <w:b w:val="false"/>
                <w:i w:val="false"/>
                <w:color w:val="000000"/>
                <w:sz w:val="20"/>
              </w:rPr>
              <w:t>
"2" – жеткізу пункті;</w:t>
            </w:r>
          </w:p>
          <w:p>
            <w:pPr>
              <w:spacing w:after="20"/>
              <w:ind w:left="20"/>
              <w:jc w:val="both"/>
            </w:pPr>
            <w:r>
              <w:rPr>
                <w:rFonts w:ascii="Times New Roman"/>
                <w:b w:val="false"/>
                <w:i w:val="false"/>
                <w:color w:val="000000"/>
                <w:sz w:val="20"/>
              </w:rPr>
              <w:t>
"3" – қайта жіберу пункті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 берілгенге дейін тауарлар шығару туралы өтініштен қадағалауға жататын тауар туралы мәліметтер" (ctcdo:​Application​Traceability​Commodity​Details күрделі деректемесі құрамындағы "Жөнелту (арналған) елінің коды" (ctsdo:​Route​Country​Code) деректемесінде Кеден одағы Комиссиясының  2010 жылғы 20 қыркүйектегі № 378 шешіміне сәйкес қолданылатын  әлем елдерінің сыныптауышына сәйкес, мүше мемлекеттің кодтық белгіленуі болуға тиіс, оның құрамындағы "Анықтамалықты (сыныптауышты) сәйкестендіргіш" (code​List​Id атрибуты) атрибутында "2021" мәні болуға тиіс,  "Елдің түрінің коды" (​Route​Country​Kind​Code атрибуты) атрибутының мәні  келесі мәндердің біріне сәйкес болуға тиіс:</w:t>
            </w:r>
          </w:p>
          <w:p>
            <w:pPr>
              <w:spacing w:after="20"/>
              <w:ind w:left="20"/>
              <w:jc w:val="both"/>
            </w:pPr>
            <w:r>
              <w:rPr>
                <w:rFonts w:ascii="Times New Roman"/>
                <w:b w:val="false"/>
                <w:i w:val="false"/>
                <w:color w:val="000000"/>
                <w:sz w:val="20"/>
              </w:rPr>
              <w:t>
"01" – жөнелту елі;</w:t>
            </w:r>
          </w:p>
          <w:p>
            <w:pPr>
              <w:spacing w:after="20"/>
              <w:ind w:left="20"/>
              <w:jc w:val="both"/>
            </w:pPr>
            <w:r>
              <w:rPr>
                <w:rFonts w:ascii="Times New Roman"/>
                <w:b w:val="false"/>
                <w:i w:val="false"/>
                <w:color w:val="000000"/>
                <w:sz w:val="20"/>
              </w:rPr>
              <w:t>
"02" – арналған елі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22 ақпандағы </w:t>
            </w:r>
            <w:r>
              <w:br/>
            </w:r>
            <w:r>
              <w:rPr>
                <w:rFonts w:ascii="Times New Roman"/>
                <w:b w:val="false"/>
                <w:i w:val="false"/>
                <w:color w:val="000000"/>
                <w:sz w:val="20"/>
              </w:rPr>
              <w:t xml:space="preserve">№ 30 шешімімен </w:t>
            </w:r>
            <w:r>
              <w:br/>
            </w:r>
            <w:r>
              <w:rPr>
                <w:rFonts w:ascii="Times New Roman"/>
                <w:b w:val="false"/>
                <w:i w:val="false"/>
                <w:color w:val="000000"/>
                <w:sz w:val="20"/>
              </w:rPr>
              <w:t>БЕКІТІЛГЕН</w:t>
            </w:r>
          </w:p>
        </w:tc>
      </w:tr>
    </w:tbl>
    <w:bookmarkStart w:name="z262" w:id="247"/>
    <w:p>
      <w:pPr>
        <w:spacing w:after="0"/>
        <w:ind w:left="0"/>
        <w:jc w:val="left"/>
      </w:pPr>
      <w:r>
        <w:rPr>
          <w:rFonts w:ascii="Times New Roman"/>
          <w:b/>
          <w:i w:val="false"/>
          <w:color w:val="000000"/>
        </w:rPr>
        <w:t xml:space="preserve"> "Еуразиялық экономикалық одаққа мүше елдердің уәкілетті органдары арасында қадағалауға жататын тауарлар және мұндай тауарлардың айналымымен байланысты операциялар туралы мәліметтер алмасуды қамтамасыз ету" жалпы процесін Еуразиялық экономикалық одақтың интеграцияланған ақпараттық жүйесі құралдарымен іске асыру кезінде Еуразиялық экономикалық одаққа мүше мемлекеттердің уәкілетті органдары және Еуразиялық экономикалық комиссия арасындағы ақпараттық өзара іс-қимыл РЕГЛАМЕНТІ</w:t>
      </w:r>
    </w:p>
    <w:bookmarkEnd w:id="247"/>
    <w:bookmarkStart w:name="z263" w:id="248"/>
    <w:p>
      <w:pPr>
        <w:spacing w:after="0"/>
        <w:ind w:left="0"/>
        <w:jc w:val="left"/>
      </w:pPr>
      <w:r>
        <w:rPr>
          <w:rFonts w:ascii="Times New Roman"/>
          <w:b/>
          <w:i w:val="false"/>
          <w:color w:val="000000"/>
        </w:rPr>
        <w:t xml:space="preserve"> I. Жалпы ережелер</w:t>
      </w:r>
    </w:p>
    <w:bookmarkEnd w:id="248"/>
    <w:bookmarkStart w:name="z264" w:id="249"/>
    <w:p>
      <w:pPr>
        <w:spacing w:after="0"/>
        <w:ind w:left="0"/>
        <w:jc w:val="both"/>
      </w:pPr>
      <w:r>
        <w:rPr>
          <w:rFonts w:ascii="Times New Roman"/>
          <w:b w:val="false"/>
          <w:i w:val="false"/>
          <w:color w:val="000000"/>
          <w:sz w:val="28"/>
        </w:rPr>
        <w:t xml:space="preserve">
      1. Осы Регламент Еуразиялық экономикалық одақтың (бұдан әрі - Одақ) құқығына кіретін келесі актілерге сәйкес әзірленді: </w:t>
      </w:r>
    </w:p>
    <w:bookmarkEnd w:id="249"/>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w:t>
      </w:r>
      <w:r>
        <w:rPr>
          <w:rFonts w:ascii="Times New Roman"/>
          <w:b w:val="false"/>
          <w:i w:val="false"/>
          <w:color w:val="000000"/>
          <w:sz w:val="28"/>
        </w:rPr>
        <w:t>Шарт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одақтың кедендік аумағына енгізілген тауарларды қадағалау тетігі туралы 2019 жылғы 29 мамырдағы </w:t>
      </w:r>
      <w:r>
        <w:rPr>
          <w:rFonts w:ascii="Times New Roman"/>
          <w:b w:val="false"/>
          <w:i w:val="false"/>
          <w:color w:val="000000"/>
          <w:sz w:val="28"/>
        </w:rPr>
        <w:t>келісім</w:t>
      </w:r>
      <w:r>
        <w:rPr>
          <w:rFonts w:ascii="Times New Roman"/>
          <w:b w:val="false"/>
          <w:i w:val="false"/>
          <w:color w:val="000000"/>
          <w:sz w:val="28"/>
        </w:rPr>
        <w:t xml:space="preserve"> (бұдан әрі - Келісім);</w:t>
      </w:r>
    </w:p>
    <w:p>
      <w:pPr>
        <w:spacing w:after="0"/>
        <w:ind w:left="0"/>
        <w:jc w:val="both"/>
      </w:pPr>
      <w:r>
        <w:rPr>
          <w:rFonts w:ascii="Times New Roman"/>
          <w:b w:val="false"/>
          <w:i w:val="false"/>
          <w:color w:val="000000"/>
          <w:sz w:val="28"/>
        </w:rPr>
        <w:t xml:space="preserve">
      "Жалпы процестердің сыртқы және ішкі саудасын интеграцияланған ақпараттық жүйесі құралдарымен іске асыру кезінде ақпараттық өзара іс-қимылды регламенттейтін технологиялық құжаттар туралы" Еуразиялық экономикалық комиссия Алқасының 2014 жылғы 6 қарашадағы № 200 Шешімі; </w:t>
      </w:r>
    </w:p>
    <w:p>
      <w:pPr>
        <w:spacing w:after="0"/>
        <w:ind w:left="0"/>
        <w:jc w:val="both"/>
      </w:pPr>
      <w:r>
        <w:rPr>
          <w:rFonts w:ascii="Times New Roman"/>
          <w:b w:val="false"/>
          <w:i w:val="false"/>
          <w:color w:val="000000"/>
          <w:sz w:val="28"/>
        </w:rPr>
        <w:t xml:space="preserve">
      "Сыртқы және ішкі сауданың интеграцияланған ақпараттық жүйесінде электрондық деректер алмасу қағидаларын бекіту туралы" Еуразиялық экономикалық комиссия Алқасының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 шеңберіндегі жалпы процестердің тізілімі және Еуразиялық экономикалық комиссия Алқасының 2014 жылғы 19 тамыздағы № 132 шешіміне өзгеріс енгізу туралы" Еуразиялық экономикалық комиссия Алқасының 2015 жылғы 14 сәуірдегі  № 29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одақ шеңберінде жалпы процестерді талдау, оңтайландыру, үндестіру және сипаттау әдісі туралы" Еуразиялық экономикалық комиссия Алқасының 2015 жылғы 9 маусымдағы № 63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"Еуразиялық экономикалық одақ шеңберінде жалпы процестерді іске асыру тәртібін бекіту туралы" Еуразиялық экономикалық комиссия Алқасының 2016 жылғы 19 желтоқсандағы № 169 шешімі;</w:t>
      </w:r>
    </w:p>
    <w:p>
      <w:pPr>
        <w:spacing w:after="0"/>
        <w:ind w:left="0"/>
        <w:jc w:val="both"/>
      </w:pPr>
      <w:r>
        <w:rPr>
          <w:rFonts w:ascii="Times New Roman"/>
          <w:b w:val="false"/>
          <w:i w:val="false"/>
          <w:color w:val="000000"/>
          <w:sz w:val="28"/>
        </w:rPr>
        <w:t>
      "Еуразиялық экономикалық одақтың кедендік аумағына 2019 жылғы 29 мамырда әкелінген қадағаланатын тауарлардың тетігі туралы Келісімді іске асыру кезінде Еуразиялық экономикалық одаққа мүше мемлекеттердің мемлекеттік органдарының және (немесе) ұйымдарының және Еуразиялық экономикалық комиссияның өзара іс-қимыл тәртібін бекіту туралы" Еуразиялық экономикалық комиссия Алқасының 2021 жылғы 29 маусымдағы № 72 шешімі;</w:t>
      </w:r>
    </w:p>
    <w:p>
      <w:pPr>
        <w:spacing w:after="0"/>
        <w:ind w:left="0"/>
        <w:jc w:val="both"/>
      </w:pPr>
      <w:r>
        <w:rPr>
          <w:rFonts w:ascii="Times New Roman"/>
          <w:b w:val="false"/>
          <w:i w:val="false"/>
          <w:color w:val="000000"/>
          <w:sz w:val="28"/>
        </w:rPr>
        <w:t xml:space="preserve">
      Еуразиялық экономикалық комиссия Алқасының "Ілеспе құжатты ерекше сәйкестендіру талаптары туралы" 2021 жылғы 29 маусымдағы № 83 шешімі; </w:t>
      </w:r>
    </w:p>
    <w:p>
      <w:pPr>
        <w:spacing w:after="0"/>
        <w:ind w:left="0"/>
        <w:jc w:val="both"/>
      </w:pPr>
      <w:r>
        <w:rPr>
          <w:rFonts w:ascii="Times New Roman"/>
          <w:b w:val="false"/>
          <w:i w:val="false"/>
          <w:color w:val="000000"/>
          <w:sz w:val="28"/>
        </w:rPr>
        <w:t xml:space="preserve">
      "Еуразиялық экономикалық одаққа мүше елдердің уәкілетті органдары арасында қадағалауға жататын тауарлар және мұндай тауарлардың айналымымен байланысты операциялар туралы мәліметтер алмасуды қамтамасыз ету" жалпы процесін іске асыру қағидаларын бекіту туралы" Еуразиялық экономикалық комиссия Алқасының 2022 жылғы 22 ақпандағы № 29 </w:t>
      </w:r>
      <w:r>
        <w:rPr>
          <w:rFonts w:ascii="Times New Roman"/>
          <w:b w:val="false"/>
          <w:i w:val="false"/>
          <w:color w:val="000000"/>
          <w:sz w:val="28"/>
        </w:rPr>
        <w:t>шешімі</w:t>
      </w:r>
      <w:r>
        <w:rPr>
          <w:rFonts w:ascii="Times New Roman"/>
          <w:b w:val="false"/>
          <w:i w:val="false"/>
          <w:color w:val="000000"/>
          <w:sz w:val="28"/>
        </w:rPr>
        <w:t xml:space="preserve">. </w:t>
      </w:r>
    </w:p>
    <w:bookmarkStart w:name="z265" w:id="250"/>
    <w:p>
      <w:pPr>
        <w:spacing w:after="0"/>
        <w:ind w:left="0"/>
        <w:jc w:val="left"/>
      </w:pPr>
      <w:r>
        <w:rPr>
          <w:rFonts w:ascii="Times New Roman"/>
          <w:b/>
          <w:i w:val="false"/>
          <w:color w:val="000000"/>
        </w:rPr>
        <w:t xml:space="preserve"> II. Қолдану саласы</w:t>
      </w:r>
    </w:p>
    <w:bookmarkEnd w:id="250"/>
    <w:bookmarkStart w:name="z266" w:id="251"/>
    <w:p>
      <w:pPr>
        <w:spacing w:after="0"/>
        <w:ind w:left="0"/>
        <w:jc w:val="both"/>
      </w:pPr>
      <w:r>
        <w:rPr>
          <w:rFonts w:ascii="Times New Roman"/>
          <w:b w:val="false"/>
          <w:i w:val="false"/>
          <w:color w:val="000000"/>
          <w:sz w:val="28"/>
        </w:rPr>
        <w:t>
      2. Осы Регламент "Еуразиялық экономикалық одаққа мүше елдердің уәкілетті органдары арасында қадағалауға жататын тауарлар және мұндай тауарлардың айналымымен байланысты операциялар туралы мәліметтер алмасуды қамтамасыз ету" жалпы процесс (бұдан әрі – жалпы процесс) транзакцияларын орындаудың тәртібін және шарттарын, сондай-ақ оларды орындау кезіндегі өз рөлін жалпы процеске қатысушылардың біркелкі түсінуін қамтамасыз ету мақсаттарында әзірленді.</w:t>
      </w:r>
    </w:p>
    <w:bookmarkEnd w:id="251"/>
    <w:bookmarkStart w:name="z267" w:id="252"/>
    <w:p>
      <w:pPr>
        <w:spacing w:after="0"/>
        <w:ind w:left="0"/>
        <w:jc w:val="both"/>
      </w:pPr>
      <w:r>
        <w:rPr>
          <w:rFonts w:ascii="Times New Roman"/>
          <w:b w:val="false"/>
          <w:i w:val="false"/>
          <w:color w:val="000000"/>
          <w:sz w:val="28"/>
        </w:rPr>
        <w:t xml:space="preserve">
      3. Осы Регламент тікелей жалпы процеске қатысушылар арасында ақпараттық іс-қимылды іске асыруға бағытталған жалпы процесс операцияларын орындаудың тәртібі мен шарттарына талаптарды айқындайды. </w:t>
      </w:r>
    </w:p>
    <w:bookmarkEnd w:id="252"/>
    <w:bookmarkStart w:name="z268" w:id="253"/>
    <w:p>
      <w:pPr>
        <w:spacing w:after="0"/>
        <w:ind w:left="0"/>
        <w:jc w:val="both"/>
      </w:pPr>
      <w:r>
        <w:rPr>
          <w:rFonts w:ascii="Times New Roman"/>
          <w:b w:val="false"/>
          <w:i w:val="false"/>
          <w:color w:val="000000"/>
          <w:sz w:val="28"/>
        </w:rPr>
        <w:t>
      4. Осы Регламентті жалпы процесс шеңберінде рәсімдер мен операцияларды орындау тәртібін бақылау кезінде, сондай-ақ осы жалпы процесті іске асыруды қамтамасыз ететін ақпараттық жүйелердің құрамдастарын жобалау, әзірлеу және пысықтау кезінде жалпы процеске қатысушылар қолданады.</w:t>
      </w:r>
    </w:p>
    <w:bookmarkEnd w:id="253"/>
    <w:bookmarkStart w:name="z269" w:id="254"/>
    <w:p>
      <w:pPr>
        <w:spacing w:after="0"/>
        <w:ind w:left="0"/>
        <w:jc w:val="left"/>
      </w:pPr>
      <w:r>
        <w:rPr>
          <w:rFonts w:ascii="Times New Roman"/>
          <w:b/>
          <w:i w:val="false"/>
          <w:color w:val="000000"/>
        </w:rPr>
        <w:t xml:space="preserve"> III. Негізгі ұғымдар</w:t>
      </w:r>
    </w:p>
    <w:bookmarkEnd w:id="254"/>
    <w:bookmarkStart w:name="z270" w:id="255"/>
    <w:p>
      <w:pPr>
        <w:spacing w:after="0"/>
        <w:ind w:left="0"/>
        <w:jc w:val="both"/>
      </w:pPr>
      <w:r>
        <w:rPr>
          <w:rFonts w:ascii="Times New Roman"/>
          <w:b w:val="false"/>
          <w:i w:val="false"/>
          <w:color w:val="000000"/>
          <w:sz w:val="28"/>
        </w:rPr>
        <w:t>
      5. Осы Регламенттің мақсаттары үшін келесіні білдіретін ұғымдар пайдаланылады:</w:t>
      </w:r>
    </w:p>
    <w:bookmarkEnd w:id="255"/>
    <w:p>
      <w:pPr>
        <w:spacing w:after="0"/>
        <w:ind w:left="0"/>
        <w:jc w:val="both"/>
      </w:pPr>
      <w:r>
        <w:rPr>
          <w:rFonts w:ascii="Times New Roman"/>
          <w:b w:val="false"/>
          <w:i w:val="false"/>
          <w:color w:val="000000"/>
          <w:sz w:val="28"/>
        </w:rPr>
        <w:t xml:space="preserve">
      "электронды құжаттың (мәліметтердің) деректемесі" – белгілі бір түпмәтінде бөлінбейтін болып есептелетін электронды құжаттың (мәліметтердің) деректер бірлігі; </w:t>
      </w:r>
    </w:p>
    <w:p>
      <w:pPr>
        <w:spacing w:after="0"/>
        <w:ind w:left="0"/>
        <w:jc w:val="both"/>
      </w:pPr>
      <w:r>
        <w:rPr>
          <w:rFonts w:ascii="Times New Roman"/>
          <w:b w:val="false"/>
          <w:i w:val="false"/>
          <w:color w:val="000000"/>
          <w:sz w:val="28"/>
        </w:rPr>
        <w:t xml:space="preserve">
      "жалпы процестің ақпарат объектісінің жай-күйі" - жалпы процесс операцияларын орындау кезінде өзгеретін, жалпы процесс рәсімін орындаудың белгілі бір кезеңінде жалпы процестің ақпарат объектісін сипаттайтын қасиет.   </w:t>
      </w:r>
    </w:p>
    <w:p>
      <w:pPr>
        <w:spacing w:after="0"/>
        <w:ind w:left="0"/>
        <w:jc w:val="both"/>
      </w:pPr>
      <w:r>
        <w:rPr>
          <w:rFonts w:ascii="Times New Roman"/>
          <w:b w:val="false"/>
          <w:i w:val="false"/>
          <w:color w:val="000000"/>
          <w:sz w:val="28"/>
        </w:rPr>
        <w:t>
      Осы Регламентте пайдаланылатын "қадағалаушылық", "қадағалауға жататын тауарлар" Келісімде айқындалған мәндерімен қолданылады.</w:t>
      </w:r>
    </w:p>
    <w:p>
      <w:pPr>
        <w:spacing w:after="0"/>
        <w:ind w:left="0"/>
        <w:jc w:val="both"/>
      </w:pPr>
      <w:r>
        <w:rPr>
          <w:rFonts w:ascii="Times New Roman"/>
          <w:b w:val="false"/>
          <w:i w:val="false"/>
          <w:color w:val="000000"/>
          <w:sz w:val="28"/>
        </w:rPr>
        <w:t xml:space="preserve">
      Осы Регламентте пайдаланылатын "бастамашы", "бастамашылық операция", "қабылдайтын операция", "респондент", "жалпы процестің хабары" және "жалпы процес транзакциясы" ұғымдары  Еуразиялық экономикалық комиссия Алқасының 2015 жылғы 9 маусымдағы № 63 шешімімен бекітілген, Еуразиялық экономикалық одақ шеңберінде жалпы процестерді талдау, оңтайландыру, үндестіру және сипаттау әдісінде айқындалған мәндерімен қолданылады.  </w:t>
      </w:r>
    </w:p>
    <w:bookmarkStart w:name="z271" w:id="256"/>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256"/>
    <w:bookmarkStart w:name="z272" w:id="257"/>
    <w:p>
      <w:pPr>
        <w:spacing w:after="0"/>
        <w:ind w:left="0"/>
        <w:jc w:val="left"/>
      </w:pPr>
      <w:r>
        <w:rPr>
          <w:rFonts w:ascii="Times New Roman"/>
          <w:b/>
          <w:i w:val="false"/>
          <w:color w:val="000000"/>
        </w:rPr>
        <w:t xml:space="preserve"> 1. Ақпараттық өзара іс-қимылға қатысушылар</w:t>
      </w:r>
    </w:p>
    <w:bookmarkEnd w:id="257"/>
    <w:bookmarkStart w:name="z273" w:id="258"/>
    <w:p>
      <w:pPr>
        <w:spacing w:after="0"/>
        <w:ind w:left="0"/>
        <w:jc w:val="both"/>
      </w:pPr>
      <w:r>
        <w:rPr>
          <w:rFonts w:ascii="Times New Roman"/>
          <w:b w:val="false"/>
          <w:i w:val="false"/>
          <w:color w:val="000000"/>
          <w:sz w:val="28"/>
        </w:rPr>
        <w:t xml:space="preserve">
      6. Жалпы процесс шеңберінде ақпараттық өзара іс-қимылға қатысушылар рөлдерінің тізбесі 1-кестеде келтірілген. </w:t>
      </w:r>
    </w:p>
    <w:bookmarkEnd w:id="258"/>
    <w:bookmarkStart w:name="z274" w:id="259"/>
    <w:p>
      <w:pPr>
        <w:spacing w:after="0"/>
        <w:ind w:left="0"/>
        <w:jc w:val="both"/>
      </w:pPr>
      <w:r>
        <w:rPr>
          <w:rFonts w:ascii="Times New Roman"/>
          <w:b w:val="false"/>
          <w:i w:val="false"/>
          <w:color w:val="000000"/>
          <w:sz w:val="28"/>
        </w:rPr>
        <w:t>
      1-кесте</w:t>
      </w:r>
    </w:p>
    <w:bookmarkEnd w:id="259"/>
    <w:bookmarkStart w:name="z275" w:id="260"/>
    <w:p>
      <w:pPr>
        <w:spacing w:after="0"/>
        <w:ind w:left="0"/>
        <w:jc w:val="left"/>
      </w:pPr>
      <w:r>
        <w:rPr>
          <w:rFonts w:ascii="Times New Roman"/>
          <w:b/>
          <w:i w:val="false"/>
          <w:color w:val="000000"/>
        </w:rPr>
        <w:t xml:space="preserve"> Ақпараттық өзара іс-қимылға қатысушылардың рөлдерінің тізбесі</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Рөлдің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Рөлдің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Рөлді орындайтын қатысушы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иесі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 бойынша қадағалауға жататын тауарлар туралы қорытылған мәліметтерді қалыптастыруды және ұсынуды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ұсынатын уәкілетті орган (P.LS.05.ACT.001)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Сауалды, қадағалауға жататын тауарлар туралы қорытылған мәліметтерді алуды және өңдеуді жүзеге асырады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bl>
    <w:bookmarkStart w:name="z276" w:id="261"/>
    <w:p>
      <w:pPr>
        <w:spacing w:after="0"/>
        <w:ind w:left="0"/>
        <w:jc w:val="left"/>
      </w:pPr>
      <w:r>
        <w:rPr>
          <w:rFonts w:ascii="Times New Roman"/>
          <w:b/>
          <w:i w:val="false"/>
          <w:color w:val="000000"/>
        </w:rPr>
        <w:t xml:space="preserve"> 2. Ақпараттық өзара іс-қимылдың құрылымы</w:t>
      </w:r>
    </w:p>
    <w:bookmarkEnd w:id="261"/>
    <w:bookmarkStart w:name="z277" w:id="262"/>
    <w:p>
      <w:pPr>
        <w:spacing w:after="0"/>
        <w:ind w:left="0"/>
        <w:jc w:val="both"/>
      </w:pPr>
      <w:r>
        <w:rPr>
          <w:rFonts w:ascii="Times New Roman"/>
          <w:b w:val="false"/>
          <w:i w:val="false"/>
          <w:color w:val="000000"/>
          <w:sz w:val="28"/>
        </w:rPr>
        <w:t>
      7. Жалпы процесс рәсіміне сәйкес, Одаққа мүше мемлекеттердің уәкілетті органдары  және Еуразиялық экономикалық комиссия арасында   (бұдан әрі, тиісінше – уәкілетті орган, Комиссия) арасында жалпы процесс шеңберінде  ақпараттық өзара іс-қимыл жүзеге асырылады:</w:t>
      </w:r>
    </w:p>
    <w:bookmarkEnd w:id="262"/>
    <w:p>
      <w:pPr>
        <w:spacing w:after="0"/>
        <w:ind w:left="0"/>
        <w:jc w:val="both"/>
      </w:pPr>
      <w:r>
        <w:rPr>
          <w:rFonts w:ascii="Times New Roman"/>
          <w:b w:val="false"/>
          <w:i w:val="false"/>
          <w:color w:val="000000"/>
          <w:sz w:val="28"/>
        </w:rPr>
        <w:t xml:space="preserve">
      Келісімді орындауды бақылауды және мониторингті жүзеге асыру мақсатында Комиссияның мәліметтер алу кезіндегі ақпараттық өзара іс-қимыл; </w:t>
      </w:r>
    </w:p>
    <w:p>
      <w:pPr>
        <w:spacing w:after="0"/>
        <w:ind w:left="0"/>
        <w:jc w:val="both"/>
      </w:pPr>
      <w:r>
        <w:rPr>
          <w:rFonts w:ascii="Times New Roman"/>
          <w:b w:val="false"/>
          <w:i w:val="false"/>
          <w:color w:val="000000"/>
          <w:sz w:val="28"/>
        </w:rPr>
        <w:t xml:space="preserve">
      қадағалауға жататын тауарлардың жылжуы алдындағы операциялар туралы мәліметтер алу кезіндегі  ақпараттық өзара іс-қимыл. </w:t>
      </w:r>
    </w:p>
    <w:p>
      <w:pPr>
        <w:spacing w:after="0"/>
        <w:ind w:left="0"/>
        <w:jc w:val="both"/>
      </w:pPr>
      <w:r>
        <w:rPr>
          <w:rFonts w:ascii="Times New Roman"/>
          <w:b w:val="false"/>
          <w:i w:val="false"/>
          <w:color w:val="000000"/>
          <w:sz w:val="28"/>
        </w:rPr>
        <w:t xml:space="preserve">
      Уәкілетті органдар және Комиссия арасындағы ақпараттық өзара іс-қимылдың құрылымы 1-суретте ұсынылған.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63"/>
    <w:p>
      <w:pPr>
        <w:spacing w:after="0"/>
        <w:ind w:left="0"/>
        <w:jc w:val="both"/>
      </w:pPr>
      <w:r>
        <w:rPr>
          <w:rFonts w:ascii="Times New Roman"/>
          <w:b w:val="false"/>
          <w:i w:val="false"/>
          <w:color w:val="000000"/>
          <w:sz w:val="28"/>
        </w:rPr>
        <w:t>
      1-сурет. Уәкілетті органдар және Комиссия арасындағы ақпараттық өзара іс-қимылдың құрылымы</w:t>
      </w:r>
    </w:p>
    <w:bookmarkEnd w:id="263"/>
    <w:bookmarkStart w:name="z279" w:id="264"/>
    <w:p>
      <w:pPr>
        <w:spacing w:after="0"/>
        <w:ind w:left="0"/>
        <w:jc w:val="both"/>
      </w:pPr>
      <w:r>
        <w:rPr>
          <w:rFonts w:ascii="Times New Roman"/>
          <w:b w:val="false"/>
          <w:i w:val="false"/>
          <w:color w:val="000000"/>
          <w:sz w:val="28"/>
        </w:rPr>
        <w:t xml:space="preserve">
      8. Жалпы процесс шеңберінде уәкілетті  органдар және Комиссия арасында ақпараттық өзара іс-қимыл іске асырылады. Ақпараттық өзара іс-қимыл қағидаларында жалпы процестің құрылымы айқындалған. </w:t>
      </w:r>
    </w:p>
    <w:bookmarkEnd w:id="264"/>
    <w:bookmarkStart w:name="z280" w:id="265"/>
    <w:p>
      <w:pPr>
        <w:spacing w:after="0"/>
        <w:ind w:left="0"/>
        <w:jc w:val="both"/>
      </w:pPr>
      <w:r>
        <w:rPr>
          <w:rFonts w:ascii="Times New Roman"/>
          <w:b w:val="false"/>
          <w:i w:val="false"/>
          <w:color w:val="000000"/>
          <w:sz w:val="28"/>
        </w:rPr>
        <w:t xml:space="preserve">
      9. Ақпараттық өзара іс-қимыл жалпы процесс транзакцияларын орындаудың тәртібін айқындайды, олардың әрқайсысы жалпы процеске қатысушылар арасында жалпы процесс ақпарат объектісінің жай-күйін үйлестіру мақсатында хабарлар алмасу болып табылады.   Ақпараттық өзара іс-қимыл үшін операциялар және мұндай операцияларға сәйкес келетін жалпы процесс транзакциялары арасындағы өзара байланыс айқындалған. </w:t>
      </w:r>
    </w:p>
    <w:bookmarkEnd w:id="265"/>
    <w:bookmarkStart w:name="z281" w:id="266"/>
    <w:p>
      <w:pPr>
        <w:spacing w:after="0"/>
        <w:ind w:left="0"/>
        <w:jc w:val="both"/>
      </w:pPr>
      <w:r>
        <w:rPr>
          <w:rFonts w:ascii="Times New Roman"/>
          <w:b w:val="false"/>
          <w:i w:val="false"/>
          <w:color w:val="000000"/>
          <w:sz w:val="28"/>
        </w:rPr>
        <w:t xml:space="preserve">
      10. Жалпы процесс транзакциясын орындау кезінде бастамашы өзі жүзеге асыратын операция (бастамашылық операция) шеңберінде респондентке сауал-хабар жібереді, респондент оған жауап ретінде өзі жүзеге асыратын операция (қабылдайтын операция) шеңберінде жалпы процесс транзакциясының шаблонына байланысты жауап хабар жіберуі немесе жібермеуі мүмкін. Хабардың құрамындағы деректердің құрылымы Еуразиялық экономикалық комиссия Алқасының 20ж       №       шешімімен бекітілген, "Еуразиялық экономикалық одаққа мүше елдердің уәкілетті органдары арасында қадағалауға жататын тауарлар және мұндай тауарлардың айналымымен байланысты операциялар туралы мәліметтер алмасуды қамтамасыз ету" жалпы процесін Еуразиялық экономикалық одақтың интеграцияланған ақпараттық жүйесі құралдарымен іске асыру үшін пайдаланылатын электронды құжаттар мен мәліметтердің пішіндері мен құрылымдарының сипаттамасына сәйкес болуға тиіс. </w:t>
      </w:r>
    </w:p>
    <w:bookmarkEnd w:id="266"/>
    <w:bookmarkStart w:name="z282" w:id="267"/>
    <w:p>
      <w:pPr>
        <w:spacing w:after="0"/>
        <w:ind w:left="0"/>
        <w:jc w:val="both"/>
      </w:pPr>
      <w:r>
        <w:rPr>
          <w:rFonts w:ascii="Times New Roman"/>
          <w:b w:val="false"/>
          <w:i w:val="false"/>
          <w:color w:val="000000"/>
          <w:sz w:val="28"/>
        </w:rPr>
        <w:t xml:space="preserve">
      11. Бұл осы Регламентте айқындалғандай, жалпы процесс транзакцияларының белгіленген өлшемдеріне сәйкес жалпы процесс транзакциясы орындалады. </w:t>
      </w:r>
    </w:p>
    <w:bookmarkEnd w:id="267"/>
    <w:bookmarkStart w:name="z283" w:id="268"/>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268"/>
    <w:bookmarkStart w:name="z284" w:id="269"/>
    <w:p>
      <w:pPr>
        <w:spacing w:after="0"/>
        <w:ind w:left="0"/>
        <w:jc w:val="left"/>
      </w:pPr>
      <w:r>
        <w:rPr>
          <w:rFonts w:ascii="Times New Roman"/>
          <w:b/>
          <w:i w:val="false"/>
          <w:color w:val="000000"/>
        </w:rPr>
        <w:t xml:space="preserve"> 1. Келісімді орындауды бақылауды және мониторингті жүзеге асыру мақсатында Комиссияның мәліметтер алуы кезіндегі іс-қимыл</w:t>
      </w:r>
    </w:p>
    <w:bookmarkEnd w:id="269"/>
    <w:bookmarkStart w:name="z285" w:id="270"/>
    <w:p>
      <w:pPr>
        <w:spacing w:after="0"/>
        <w:ind w:left="0"/>
        <w:jc w:val="both"/>
      </w:pPr>
      <w:r>
        <w:rPr>
          <w:rFonts w:ascii="Times New Roman"/>
          <w:b w:val="false"/>
          <w:i w:val="false"/>
          <w:color w:val="000000"/>
          <w:sz w:val="28"/>
        </w:rPr>
        <w:t>
      12. Келісімді орындауды бақылауды және мониторингті жүзеге асыру мақсатында Комиссияның мәліметтер алуы кезінде жалпы процесс транзакцияларын орындаудың схемасы 2-суретте ұсынылған. 2-кестеде жалпы процестің әрбір рәсімі үшін жалпы процестің ақпарат объектілерінің операциялары, аралық және нәтижелік жай-күйі және жалпы процесс транзакциялары арасындағы байланыс келтірілген.</w:t>
      </w:r>
    </w:p>
    <w:bookmarkEnd w:id="2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 w:id="271"/>
    <w:p>
      <w:pPr>
        <w:spacing w:after="0"/>
        <w:ind w:left="0"/>
        <w:jc w:val="both"/>
      </w:pPr>
      <w:r>
        <w:rPr>
          <w:rFonts w:ascii="Times New Roman"/>
          <w:b w:val="false"/>
          <w:i w:val="false"/>
          <w:color w:val="000000"/>
          <w:sz w:val="28"/>
        </w:rPr>
        <w:t>
      2.-сурет.  Келісімді орындауды бақылауды және мониторингті жүзеге асыру мақсатында Комиссияның мәліметтер алуы кезінде жалпы процесс транзакцияларын орындаудың схемасы</w:t>
      </w:r>
    </w:p>
    <w:bookmarkEnd w:id="271"/>
    <w:bookmarkStart w:name="z287" w:id="272"/>
    <w:p>
      <w:pPr>
        <w:spacing w:after="0"/>
        <w:ind w:left="0"/>
        <w:jc w:val="both"/>
      </w:pPr>
      <w:r>
        <w:rPr>
          <w:rFonts w:ascii="Times New Roman"/>
          <w:b w:val="false"/>
          <w:i w:val="false"/>
          <w:color w:val="000000"/>
          <w:sz w:val="28"/>
        </w:rPr>
        <w:t>
      2-кесте</w:t>
      </w:r>
    </w:p>
    <w:bookmarkEnd w:id="272"/>
    <w:bookmarkStart w:name="z288" w:id="273"/>
    <w:p>
      <w:pPr>
        <w:spacing w:after="0"/>
        <w:ind w:left="0"/>
        <w:jc w:val="left"/>
      </w:pPr>
      <w:r>
        <w:rPr>
          <w:rFonts w:ascii="Times New Roman"/>
          <w:b/>
          <w:i w:val="false"/>
          <w:color w:val="000000"/>
        </w:rPr>
        <w:t xml:space="preserve"> Келісімді орындауда бақылауды және мониторингті жүзеге асыру мақсатында Комиссияның мәліметтер алуы кезінде жалпы процесс транзакцияларының тізбесі</w:t>
      </w:r>
    </w:p>
    <w:bookmarkEnd w:id="27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т</w:t>
            </w:r>
            <w:r>
              <w:rPr>
                <w:rFonts w:ascii="Times New Roman"/>
                <w:b/>
                <w:i w:val="false"/>
                <w:color w:val="000000"/>
                <w:sz w:val="20"/>
              </w:rPr>
              <w:t>/</w:t>
            </w:r>
            <w:r>
              <w:rPr>
                <w:rFonts w:ascii="Times New Roman"/>
                <w:b/>
                <w:i w:val="false"/>
                <w:color w:val="000000"/>
                <w:sz w:val="20"/>
              </w:rPr>
              <w:t>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Бастамашы оьрындайтын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ақпарат объектісінің аралық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еспондент</w:t>
            </w:r>
            <w:r>
              <w:rPr>
                <w:rFonts w:ascii="Times New Roman"/>
                <w:b/>
                <w:i w:val="false"/>
                <w:color w:val="000000"/>
                <w:sz w:val="20"/>
              </w:rPr>
              <w:t xml:space="preserve"> орындюайтын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ақпарат объектісінің нәтижелік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транзакциясы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 орындауда бақылауды және мониторингті жүзеге асыру мақсатында Комиссияның мәліметтер алуы (P.LS.05.PRC.006)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туралы қорытылған мәліметтердің сауалын қалыптастыру және жіберу  (P.LS.05.OPR.016);</w:t>
            </w:r>
          </w:p>
          <w:p>
            <w:pPr>
              <w:spacing w:after="20"/>
              <w:ind w:left="20"/>
              <w:jc w:val="both"/>
            </w:pPr>
            <w:r>
              <w:rPr>
                <w:rFonts w:ascii="Times New Roman"/>
                <w:b w:val="false"/>
                <w:i w:val="false"/>
                <w:color w:val="000000"/>
                <w:sz w:val="20"/>
              </w:rPr>
              <w:t>
Қадағалауға жататын тауарлар туралы қорытылған мәліметтер алу (P.LS.05.OPR.018)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туралы қорытылған мәліметтер (P.LS.05.BEN.001): мәліметтер сұратылған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туралы сауалды өңдеу және қорытылған мәліметтер ұсыну (P.LS.05.OPR.017)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қорытылған мәліметтер (P.LS.05.BEN.001): мәліметтер ұсынылған;</w:t>
            </w:r>
          </w:p>
          <w:p>
            <w:pPr>
              <w:spacing w:after="20"/>
              <w:ind w:left="20"/>
              <w:jc w:val="both"/>
            </w:pPr>
            <w:r>
              <w:rPr>
                <w:rFonts w:ascii="Times New Roman"/>
                <w:b w:val="false"/>
                <w:i w:val="false"/>
                <w:color w:val="000000"/>
                <w:sz w:val="20"/>
              </w:rPr>
              <w:t>
тауарлар туралы қорытылған мәліметтер (P.LS.05.BEN.001): мәліметтер болмаған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туралы қорытылған мәліметтер алу (P.LS.05.TRN.001)</w:t>
            </w:r>
          </w:p>
        </w:tc>
      </w:tr>
    </w:tbl>
    <w:bookmarkStart w:name="z289" w:id="274"/>
    <w:p>
      <w:pPr>
        <w:spacing w:after="0"/>
        <w:ind w:left="0"/>
        <w:jc w:val="left"/>
      </w:pPr>
      <w:r>
        <w:rPr>
          <w:rFonts w:ascii="Times New Roman"/>
          <w:b/>
          <w:i w:val="false"/>
          <w:color w:val="000000"/>
        </w:rPr>
        <w:t xml:space="preserve"> VI. Жалпы процесс хабарларының сипаттамасы</w:t>
      </w:r>
    </w:p>
    <w:bookmarkEnd w:id="274"/>
    <w:bookmarkStart w:name="z290" w:id="275"/>
    <w:p>
      <w:pPr>
        <w:spacing w:after="0"/>
        <w:ind w:left="0"/>
        <w:jc w:val="both"/>
      </w:pPr>
      <w:r>
        <w:rPr>
          <w:rFonts w:ascii="Times New Roman"/>
          <w:b w:val="false"/>
          <w:i w:val="false"/>
          <w:color w:val="000000"/>
          <w:sz w:val="28"/>
        </w:rPr>
        <w:t>
      13. 3-кестеде жалпы процесті іске асыру кезінде ақпараттық іс-қимыл шеңберінде берілетін жалпы процесс хабарларының тізбесі келтірілген. Хабардың құрамындағы деректердің құрылымы электронды құжаттар мен мәліметтердің пішіндері мен құрылымдарының сипаттамасына сәйкес болуға тиіс. Электронды құжаттар мен мәліметтердің пішіндері мен құрылымдарының сипаттамасында тиісті құрылымға сілтеме 3-кестенің 3-бағанының мәні бойынша белгіленеді.</w:t>
      </w:r>
    </w:p>
    <w:bookmarkEnd w:id="275"/>
    <w:bookmarkStart w:name="z291" w:id="276"/>
    <w:p>
      <w:pPr>
        <w:spacing w:after="0"/>
        <w:ind w:left="0"/>
        <w:jc w:val="both"/>
      </w:pPr>
      <w:r>
        <w:rPr>
          <w:rFonts w:ascii="Times New Roman"/>
          <w:b w:val="false"/>
          <w:i w:val="false"/>
          <w:color w:val="000000"/>
          <w:sz w:val="28"/>
        </w:rPr>
        <w:t>
      3-кесте</w:t>
      </w:r>
    </w:p>
    <w:bookmarkEnd w:id="276"/>
    <w:bookmarkStart w:name="z292" w:id="277"/>
    <w:p>
      <w:pPr>
        <w:spacing w:after="0"/>
        <w:ind w:left="0"/>
        <w:jc w:val="left"/>
      </w:pPr>
      <w:r>
        <w:rPr>
          <w:rFonts w:ascii="Times New Roman"/>
          <w:b/>
          <w:i w:val="false"/>
          <w:color w:val="000000"/>
        </w:rPr>
        <w:t xml:space="preserve"> Жалпы процесс хабарларының тізбесі</w:t>
      </w:r>
    </w:p>
    <w:bookmarkEnd w:id="27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қадағалауға жататын тауарлар туралы қорытылған мәліметтер сауалы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 орындауда бақылауды және мониторингті жүзеге асыру мақсатында мәліметтер сауалы (R.CT.LS.05.005)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туралы қорытылған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 орындауда бақылауды және мониторингті жүзеге асыру мақсатында пайдаланылатын мәліметтер  (R.CT.LS.05.004)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болмағандығы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өңдеудің нәтижелері туралы хабарлама (R.006)</w:t>
            </w:r>
          </w:p>
        </w:tc>
      </w:tr>
    </w:tbl>
    <w:bookmarkStart w:name="z293" w:id="278"/>
    <w:p>
      <w:pPr>
        <w:spacing w:after="0"/>
        <w:ind w:left="0"/>
        <w:jc w:val="left"/>
      </w:pPr>
      <w:r>
        <w:rPr>
          <w:rFonts w:ascii="Times New Roman"/>
          <w:b/>
          <w:i w:val="false"/>
          <w:color w:val="000000"/>
        </w:rPr>
        <w:t xml:space="preserve"> VII. Жалпы процесс транзакцияларының сипаттамасы</w:t>
      </w:r>
    </w:p>
    <w:bookmarkEnd w:id="278"/>
    <w:bookmarkStart w:name="z294" w:id="279"/>
    <w:p>
      <w:pPr>
        <w:spacing w:after="0"/>
        <w:ind w:left="0"/>
        <w:jc w:val="left"/>
      </w:pPr>
      <w:r>
        <w:rPr>
          <w:rFonts w:ascii="Times New Roman"/>
          <w:b/>
          <w:i w:val="false"/>
          <w:color w:val="000000"/>
        </w:rPr>
        <w:t xml:space="preserve"> 1. "Қадағалауға жататын тауарлар туралы қорытылған мәліметтер алу" (P.LS.05.TRN.001) жалпы процесі транзакциясы</w:t>
      </w:r>
    </w:p>
    <w:bookmarkEnd w:id="279"/>
    <w:p>
      <w:pPr>
        <w:spacing w:after="0"/>
        <w:ind w:left="0"/>
        <w:jc w:val="left"/>
      </w:pPr>
    </w:p>
    <w:p>
      <w:pPr>
        <w:spacing w:after="0"/>
        <w:ind w:left="0"/>
        <w:jc w:val="both"/>
      </w:pPr>
      <w:r>
        <w:rPr>
          <w:rFonts w:ascii="Times New Roman"/>
          <w:b w:val="false"/>
          <w:i w:val="false"/>
          <w:color w:val="000000"/>
          <w:sz w:val="28"/>
        </w:rPr>
        <w:t xml:space="preserve">
      14. "Қадағалауға жататын тауарлар туралы қорытылған мәліметтер алу" (P.LS.05.TRN.001) жалпы процесі транзакциясы бастамашының тиісті мәліметтерді сұратуы бойынша респонденттің ұсынуы үшін орындалады. 3-суретте аталған жалпы процесс транзакциясын орындаудың схемасы ұсынылған. Жалпы процесс транзакциясының өлшемдері 4-кестеде келтірілген.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6" w:id="280"/>
    <w:p>
      <w:pPr>
        <w:spacing w:after="0"/>
        <w:ind w:left="0"/>
        <w:jc w:val="both"/>
      </w:pPr>
      <w:r>
        <w:rPr>
          <w:rFonts w:ascii="Times New Roman"/>
          <w:b w:val="false"/>
          <w:i w:val="false"/>
          <w:color w:val="000000"/>
          <w:sz w:val="28"/>
        </w:rPr>
        <w:t>
      3- сурет. Қадағалауға жататын тауарлар туралы қорытылған мәліметтер алу" (P.LS.05.TRN.001) жалпы  процесі транзакциясын  орындаудың схемасы</w:t>
      </w:r>
    </w:p>
    <w:bookmarkEnd w:id="280"/>
    <w:bookmarkStart w:name="z297" w:id="281"/>
    <w:p>
      <w:pPr>
        <w:spacing w:after="0"/>
        <w:ind w:left="0"/>
        <w:jc w:val="both"/>
      </w:pPr>
      <w:r>
        <w:rPr>
          <w:rFonts w:ascii="Times New Roman"/>
          <w:b w:val="false"/>
          <w:i w:val="false"/>
          <w:color w:val="000000"/>
          <w:sz w:val="28"/>
        </w:rPr>
        <w:t>
      4- кесте</w:t>
      </w:r>
    </w:p>
    <w:bookmarkEnd w:id="281"/>
    <w:bookmarkStart w:name="z298" w:id="282"/>
    <w:p>
      <w:pPr>
        <w:spacing w:after="0"/>
        <w:ind w:left="0"/>
        <w:jc w:val="left"/>
      </w:pPr>
      <w:r>
        <w:rPr>
          <w:rFonts w:ascii="Times New Roman"/>
          <w:b/>
          <w:i w:val="false"/>
          <w:color w:val="000000"/>
        </w:rPr>
        <w:t xml:space="preserve"> "Қадағалауға жататын тауарлар туралы қорытылған мәліметтер алу" (P.LS.05.TRN.001) жалпы  процесі транзакциясының сипаттамасы</w:t>
      </w:r>
    </w:p>
    <w:bookmarkEnd w:id="28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т</w:t>
            </w:r>
            <w:r>
              <w:rPr>
                <w:rFonts w:ascii="Times New Roman"/>
                <w:b/>
                <w:i w:val="false"/>
                <w:color w:val="000000"/>
                <w:sz w:val="20"/>
              </w:rPr>
              <w:t>/</w:t>
            </w:r>
            <w:r>
              <w:rPr>
                <w:rFonts w:ascii="Times New Roman"/>
                <w:b/>
                <w:i w:val="false"/>
                <w:color w:val="000000"/>
                <w:sz w:val="20"/>
              </w:rPr>
              <w:t>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w:t>
            </w:r>
            <w:r>
              <w:rPr>
                <w:rFonts w:ascii="Times New Roman"/>
                <w:b/>
                <w:i w:val="false"/>
                <w:color w:val="000000"/>
                <w:sz w:val="20"/>
              </w:rPr>
              <w:t>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P.LS.05.TRN.001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туралы қорытылған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шаблоны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Қадағалауға жататын тауарлар туралы қорытылған мәліметтердің сауалын қалыптастыру және жіберу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айтатын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туралы қорытылған мәліметтердің сауалын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 орындаудың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қорытылған мәліметтер (P.LS.05.BEN.001): мәліметтер ұсынылған</w:t>
            </w:r>
          </w:p>
          <w:p>
            <w:pPr>
              <w:spacing w:after="20"/>
              <w:ind w:left="20"/>
              <w:jc w:val="both"/>
            </w:pPr>
            <w:r>
              <w:rPr>
                <w:rFonts w:ascii="Times New Roman"/>
                <w:b w:val="false"/>
                <w:i w:val="false"/>
                <w:color w:val="000000"/>
                <w:sz w:val="20"/>
              </w:rPr>
              <w:t>
тауарлар туралы қорытылған мәліметтер (P.LS.05.BEN.001): мәліметтер болмаған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үшін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қайталаулардың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туралы қорытылған мәліметтердің сауалы (P.LS.05.MSG.001)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туралы қорытылған мәліметтер (P.LS.05.MSG.002) мәліметтердің болмағандығы туралы хабарлама  (P.LS.05.MSG.003)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өлшемдері: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құжаттың ретсіз ЭЦҚ-мен берілуі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9" w:id="283"/>
    <w:p>
      <w:pPr>
        <w:spacing w:after="0"/>
        <w:ind w:left="0"/>
        <w:jc w:val="left"/>
      </w:pPr>
      <w:r>
        <w:rPr>
          <w:rFonts w:ascii="Times New Roman"/>
          <w:b/>
          <w:i w:val="false"/>
          <w:color w:val="000000"/>
        </w:rPr>
        <w:t xml:space="preserve"> III. Оқыс жағдайлардағы іс-қимылдар тәртібі</w:t>
      </w:r>
    </w:p>
    <w:bookmarkEnd w:id="283"/>
    <w:bookmarkStart w:name="z300" w:id="284"/>
    <w:p>
      <w:pPr>
        <w:spacing w:after="0"/>
        <w:ind w:left="0"/>
        <w:jc w:val="both"/>
      </w:pPr>
      <w:r>
        <w:rPr>
          <w:rFonts w:ascii="Times New Roman"/>
          <w:b w:val="false"/>
          <w:i w:val="false"/>
          <w:color w:val="000000"/>
          <w:sz w:val="28"/>
        </w:rPr>
        <w:t>
      15. Жалпы процесс шеңберінде ақпараттық өзара іс-қимыл кезінде  деректер кәдімгі тәртіппен өңделе алмайтын ерекше жағдайлар болуы мүмкін. Оқыс жағдайлар техникалық іркіліс, күту уақыты өткен кезіе және өзге жағдайларда туындауы мүмкін.  Жалпы процеске қатысушы оқыс жағдайдың туындау себептері туралы түсіндірмелер және оны шешу жөнінде ұсынымдар алуы үшін Одақтың интеграциялық ақпарат жүйесін қолдау қызметне тиісті сауал жіберу мүмкіндігі көзделген.  5-кестеде  оқыс жағдайды шешу  жөніндегі жалпы ұсынымдар келтірілген.</w:t>
      </w:r>
    </w:p>
    <w:bookmarkEnd w:id="284"/>
    <w:bookmarkStart w:name="z301" w:id="285"/>
    <w:p>
      <w:pPr>
        <w:spacing w:after="0"/>
        <w:ind w:left="0"/>
        <w:jc w:val="both"/>
      </w:pPr>
      <w:r>
        <w:rPr>
          <w:rFonts w:ascii="Times New Roman"/>
          <w:b w:val="false"/>
          <w:i w:val="false"/>
          <w:color w:val="000000"/>
          <w:sz w:val="28"/>
        </w:rPr>
        <w:t xml:space="preserve">
      16. Уәкілетті орган осы Регламенттің IX бөлімінде аталған, электронды құжаттар мен мәліметтердің пішіндері мен құрылымдарының сипаттамасына және хабарларды бақылаудың талаптарына сәйкестігіне қатысты, қателік туралы хабарламаға байланысты хабарға тексеру жүргізеді. Аталған талаптарға сәйкессіздігі анықталған жағдайда, уәкілетті орган анықталған қателікті жою үшін барлық қажетті шараларды қолданады. Сәйкессіздік анықталмаған жағдайда, уәкілетті орган Одақтың интеграциялық ақпарат жүйесін қолдау қызметіне осы оқыс жағдайды сипаттай отырып, хабар жібереді. </w:t>
      </w:r>
    </w:p>
    <w:bookmarkEnd w:id="285"/>
    <w:bookmarkStart w:name="z302" w:id="286"/>
    <w:p>
      <w:pPr>
        <w:spacing w:after="0"/>
        <w:ind w:left="0"/>
        <w:jc w:val="both"/>
      </w:pPr>
      <w:r>
        <w:rPr>
          <w:rFonts w:ascii="Times New Roman"/>
          <w:b w:val="false"/>
          <w:i w:val="false"/>
          <w:color w:val="000000"/>
          <w:sz w:val="28"/>
        </w:rPr>
        <w:t>
      5-кесте</w:t>
      </w:r>
    </w:p>
    <w:bookmarkEnd w:id="286"/>
    <w:bookmarkStart w:name="z303" w:id="287"/>
    <w:p>
      <w:pPr>
        <w:spacing w:after="0"/>
        <w:ind w:left="0"/>
        <w:jc w:val="left"/>
      </w:pPr>
      <w:r>
        <w:rPr>
          <w:rFonts w:ascii="Times New Roman"/>
          <w:b/>
          <w:i w:val="false"/>
          <w:color w:val="000000"/>
        </w:rPr>
        <w:t xml:space="preserve"> Оқыс жағдайлардағы іс-қимылдар</w:t>
      </w:r>
    </w:p>
    <w:bookmarkEnd w:id="28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Оқыс жағдайдың себептері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Оқыс жағдай туындаған кездегі іс-қимылдардың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жақты жалпы процесс транзакциясының бастамашысы келісілген қайталаулар саны өткеннен кейін жауап хабар алмаған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жүйесіндегі техникалық іркілістер немесе бағдарламалық қамтамасыз етудің жүйелік қателігі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 қалыптастырылған ұлттық сегменттің техникалық қолдау қызметіне сауал жіберу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бастамашысы қателік туралы хабарлама 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анықтамлар мен сыныптауыштар үйлестірілмеген немесе электронды құжаттардың (мәліметтердің) </w:t>
            </w:r>
          </w:p>
          <w:p>
            <w:pPr>
              <w:spacing w:after="20"/>
              <w:ind w:left="20"/>
              <w:jc w:val="both"/>
            </w:pPr>
            <w:r>
              <w:rPr>
                <w:rFonts w:ascii="Times New Roman"/>
                <w:b w:val="false"/>
                <w:i w:val="false"/>
                <w:color w:val="000000"/>
                <w:sz w:val="20"/>
              </w:rPr>
              <w:t xml:space="preserve">XML-схемалары  жаңартылмаған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пайдаланылатын анықтамлар мен сыныптауыштарды үйлестіруі немесе электронды құжаттардың (мәліметтердің)</w:t>
            </w:r>
          </w:p>
          <w:p>
            <w:pPr>
              <w:spacing w:after="20"/>
              <w:ind w:left="20"/>
              <w:jc w:val="both"/>
            </w:pPr>
            <w:r>
              <w:rPr>
                <w:rFonts w:ascii="Times New Roman"/>
                <w:b w:val="false"/>
                <w:i w:val="false"/>
                <w:color w:val="000000"/>
                <w:sz w:val="20"/>
              </w:rPr>
              <w:t>XML-схемаларын жаңартуы қажет. Егер анықтамлар мен сыныптауыштар үйлестірілсе, электронды құжаттардың (мәліметтердің)</w:t>
            </w:r>
          </w:p>
          <w:p>
            <w:pPr>
              <w:spacing w:after="20"/>
              <w:ind w:left="20"/>
              <w:jc w:val="both"/>
            </w:pPr>
            <w:r>
              <w:rPr>
                <w:rFonts w:ascii="Times New Roman"/>
                <w:b w:val="false"/>
                <w:i w:val="false"/>
                <w:color w:val="000000"/>
                <w:sz w:val="20"/>
              </w:rPr>
              <w:t xml:space="preserve">XML-схемалары жаңартылса, қабылдюаушы қатысушының қолдау қызметіне сауал жіберу қажет </w:t>
            </w:r>
          </w:p>
        </w:tc>
      </w:tr>
    </w:tbl>
    <w:bookmarkStart w:name="z304" w:id="288"/>
    <w:p>
      <w:pPr>
        <w:spacing w:after="0"/>
        <w:ind w:left="0"/>
        <w:jc w:val="left"/>
      </w:pPr>
      <w:r>
        <w:rPr>
          <w:rFonts w:ascii="Times New Roman"/>
          <w:b/>
          <w:i w:val="false"/>
          <w:color w:val="000000"/>
        </w:rPr>
        <w:t xml:space="preserve"> IX. Электронды құжаттарды (мәліметтерді) толтырудың талаптары </w:t>
      </w:r>
    </w:p>
    <w:bookmarkEnd w:id="288"/>
    <w:bookmarkStart w:name="z305" w:id="289"/>
    <w:p>
      <w:pPr>
        <w:spacing w:after="0"/>
        <w:ind w:left="0"/>
        <w:jc w:val="both"/>
      </w:pPr>
      <w:r>
        <w:rPr>
          <w:rFonts w:ascii="Times New Roman"/>
          <w:b w:val="false"/>
          <w:i w:val="false"/>
          <w:color w:val="000000"/>
          <w:sz w:val="28"/>
        </w:rPr>
        <w:t>
      17. "Қадағалауға жататын тауарлар туралы қорытылған мәліметтердің сауалы" (P.LS.05.TRN.001) хабарында берілетін, "Келісімді орындауды бақылауды және мониторингті жүзеге асыру мақсатындағы мәліметтер сауалы" (R.CT.LS.05.005) электронды құжаттар (мәліметтер) деректемелерін толтырудың талаптары 6-кесте келтірілген.</w:t>
      </w:r>
    </w:p>
    <w:bookmarkEnd w:id="289"/>
    <w:bookmarkStart w:name="z306" w:id="290"/>
    <w:p>
      <w:pPr>
        <w:spacing w:after="0"/>
        <w:ind w:left="0"/>
        <w:jc w:val="both"/>
      </w:pPr>
      <w:r>
        <w:rPr>
          <w:rFonts w:ascii="Times New Roman"/>
          <w:b w:val="false"/>
          <w:i w:val="false"/>
          <w:color w:val="000000"/>
          <w:sz w:val="28"/>
        </w:rPr>
        <w:t>
      6-кесте</w:t>
      </w:r>
    </w:p>
    <w:bookmarkEnd w:id="290"/>
    <w:bookmarkStart w:name="z307" w:id="291"/>
    <w:p>
      <w:pPr>
        <w:spacing w:after="0"/>
        <w:ind w:left="0"/>
        <w:jc w:val="left"/>
      </w:pPr>
      <w:r>
        <w:rPr>
          <w:rFonts w:ascii="Times New Roman"/>
          <w:b/>
          <w:i w:val="false"/>
          <w:color w:val="000000"/>
        </w:rPr>
        <w:t xml:space="preserve"> "Қадағалауға жататын тауарлар туралы қорытылған мәліметтердің сауалы" (P.LS.05.TRN.001) хабарында берілетін, "Келісімді орындауды бақылауды және мониторингті жүзеге асыру мақсатындағы мәліметтер сауалы" (R.CT.LS.05.005) электронды құжаттар (мәліметтер) деректемелерін толтырудың талаптары</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 тұжырымддау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"Келісімді орындауды бақылауды және мониторингті жүзеге асыру мақсатындағы мәліметтер сауалы" (R.CT.LS.05.005) электронды құжаттар (мәліметтер) құрамындағы "Елдің коды" (csdo:​Unified​Country​Code) деректемесінде Кеден одағы Комиссиясының  2010 жылғы 20 қыркүйектегі № 378 шешіміне сәйкес қолданылатын  әлем елдерінің сыныптауышына сәйкес, сауал жіберілген  мүше мемлекет кодтық белгіленуге тиіс, оның құрамындағы "Анықтамалықты (сыныптауышты) сәйкестендіргіш" (code​List​Id атрибуты) атрибутында "2021"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(ccdo:​Unified​Authority​Details)  күрделі деректемесі құрамындағы "Елдің коды" (csdo:​Unified​Country​Code) деректемесінде Кеден одағы Комиссиясының  2010 жылғы 20 қыркүйектегі № 378 шешіміне сәйкес қолданылатын  әлем елдерінің сыныптауышына сәйкес,   уәкілетті органына сауал жіберілген мүше мемлекет кодтық белгіленуге тиіс,  оның құрамындағы "Анықтамалықты (сыныптауышты) сәйкестендіргіш" (code​List​Id атрибуты) атрибутында "2021" мәні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органдарының,  Еуразиялық экономикалық одаққа мүше мемлекеттердің  мемлекеттік өкімет және басқару органдарының, сондай-ақ олар өкілеттік берген ұйымдардың анықтамалығын Одақтың нормативтік-анықтамалық ақпаратының бірыңғай жүйесі ресурстарының құрамына енгізу кезінде  "Мүше мемлекеттің уәкілетті органы" (ccdo:​Unified​Authority​Details) күрделі деректемесі құрамындағы "Мүше мемлекеттің уәкілетті органын сәйкестендіргіші" (csdo:​Authority​Id деректемесі  толтырылады және оның мәні аталған анықтамалықтағы мүше мемлекеттің мемлекеттік өкімет органының, не ол өкілеттік берген ұйымның кодына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(csdo:​Authority​Name)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және уақыты" деректер түрі бар (bdt: Date‌Time‌Type) деректемелерінің мәні  YYYY-MM-DDThh:mm:ss.cccZ, шаблонын сәйкес келтірілуге тиіс, мұнда сcc – миллисекундтың  мәнін білдіретін символдюр, Z – (UTC)  Дүнежүзілік уақытқа сәйкес  уақытты ұсыну пішінін білдіретін, тіркелген символдар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(bdt: Date‌Type), деректер түрі бар деректемелерінің мәні YYYY-MM-DD шаблонына сәйкес келтірілуге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бастапқы күні" (ctsdo:​First​Day​Report​Period​Date)   деректемесінің мәні  "Есепті кезеңнің соңғы күні" (ctsdo:​Last​Day​Report​Period​Date) деректемесінің мәнінен кем болуға не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"Қадағалауға жататын тауарлар тізбесіне енгізілген, қадағалауға жататын тауар туралы мәліметтер" (ctcdo:​Traceability​Goods​Item​Details) деректемесі толтырылса, олның құрамындағы  "ЕАЭО  СЭҚ  ТН  бойынлша тауар коды"  (csdo:‌Commodity‌Code) деректемесінде Комиссия бекіткен,  қадағалауға жататын тауарлар тізбесіне енгізілген, Еуразиялық экономикалық одақтың сыртқы экономикалық қызметінің бірыңғай тауар номенклатурасынан  (ЕАЭО  СЭҚ  ТН ) мәні болуға тиіс </w:t>
            </w:r>
          </w:p>
        </w:tc>
      </w:tr>
    </w:tbl>
    <w:bookmarkStart w:name="z308" w:id="292"/>
    <w:p>
      <w:pPr>
        <w:spacing w:after="0"/>
        <w:ind w:left="0"/>
        <w:jc w:val="both"/>
      </w:pPr>
      <w:r>
        <w:rPr>
          <w:rFonts w:ascii="Times New Roman"/>
          <w:b w:val="false"/>
          <w:i w:val="false"/>
          <w:color w:val="000000"/>
          <w:sz w:val="28"/>
        </w:rPr>
        <w:t xml:space="preserve">
      18. "Қадағалауға жататын тауарлар туралы қорытылған мәліметтер" (P.LS.05.MSG.002) хабарында берілетін, "Келісімді орындауды бақылауды және мониторингті жүзеге асыру мақсатында пайдаланылатын мәліметтер" (R.CT.LS.05.004) электронды құжаттар (мәліметтер) деректемелерін толтырудың талаптары 7-кестеде келтірілген. </w:t>
      </w:r>
    </w:p>
    <w:bookmarkEnd w:id="292"/>
    <w:bookmarkStart w:name="z309" w:id="293"/>
    <w:p>
      <w:pPr>
        <w:spacing w:after="0"/>
        <w:ind w:left="0"/>
        <w:jc w:val="both"/>
      </w:pPr>
      <w:r>
        <w:rPr>
          <w:rFonts w:ascii="Times New Roman"/>
          <w:b w:val="false"/>
          <w:i w:val="false"/>
          <w:color w:val="000000"/>
          <w:sz w:val="28"/>
        </w:rPr>
        <w:t>
      7-кесте</w:t>
      </w:r>
    </w:p>
    <w:bookmarkEnd w:id="293"/>
    <w:bookmarkStart w:name="z310" w:id="294"/>
    <w:p>
      <w:pPr>
        <w:spacing w:after="0"/>
        <w:ind w:left="0"/>
        <w:jc w:val="left"/>
      </w:pPr>
      <w:r>
        <w:rPr>
          <w:rFonts w:ascii="Times New Roman"/>
          <w:b/>
          <w:i w:val="false"/>
          <w:color w:val="000000"/>
        </w:rPr>
        <w:t xml:space="preserve"> "Қадағалауға жататын тауарлар туралы қорытылған мәліметтер" (P.LS.05.MSG.002) хабарында берілетін, "Келісімді орындауды бақылауды және мониторингті жүзеге асыру мақсатында пайдаланылатын мәліметтер" (R.CT.LS.05.004) электронды құжаттар (мәліметтер) деректемелерін толтырудың талаптары</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 тұжырымддау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электронды құжатты сәйкестендіргіш)" (csdo:​E​Doc​Ref​Id) деректемесі  толтырылуға тиіс және мұнда, респондент алған, "Қадағалауға жататын тауарлар туралы қорытылған мәліметтердің сауалы" (бұдан әрі -сауал) (P.LS.05.MSG.001) хабарында берілетін, "Келісімді орындауды бақылауды және мониторингті жүзеге асыру мақсатында пайдаланылатын мәліметтер" (R.CT.LS.05.005) электронды құжатта (мәліметтерде) аталған, "Электронды құжатты (мәліметтерді) сәйкестендіргіш" (csdo:​E​Doc​Id)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туралы қорытылған мәліметтер" (R.CT.LS.05.004) электронды құжаты (мәліметтері) құрамындағы "Елдің коды" (csdo:​Unified​Country​Code) деректемесінде Кеден одағы Комиссиясының 2010 жылғы 20 қыркүйектегі № 378 шешіміне сәйкес қолданылатын  әлем елдерінің сыныптауышына сәйкес, уәкілетті органы мәлімет ұсынатын мүше мемлекет кодтық белгіленуге тиіс, оның құрамындағы "Анықтамалықты (сыныптауышты) сәйкестендіргіш" (code​List​Id атрибуты) атрибутында "2021" мәні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(ccdo:​Unified​Authority​Details) күрделі деректемесі құрамындағы  "Елдің коды" (csdo:​Unified​Country​Code) деректемесінде Кеден одағы Комиссиясының 2010 жылғы 20 қыркүйектегі № 378 шешіміне сәйкес қолданылатын  әлем елдерінің сыныптауышына сәйкес, уәкілетті органы мәлімет ұсынатын мүше мемлекет кодтық белгіленуге тиіс оның құрамындағы "Анықтамалықты (сыныптауышты) сәйкестендіргіш" (code​List​Id атрибуты) атрибутында "2021"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органдарының, Еуразиялық экономикалық одаққа мүше мемлекеттердің  мемлекеттік өкімет және басқару органдарының, сондай-ақ олар өкілеттік берген ұйымдардың анықтамалығын Одақтың нормативтік-анықтамалық ақпаратының бірыңғай жүйесі ресурстарының құрамына енгізу кезінде "Мүше мемлекеттің уәкілетті органы" (ccdo:​Unified​Authority​Details) күрделі деректемесі құрамындағы "Мүше мемлекеттің уәкілетті органын сәйкестендіргіш" (csdo:​Authority​Id деректемесі  толтырылады және оның мәні аталған анықтамалықтағы мүше мемлекеттің мемлекеттік өкімет органының, не ол өкілеттік берген ұйымның кодына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органының атауы" (csdo:​Authority​Name)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және уақыты" деректер түрі бар (bdt: Date‌Time‌Type)  деректемелерінің мәні YYYY-MM-DDThh:mm:ss.cccZ, шаблонын сәйкес келтірілуге тиіс, мұнда сcc – миллисекундтың  мәнін білдіретін символдюр, Z – (UTC)  Дүнежүзілік уақытқа сәйкес  уақытты ұсыну пішінін білдіретін, тіркелген символдар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және уақыты" деректер түрі бар (bdt: Date‌Time‌Type) деректемелерінің мәні  YYYY-MM-DD шаблонына сәйкес келтірілуге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бастапқы күні" (ctsdo:​First​Day​Report​Period​Date) деректемесінің мәні тиісті сауалда аталған,  "Есепті кезеңнің бастапқы күні" (ctsdo:​First​Day​Report​Period​Date)  деректемесінің мәніне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күні" (ctsdo:​Last​Day​Report​Period​Date) деректемесінің мәні тиісті сауалда аталған,  "Есепті кезеңнің соңғы күні" (ctsdo:​Last​Day​Report​Period​Date), деректемесінің мәніне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"Келісімді орындауды бақылауды және мониторингті жүзеге асыру мақсатында пайдаланылатын мәліметтер" (R.CT.LS.05.004) электронды құжатында (мәліметтерде) "Есепті кезеңде қадағалауға жататын тауарлар туралы мәліметтер" (ctcdo:​Traceability​Goods​Period​Details) деректемесінің кем дегенде 1 данасы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сауалда  "ЕАЭО СЭҚ ТН бойынша тауар коды" (csdo:‌Commodity‌Code)" деректемелері толтырылса, "Қадағалауға жататын тауарлар туралы қорытылған мәліметтер" (R.CT.LS.05.004) электронды құжаты (мәліметтері) құрамындағы "ЕАЭО СЭҚ ТН бойынша тауар коды" (csdo:‌Commodity‌Code)" деректемелерінің мәнінде сауалда аталған мәндерге сәйкес келетін Еуразиялық экономикалық одақтың сыртқы экономикалық қызметінің бірыңғай тауар номенклатурасынан  (ЕАЭО  СЭҚ  ТН ) мәндері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тауардың саны туралы мәліметтер" (ctcdo:​Traceability​Goods​Measure​Info​Details) деректемесі құрамындағы "Қадағалауға жататын тауардың арналған коды (ctsdo:​Traceability​Commodity​Destination​Code) деректемесінің мәні келесі мәндердің біріне сәйкес болуға тиіс:</w:t>
            </w:r>
          </w:p>
          <w:p>
            <w:pPr>
              <w:spacing w:after="20"/>
              <w:ind w:left="20"/>
              <w:jc w:val="both"/>
            </w:pPr>
            <w:r>
              <w:rPr>
                <w:rFonts w:ascii="Times New Roman"/>
                <w:b w:val="false"/>
                <w:i w:val="false"/>
                <w:color w:val="000000"/>
                <w:sz w:val="20"/>
              </w:rPr>
              <w:t>
"1" – ұлттық қадағалау жүйесіне қайта енгізілген, қадағалауға жататын тауар;</w:t>
            </w:r>
          </w:p>
          <w:p>
            <w:pPr>
              <w:spacing w:after="20"/>
              <w:ind w:left="20"/>
              <w:jc w:val="both"/>
            </w:pPr>
            <w:r>
              <w:rPr>
                <w:rFonts w:ascii="Times New Roman"/>
                <w:b w:val="false"/>
                <w:i w:val="false"/>
                <w:color w:val="000000"/>
                <w:sz w:val="20"/>
              </w:rPr>
              <w:t>
"2" – Келісімнің 6-бабының шарттарына сәйкес, қадағалау тоқтатылған, қадағалауға жататын тауар;</w:t>
            </w:r>
          </w:p>
          <w:p>
            <w:pPr>
              <w:spacing w:after="20"/>
              <w:ind w:left="20"/>
              <w:jc w:val="both"/>
            </w:pPr>
            <w:r>
              <w:rPr>
                <w:rFonts w:ascii="Times New Roman"/>
                <w:b w:val="false"/>
                <w:i w:val="false"/>
                <w:color w:val="000000"/>
                <w:sz w:val="20"/>
              </w:rPr>
              <w:t>
"3" – Келісімнің 6-бабының шарттарына сәйкес, қадағалау қайта жаңартылған, қадағалауға жататын тауар;</w:t>
            </w:r>
          </w:p>
          <w:p>
            <w:pPr>
              <w:spacing w:after="20"/>
              <w:ind w:left="20"/>
              <w:jc w:val="both"/>
            </w:pPr>
            <w:r>
              <w:rPr>
                <w:rFonts w:ascii="Times New Roman"/>
                <w:b w:val="false"/>
                <w:i w:val="false"/>
                <w:color w:val="000000"/>
                <w:sz w:val="20"/>
              </w:rPr>
              <w:t>
"4" – өзге мүше мемлекеттің аумағына жылжыған тауар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саны" (csdo:​Unified​Commodity​Measure) деректемесі құрамындағы "Өлшем бірлігі" (measurement​Unit​Code атрибуты) атрибутында деректемесінде Еуразиялық экономикалық комиссия Алқасының Комиссиясының 2010 жылғы 27 қазандағы № 145 шешімімен бекітілген, өлшем бірліктерінің сыныптауышында аталған мәндерге сәйкес, өлшем бірлігі кодтық белгіленуі және Еуразиялық экономикалық одақтың есеп-шоттары болуға тиіс, "Анықтамалықты (сыныптауышты) сәйкестендіргіш" (measurement​Unit​Code​List​Id атрибуты)  атрибутында "2064"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"Қадағалауға жататын тауардың саны туралы мәліметтер" (ctcdo:​Traceability​Goods​Measure​Info​Details) күрделі деректемесі құрамындағы "Елдің коды" (csdo:​Unified​Country​Code) деректемесі толтырыдған жағдайда, мұнда, Кеден одағы Комиссиясының  2010  жылғы 20 қыркүйектегі № 378 шешіміне сәйкес қолданылатын  әлем елдерінің сыныптауышына сәйкес, аумағына қадағалауға жататын тауарлар жылжыған мүше мемлекет кодтық белгіленуге тиіс, оның құрамындағы "Анықтамалықты (сыныптауышты) сәйкестендіргіш" (code​List​Id атрибуты) атрибутында "2021" мәні болуға тиіс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22 ақпандағы</w:t>
            </w:r>
            <w:r>
              <w:br/>
            </w:r>
            <w:r>
              <w:rPr>
                <w:rFonts w:ascii="Times New Roman"/>
                <w:b w:val="false"/>
                <w:i w:val="false"/>
                <w:color w:val="000000"/>
                <w:sz w:val="20"/>
              </w:rPr>
              <w:t>№ 30 шешімімен</w:t>
            </w:r>
            <w:r>
              <w:br/>
            </w:r>
            <w:r>
              <w:rPr>
                <w:rFonts w:ascii="Times New Roman"/>
                <w:b w:val="false"/>
                <w:i w:val="false"/>
                <w:color w:val="000000"/>
                <w:sz w:val="20"/>
              </w:rPr>
              <w:t>БЕКІТІЛГЕН</w:t>
            </w:r>
          </w:p>
        </w:tc>
      </w:tr>
    </w:tbl>
    <w:bookmarkStart w:name="z312" w:id="295"/>
    <w:p>
      <w:pPr>
        <w:spacing w:after="0"/>
        <w:ind w:left="0"/>
        <w:jc w:val="left"/>
      </w:pPr>
      <w:r>
        <w:rPr>
          <w:rFonts w:ascii="Times New Roman"/>
          <w:b/>
          <w:i w:val="false"/>
          <w:color w:val="000000"/>
        </w:rPr>
        <w:t xml:space="preserve"> "Еуразиялық экономикалық одаққа мүше елдердің уәкілетті органдары арасында қадағалауға жататын тауарлар және мұндай тауарлардың айналымымен байланысты операциялар туралы мәліметтер алмасуды қамтамасыз ету" жалпы процесіне қосылудың ТӘРТІБІ</w:t>
      </w:r>
    </w:p>
    <w:bookmarkEnd w:id="295"/>
    <w:p>
      <w:pPr>
        <w:spacing w:after="0"/>
        <w:ind w:left="0"/>
        <w:jc w:val="left"/>
      </w:pPr>
    </w:p>
    <w:p>
      <w:pPr>
        <w:spacing w:after="0"/>
        <w:ind w:left="0"/>
        <w:jc w:val="both"/>
      </w:pPr>
      <w:r>
        <w:rPr>
          <w:rFonts w:ascii="Times New Roman"/>
          <w:b w:val="false"/>
          <w:i w:val="false"/>
          <w:color w:val="000000"/>
          <w:sz w:val="28"/>
        </w:rPr>
        <w:t>
      1. Осы Тәртіп Еуразиялық экономикалық одақтың  құқығына кіретін келесі актілерге сәйкес әзірленді:</w:t>
      </w:r>
    </w:p>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w:t>
      </w:r>
      <w:r>
        <w:rPr>
          <w:rFonts w:ascii="Times New Roman"/>
          <w:b w:val="false"/>
          <w:i w:val="false"/>
          <w:color w:val="000000"/>
          <w:sz w:val="28"/>
        </w:rPr>
        <w:t>Шарт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одақтың кедендік аумағына енгізілген тауарларды қадағалау тетігі туралы 2019 жылғы 29 мамырдағы </w:t>
      </w:r>
      <w:r>
        <w:rPr>
          <w:rFonts w:ascii="Times New Roman"/>
          <w:b w:val="false"/>
          <w:i w:val="false"/>
          <w:color w:val="000000"/>
          <w:sz w:val="28"/>
        </w:rPr>
        <w:t>келісім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"Жалпы процестердің сыртқы және ішкі саудасын интеграцияланған ақпараттық жүйесі құралдарымен іске асыру кезінде ақпараттық өзара іс-қимылды регламенттейтін технологиялық құжаттар туралы" Еуразиялық экономикалық комиссия Алқасының 2014 жылғы 6 қарашадағы № 200 Шешімі; </w:t>
      </w:r>
    </w:p>
    <w:p>
      <w:pPr>
        <w:spacing w:after="0"/>
        <w:ind w:left="0"/>
        <w:jc w:val="both"/>
      </w:pPr>
      <w:r>
        <w:rPr>
          <w:rFonts w:ascii="Times New Roman"/>
          <w:b w:val="false"/>
          <w:i w:val="false"/>
          <w:color w:val="000000"/>
          <w:sz w:val="28"/>
        </w:rPr>
        <w:t xml:space="preserve">
      "Сыртқы және ішкі сауданың интеграцияланған ақпараттық жүйесінде электрондық деректер алмасу қағидаларын бекіту туралы" Еуразиялық экономикалық комиссия Алқасының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 шеңберіндегі жалпы процестердің тізілімі және Еуразиялық экономикалық комиссия Алқасының 2014 жылғы 19 тамыздағы № 132 шешіміне өзгеріс енгізу туралы" Еуразиялық экономикалық комиссия Алқасының 2015 жылғы 14 сәуірдегі № 29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одақ шеңберінде жалпы процестерді талдау, оңтайландыру, үндестіру және сипаттау әдісі туралы" Еуразиялық экономикалық комиссия Алқасының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 шеңберінде жалпы процестерді іске асыру тәртібін бекіту туралы" Еуразиялық экономикалық комиссия Алқасының 2016 жылғы 19 желтоқсандағы № 169 шешімі; </w:t>
      </w:r>
    </w:p>
    <w:p>
      <w:pPr>
        <w:spacing w:after="0"/>
        <w:ind w:left="0"/>
        <w:jc w:val="both"/>
      </w:pPr>
      <w:r>
        <w:rPr>
          <w:rFonts w:ascii="Times New Roman"/>
          <w:b w:val="false"/>
          <w:i w:val="false"/>
          <w:color w:val="000000"/>
          <w:sz w:val="28"/>
        </w:rPr>
        <w:t xml:space="preserve">
      "Еуразиялық экономикалық одақтың кедендік аумағына әкелінген қадағаланатын тауарлардың тетігі туралы 2019 жылғы 29 мамырдағы Келісімді іске асыру кезінде Еуразиялық экономикалық одаққа мүше мемлекеттердің мемлекеттік органдарының және (немесе) ұйымдарының және Еуразиялық экономикалық комиссияның өзара іс-қимыл тәртібін бекіту туралы" Еуразиялық экономикалық комиссия Алқасының 2021 жылғы 29 маусымдағы № 72 шешімі; </w:t>
      </w:r>
    </w:p>
    <w:p>
      <w:pPr>
        <w:spacing w:after="0"/>
        <w:ind w:left="0"/>
        <w:jc w:val="both"/>
      </w:pPr>
      <w:r>
        <w:rPr>
          <w:rFonts w:ascii="Times New Roman"/>
          <w:b w:val="false"/>
          <w:i w:val="false"/>
          <w:color w:val="000000"/>
          <w:sz w:val="28"/>
        </w:rPr>
        <w:t xml:space="preserve">
      "Ілеспе құжатты ерекше сәйкестендіру талаптары туралы" Еуразиялық экономикалық комиссия Алқасының 2021 жылғы 29 маусымдағы № 83 шешімі; </w:t>
      </w:r>
    </w:p>
    <w:p>
      <w:pPr>
        <w:spacing w:after="0"/>
        <w:ind w:left="0"/>
        <w:jc w:val="both"/>
      </w:pPr>
      <w:r>
        <w:rPr>
          <w:rFonts w:ascii="Times New Roman"/>
          <w:b w:val="false"/>
          <w:i w:val="false"/>
          <w:color w:val="000000"/>
          <w:sz w:val="28"/>
        </w:rPr>
        <w:t xml:space="preserve">
      "Еуразиялық экономикалық одаққа мүше елдердің уәкілетті органдары арасында қадағалауға жататын тауарлар және мұндай тауарлардың айналымымен байланысты операциялар туралы мәліметтер алмасуды қамтамасыз ету" жалпы процесін іске асыру қағидаларын бекіту туралы" Еуразиялық экономикалық комиссия Алқасының 2022 жылғы 22 ақпандағы № 29 </w:t>
      </w:r>
      <w:r>
        <w:rPr>
          <w:rFonts w:ascii="Times New Roman"/>
          <w:b w:val="false"/>
          <w:i w:val="false"/>
          <w:color w:val="000000"/>
          <w:sz w:val="28"/>
        </w:rPr>
        <w:t>шешімі</w:t>
      </w:r>
      <w:r>
        <w:rPr>
          <w:rFonts w:ascii="Times New Roman"/>
          <w:b w:val="false"/>
          <w:i w:val="false"/>
          <w:color w:val="000000"/>
          <w:sz w:val="28"/>
        </w:rPr>
        <w:t xml:space="preserve">. </w:t>
      </w:r>
    </w:p>
    <w:bookmarkStart w:name="z314" w:id="296"/>
    <w:p>
      <w:pPr>
        <w:spacing w:after="0"/>
        <w:ind w:left="0"/>
        <w:jc w:val="left"/>
      </w:pPr>
      <w:r>
        <w:rPr>
          <w:rFonts w:ascii="Times New Roman"/>
          <w:b/>
          <w:i w:val="false"/>
          <w:color w:val="000000"/>
        </w:rPr>
        <w:t xml:space="preserve"> II. Қолдану саласы</w:t>
      </w:r>
    </w:p>
    <w:bookmarkEnd w:id="296"/>
    <w:bookmarkStart w:name="z315" w:id="297"/>
    <w:p>
      <w:pPr>
        <w:spacing w:after="0"/>
        <w:ind w:left="0"/>
        <w:jc w:val="both"/>
      </w:pPr>
      <w:r>
        <w:rPr>
          <w:rFonts w:ascii="Times New Roman"/>
          <w:b w:val="false"/>
          <w:i w:val="false"/>
          <w:color w:val="000000"/>
          <w:sz w:val="28"/>
        </w:rPr>
        <w:t xml:space="preserve">
      2. Осы Тәртіп "Еуразиялық экономикалық одаққа мүше елдердің уәкілетті органдары арасында қадағалауға жататын тауарлар және мұндай тауарлардың айналымымен байланысты операциялар туралы мәліметтер алмасуды қамтамасыз ету" жалпы процесіне (бұдан әрі – жалпы процесс) (P.LS.05) жаңа қатысушы қосылған кездегі ақпараттық өзара іс-қимыл талаптарын айқындайды. </w:t>
      </w:r>
    </w:p>
    <w:bookmarkEnd w:id="297"/>
    <w:bookmarkStart w:name="z316" w:id="298"/>
    <w:p>
      <w:pPr>
        <w:spacing w:after="0"/>
        <w:ind w:left="0"/>
        <w:jc w:val="both"/>
      </w:pPr>
      <w:r>
        <w:rPr>
          <w:rFonts w:ascii="Times New Roman"/>
          <w:b w:val="false"/>
          <w:i w:val="false"/>
          <w:color w:val="000000"/>
          <w:sz w:val="28"/>
        </w:rPr>
        <w:t>
      3. Осы Тәртіпте айқындалған рәсімдер жалпы процеске жаңа қатысушы қосылған кезде бірден орындалады.</w:t>
      </w:r>
    </w:p>
    <w:bookmarkEnd w:id="298"/>
    <w:bookmarkStart w:name="z317" w:id="299"/>
    <w:p>
      <w:pPr>
        <w:spacing w:after="0"/>
        <w:ind w:left="0"/>
        <w:jc w:val="left"/>
      </w:pPr>
      <w:r>
        <w:rPr>
          <w:rFonts w:ascii="Times New Roman"/>
          <w:b/>
          <w:i w:val="false"/>
          <w:color w:val="000000"/>
        </w:rPr>
        <w:t xml:space="preserve"> III. Негізгі ұғымдар</w:t>
      </w:r>
    </w:p>
    <w:bookmarkEnd w:id="299"/>
    <w:bookmarkStart w:name="z318" w:id="300"/>
    <w:p>
      <w:pPr>
        <w:spacing w:after="0"/>
        <w:ind w:left="0"/>
        <w:jc w:val="both"/>
      </w:pPr>
      <w:r>
        <w:rPr>
          <w:rFonts w:ascii="Times New Roman"/>
          <w:b w:val="false"/>
          <w:i w:val="false"/>
          <w:color w:val="000000"/>
          <w:sz w:val="28"/>
        </w:rPr>
        <w:t>
      4. Осы Тәртіптің мақсаттары үшін келесі ұғымдар пайдаланылады:</w:t>
      </w:r>
    </w:p>
    <w:bookmarkEnd w:id="300"/>
    <w:p>
      <w:pPr>
        <w:spacing w:after="0"/>
        <w:ind w:left="0"/>
        <w:jc w:val="both"/>
      </w:pPr>
      <w:r>
        <w:rPr>
          <w:rFonts w:ascii="Times New Roman"/>
          <w:b w:val="false"/>
          <w:i w:val="false"/>
          <w:color w:val="000000"/>
          <w:sz w:val="28"/>
        </w:rPr>
        <w:t xml:space="preserve">
      "интеграцияланған ақпараттық жүйесі қызметін қамтамасыз ету кезінде қолданылатын құжаттар – Еуразиялық экономикалық одақ шеңберінде ақпараттық-коммуникациялық технологиялар және ақпараттық өзара іс-қимыл туралы хаттаманың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одақ туралы 2014 жылғы 29 мамырдағы шартқа № 3 қосымша), Еуразиялық экономикалық комиссия әзірлейтін және бекітетін, техникалық, технологиялық, әдістемелік және ұйымдастыру құжаттары"; </w:t>
      </w:r>
    </w:p>
    <w:p>
      <w:pPr>
        <w:spacing w:after="0"/>
        <w:ind w:left="0"/>
        <w:jc w:val="both"/>
      </w:pPr>
      <w:r>
        <w:rPr>
          <w:rFonts w:ascii="Times New Roman"/>
          <w:b w:val="false"/>
          <w:i w:val="false"/>
          <w:color w:val="000000"/>
          <w:sz w:val="28"/>
        </w:rPr>
        <w:t xml:space="preserve">
      "технологиялық құжаттар - Еуразиялық экономикалық комиссия Алқасының 2014 жылғы 6 қарашадағы № 200 шешімінің 1-тармағында көзделген, жалпы процесті іске асыру кезінде ақпараттық өзара іс-қимылды регламенттейтіін технологиялық құжаттардың типтік тізбесіне енгізілген құжаттар". </w:t>
      </w:r>
    </w:p>
    <w:p>
      <w:pPr>
        <w:spacing w:after="0"/>
        <w:ind w:left="0"/>
        <w:jc w:val="both"/>
      </w:pPr>
      <w:r>
        <w:rPr>
          <w:rFonts w:ascii="Times New Roman"/>
          <w:b w:val="false"/>
          <w:i w:val="false"/>
          <w:color w:val="000000"/>
          <w:sz w:val="28"/>
        </w:rPr>
        <w:t xml:space="preserve">
      Осы Тәртіпте пайдаланылатын өзге де ұғымдар Еуразиялық экономикалық комиссия Алқасының 2002 жылғы 22 ақпандағы №30 шешімімен бекітілген, "Еуразиялық  экономикалық одаққа мүше елдердің уәкілетті органдары арасында қадағалауға жататын тауарлар және мұндай тауарлардың айналымымен байланысты операциялар туралы мәліметтер алмасуды қамтамасыз ету" жалпы процесін интеграцияланған ақпарат жүйесі құралдарымен іске асыру кезінде ақпараттық өзара іс-қимыл қағидаларының 4-тармағында айқындалған мәндерімен қолданылады. </w:t>
      </w:r>
    </w:p>
    <w:bookmarkStart w:name="z319" w:id="301"/>
    <w:p>
      <w:pPr>
        <w:spacing w:after="0"/>
        <w:ind w:left="0"/>
        <w:jc w:val="left"/>
      </w:pPr>
      <w:r>
        <w:rPr>
          <w:rFonts w:ascii="Times New Roman"/>
          <w:b/>
          <w:i w:val="false"/>
          <w:color w:val="000000"/>
        </w:rPr>
        <w:t xml:space="preserve"> IV. Өзара іс-қимылға қаысушылар</w:t>
      </w:r>
    </w:p>
    <w:bookmarkEnd w:id="301"/>
    <w:bookmarkStart w:name="z320" w:id="302"/>
    <w:p>
      <w:pPr>
        <w:spacing w:after="0"/>
        <w:ind w:left="0"/>
        <w:jc w:val="both"/>
      </w:pPr>
      <w:r>
        <w:rPr>
          <w:rFonts w:ascii="Times New Roman"/>
          <w:b w:val="false"/>
          <w:i w:val="false"/>
          <w:color w:val="000000"/>
          <w:sz w:val="28"/>
        </w:rPr>
        <w:t>
      5. Жалпы процеске қосылу рәсімдерін орындау кезінде өзара іс-қимылға қатысушылардың рөлдері кестеде келтірілген.</w:t>
      </w:r>
    </w:p>
    <w:bookmarkEnd w:id="302"/>
    <w:bookmarkStart w:name="z321" w:id="303"/>
    <w:p>
      <w:pPr>
        <w:spacing w:after="0"/>
        <w:ind w:left="0"/>
        <w:jc w:val="both"/>
      </w:pPr>
      <w:r>
        <w:rPr>
          <w:rFonts w:ascii="Times New Roman"/>
          <w:b w:val="false"/>
          <w:i w:val="false"/>
          <w:color w:val="000000"/>
          <w:sz w:val="28"/>
        </w:rPr>
        <w:t>
      Кесте</w:t>
      </w:r>
    </w:p>
    <w:bookmarkEnd w:id="303"/>
    <w:bookmarkStart w:name="z322" w:id="304"/>
    <w:p>
      <w:pPr>
        <w:spacing w:after="0"/>
        <w:ind w:left="0"/>
        <w:jc w:val="left"/>
      </w:pPr>
      <w:r>
        <w:rPr>
          <w:rFonts w:ascii="Times New Roman"/>
          <w:b/>
          <w:i w:val="false"/>
          <w:color w:val="000000"/>
        </w:rPr>
        <w:t xml:space="preserve"> Өзара іс-қимылға қатысушылардың рөлдері</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т</w:t>
            </w:r>
            <w:r>
              <w:rPr>
                <w:rFonts w:ascii="Times New Roman"/>
                <w:b/>
                <w:i w:val="false"/>
                <w:color w:val="000000"/>
                <w:sz w:val="20"/>
              </w:rPr>
              <w:t>/</w:t>
            </w:r>
            <w:r>
              <w:rPr>
                <w:rFonts w:ascii="Times New Roman"/>
                <w:b/>
                <w:i w:val="false"/>
                <w:color w:val="000000"/>
                <w:sz w:val="20"/>
              </w:rPr>
              <w:t>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Рөлдің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Рөлдің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қосылатын қатысушы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қосылу рәсімін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ұсынатын укілетті орган (P.LS.05.ACT.001); мәлімет алатын укілетті орган (P.LS.05.ACT.002); мәлімет сұрататын укілетті орган (P.LS.05.ACT.003)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қабылдайтын (бекітетін) анықтамалықтар мен сыныптауыштарға жалпы процеске қосылған қатысушыға қол жеткізуді ұсынады, осы Тәртіпте көзделген, жалпы процеске қосылу рәсімдерін орындау жөніндегі жұмыстарды үйлестіреді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bl>
    <w:bookmarkStart w:name="z323" w:id="305"/>
    <w:p>
      <w:pPr>
        <w:spacing w:after="0"/>
        <w:ind w:left="0"/>
        <w:jc w:val="left"/>
      </w:pPr>
      <w:r>
        <w:rPr>
          <w:rFonts w:ascii="Times New Roman"/>
          <w:b/>
          <w:i w:val="false"/>
          <w:color w:val="000000"/>
        </w:rPr>
        <w:t xml:space="preserve"> V. Қосылу рәсімінің сипаттамасы</w:t>
      </w:r>
    </w:p>
    <w:bookmarkEnd w:id="305"/>
    <w:bookmarkStart w:name="z324" w:id="306"/>
    <w:p>
      <w:pPr>
        <w:spacing w:after="0"/>
        <w:ind w:left="0"/>
        <w:jc w:val="both"/>
      </w:pPr>
      <w:r>
        <w:rPr>
          <w:rFonts w:ascii="Times New Roman"/>
          <w:b w:val="false"/>
          <w:i w:val="false"/>
          <w:color w:val="000000"/>
          <w:sz w:val="28"/>
        </w:rPr>
        <w:t xml:space="preserve">
      6. Жаллпы процеске қосылған қатысушы жалпы процеске қосылу рәсімі орындалғанға дейін жалпы процесті іске асыру және  интеграцияланған ақпарат жүйесінің жұмыс істеуін қамтамасыз ету кезінде қолданылатын құжаттармен айқындалған ақпараттық өзара іс-қимылды қамтамасыз ету үшін  қажетті талаптар орындалуға тиіс. </w:t>
      </w:r>
    </w:p>
    <w:bookmarkEnd w:id="306"/>
    <w:bookmarkStart w:name="z325" w:id="307"/>
    <w:p>
      <w:pPr>
        <w:spacing w:after="0"/>
        <w:ind w:left="0"/>
        <w:jc w:val="both"/>
      </w:pPr>
      <w:r>
        <w:rPr>
          <w:rFonts w:ascii="Times New Roman"/>
          <w:b w:val="false"/>
          <w:i w:val="false"/>
          <w:color w:val="000000"/>
          <w:sz w:val="28"/>
        </w:rPr>
        <w:t xml:space="preserve">
      7. Жаңа қатысушының қосылу рәсімдерін орындауына кіретіндер: </w:t>
      </w:r>
    </w:p>
    <w:bookmarkEnd w:id="307"/>
    <w:bookmarkStart w:name="z326" w:id="308"/>
    <w:p>
      <w:pPr>
        <w:spacing w:after="0"/>
        <w:ind w:left="0"/>
        <w:jc w:val="both"/>
      </w:pPr>
      <w:r>
        <w:rPr>
          <w:rFonts w:ascii="Times New Roman"/>
          <w:b w:val="false"/>
          <w:i w:val="false"/>
          <w:color w:val="000000"/>
          <w:sz w:val="28"/>
        </w:rPr>
        <w:t xml:space="preserve">
      а) Еуразиялық экономикалық комиссияға мүше мемлекеттің жалпы процеске жаңа қатысушының қосылуы туралы хабардар етуі (ақпараттық өзара іс-қимылды қамтамасыз етуге жауапты уәкілетті орган көрсетіледі); </w:t>
      </w:r>
    </w:p>
    <w:bookmarkEnd w:id="308"/>
    <w:bookmarkStart w:name="z327" w:id="309"/>
    <w:p>
      <w:pPr>
        <w:spacing w:after="0"/>
        <w:ind w:left="0"/>
        <w:jc w:val="both"/>
      </w:pPr>
      <w:r>
        <w:rPr>
          <w:rFonts w:ascii="Times New Roman"/>
          <w:b w:val="false"/>
          <w:i w:val="false"/>
          <w:color w:val="000000"/>
          <w:sz w:val="28"/>
        </w:rPr>
        <w:t xml:space="preserve">
      б) қажет болған кезде мүше мемлекеттің нормативтік құқықтық актілеріне технологиялық құжаттардың талаптарын орындау үшін қажетті өзгерістер енгізу; </w:t>
      </w:r>
    </w:p>
    <w:bookmarkEnd w:id="309"/>
    <w:bookmarkStart w:name="z328" w:id="310"/>
    <w:p>
      <w:pPr>
        <w:spacing w:after="0"/>
        <w:ind w:left="0"/>
        <w:jc w:val="both"/>
      </w:pPr>
      <w:r>
        <w:rPr>
          <w:rFonts w:ascii="Times New Roman"/>
          <w:b w:val="false"/>
          <w:i w:val="false"/>
          <w:color w:val="000000"/>
          <w:sz w:val="28"/>
        </w:rPr>
        <w:t xml:space="preserve">
      в) жалпы процеске қосылған қатысушының ақпарат жүйесін әзірлеу (пысықтау); </w:t>
      </w:r>
    </w:p>
    <w:bookmarkEnd w:id="310"/>
    <w:bookmarkStart w:name="z329" w:id="311"/>
    <w:p>
      <w:pPr>
        <w:spacing w:after="0"/>
        <w:ind w:left="0"/>
        <w:jc w:val="both"/>
      </w:pPr>
      <w:r>
        <w:rPr>
          <w:rFonts w:ascii="Times New Roman"/>
          <w:b w:val="false"/>
          <w:i w:val="false"/>
          <w:color w:val="000000"/>
          <w:sz w:val="28"/>
        </w:rPr>
        <w:t xml:space="preserve">
      г) егер бұрын мұндай қосылу жүзеге асырылмаса, жалпы процеске қосылған қатысушының ақпарат жүйесін ұлттық сегментке қосу; </w:t>
      </w:r>
    </w:p>
    <w:bookmarkEnd w:id="311"/>
    <w:bookmarkStart w:name="z330" w:id="312"/>
    <w:p>
      <w:pPr>
        <w:spacing w:after="0"/>
        <w:ind w:left="0"/>
        <w:jc w:val="both"/>
      </w:pPr>
      <w:r>
        <w:rPr>
          <w:rFonts w:ascii="Times New Roman"/>
          <w:b w:val="false"/>
          <w:i w:val="false"/>
          <w:color w:val="000000"/>
          <w:sz w:val="28"/>
        </w:rPr>
        <w:t xml:space="preserve">
      д) Ақпараттық өзара іс-қимыл қағидаларында аталған әкімші тарататын анықтамалықтар мен сыныптауыштарды жалпы процеске қосылған қатысушының алуы; </w:t>
      </w:r>
    </w:p>
    <w:bookmarkEnd w:id="312"/>
    <w:bookmarkStart w:name="z331" w:id="313"/>
    <w:p>
      <w:pPr>
        <w:spacing w:after="0"/>
        <w:ind w:left="0"/>
        <w:jc w:val="both"/>
      </w:pPr>
      <w:r>
        <w:rPr>
          <w:rFonts w:ascii="Times New Roman"/>
          <w:b w:val="false"/>
          <w:i w:val="false"/>
          <w:color w:val="000000"/>
          <w:sz w:val="28"/>
        </w:rPr>
        <w:t>
      е) технологиялық құжаттардың талаптарына сәйкестік тұрғысында жалпы процеске қосылған қатысушының ақпарат жүйелері және әкімші арасында  ақпараттық өзара іс-қзимылды сынақтан өткізу.</w:t>
      </w:r>
    </w:p>
    <w:bookmarkEnd w:id="313"/>
    <w:bookmarkStart w:name="z332" w:id="314"/>
    <w:p>
      <w:pPr>
        <w:spacing w:after="0"/>
        <w:ind w:left="0"/>
        <w:jc w:val="both"/>
      </w:pPr>
      <w:r>
        <w:rPr>
          <w:rFonts w:ascii="Times New Roman"/>
          <w:b w:val="false"/>
          <w:i w:val="false"/>
          <w:color w:val="000000"/>
          <w:sz w:val="28"/>
        </w:rPr>
        <w:t xml:space="preserve">
      8. Осы Тәртіптің 6-7-тармақтарына сәйкес, талаптар сақталған және іс-қимылдар табысты орындалған жағдайда, жалпы процеске қатысушылар арасында одан әрі мәліметтер алмасу жалпы процесті іске асыру кезінде ақпараттық өзара іс-қимылды регламенттейтін технологиялық құжаттарға сәйкес жүзеге асырылады. </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22 ақпандағы</w:t>
            </w:r>
            <w:r>
              <w:br/>
            </w:r>
            <w:r>
              <w:rPr>
                <w:rFonts w:ascii="Times New Roman"/>
                <w:b w:val="false"/>
                <w:i w:val="false"/>
                <w:color w:val="000000"/>
                <w:sz w:val="20"/>
              </w:rPr>
              <w:t>№ 30 шешімімен</w:t>
            </w:r>
            <w:r>
              <w:br/>
            </w:r>
            <w:r>
              <w:rPr>
                <w:rFonts w:ascii="Times New Roman"/>
                <w:b w:val="false"/>
                <w:i w:val="false"/>
                <w:color w:val="000000"/>
                <w:sz w:val="20"/>
              </w:rPr>
              <w:t>БЕКІТІЛГЕН</w:t>
            </w:r>
          </w:p>
        </w:tc>
      </w:tr>
    </w:tbl>
    <w:bookmarkStart w:name="z334" w:id="315"/>
    <w:p>
      <w:pPr>
        <w:spacing w:after="0"/>
        <w:ind w:left="0"/>
        <w:jc w:val="left"/>
      </w:pPr>
      <w:r>
        <w:rPr>
          <w:rFonts w:ascii="Times New Roman"/>
          <w:b/>
          <w:i w:val="false"/>
          <w:color w:val="000000"/>
        </w:rPr>
        <w:t xml:space="preserve"> "Еуразиялық экономикалық одаққа мүше елдердің уәкілетті органдары арасында қадағалауға жататын тауарлар және мұндай тауарлардың айналымымен байланысты операциялар туралы мәліметтер алмасуды қамтамасыз ету" жалпы процесін Еуразиялық экономикалық одақтың интеграцияланған ақпараттық жүйесі құралдарымен іске асыру үшін пайдаланылатын электронды құжаттар мен мәліметтердің пішіндері мен құрылымдарының СИПАТТАМАСЫ</w:t>
      </w:r>
    </w:p>
    <w:bookmarkEnd w:id="315"/>
    <w:bookmarkStart w:name="z335" w:id="316"/>
    <w:p>
      <w:pPr>
        <w:spacing w:after="0"/>
        <w:ind w:left="0"/>
        <w:jc w:val="left"/>
      </w:pPr>
      <w:r>
        <w:rPr>
          <w:rFonts w:ascii="Times New Roman"/>
          <w:b/>
          <w:i w:val="false"/>
          <w:color w:val="000000"/>
        </w:rPr>
        <w:t xml:space="preserve"> I. Жалпы ережелер</w:t>
      </w:r>
    </w:p>
    <w:bookmarkEnd w:id="316"/>
    <w:bookmarkStart w:name="z336" w:id="317"/>
    <w:p>
      <w:pPr>
        <w:spacing w:after="0"/>
        <w:ind w:left="0"/>
        <w:jc w:val="both"/>
      </w:pPr>
      <w:r>
        <w:rPr>
          <w:rFonts w:ascii="Times New Roman"/>
          <w:b w:val="false"/>
          <w:i w:val="false"/>
          <w:color w:val="000000"/>
          <w:sz w:val="28"/>
        </w:rPr>
        <w:t xml:space="preserve">
      1. Осы Сипаттама Еуразиялық экономикалық одақтың  құқығына кіретін келесі актілерге сәйкес әзірленді: </w:t>
      </w:r>
    </w:p>
    <w:bookmarkEnd w:id="317"/>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w:t>
      </w:r>
      <w:r>
        <w:rPr>
          <w:rFonts w:ascii="Times New Roman"/>
          <w:b w:val="false"/>
          <w:i w:val="false"/>
          <w:color w:val="000000"/>
          <w:sz w:val="28"/>
        </w:rPr>
        <w:t>Шарт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одақтың кедендік аумағына енгізілген тауарларды қадағалау тетігі туралы 2019 жылғы 29 мамырдағы </w:t>
      </w:r>
      <w:r>
        <w:rPr>
          <w:rFonts w:ascii="Times New Roman"/>
          <w:b w:val="false"/>
          <w:i w:val="false"/>
          <w:color w:val="000000"/>
          <w:sz w:val="28"/>
        </w:rPr>
        <w:t>келісім</w:t>
      </w:r>
      <w:r>
        <w:rPr>
          <w:rFonts w:ascii="Times New Roman"/>
          <w:b w:val="false"/>
          <w:i w:val="false"/>
          <w:color w:val="000000"/>
          <w:sz w:val="28"/>
        </w:rPr>
        <w:t xml:space="preserve"> (бұдан әрі - Келісім);</w:t>
      </w:r>
    </w:p>
    <w:p>
      <w:pPr>
        <w:spacing w:after="0"/>
        <w:ind w:left="0"/>
        <w:jc w:val="both"/>
      </w:pPr>
      <w:r>
        <w:rPr>
          <w:rFonts w:ascii="Times New Roman"/>
          <w:b w:val="false"/>
          <w:i w:val="false"/>
          <w:color w:val="000000"/>
          <w:sz w:val="28"/>
        </w:rPr>
        <w:t xml:space="preserve">
      "Жалпы процестердің сыртқы және ішкі саудасын интеграцияланған ақпараттық жүйесі құралдарымен іске асыру кезінде ақпараттық өзара іс-қимылды регламенттейтін технологиялық құжаттар туралы" Еуразиялық экономикалық комиссия Алқасының 2014 жылғы 6 қарашадағы № 200 Шешімі; </w:t>
      </w:r>
    </w:p>
    <w:p>
      <w:pPr>
        <w:spacing w:after="0"/>
        <w:ind w:left="0"/>
        <w:jc w:val="both"/>
      </w:pPr>
      <w:r>
        <w:rPr>
          <w:rFonts w:ascii="Times New Roman"/>
          <w:b w:val="false"/>
          <w:i w:val="false"/>
          <w:color w:val="000000"/>
          <w:sz w:val="28"/>
        </w:rPr>
        <w:t xml:space="preserve">
      "Сыртқы және ішкі сауданың интеграцияланған ақпараттық жүйесінде электрондық деректер алмасу қағидаларын бекіту туралы" Еуразиялық экономикалық комиссия Алқасының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 шеңберіндегі жалпы процестердің тізілімі және Еуразиялық экономикалық комиссия Алқасының 2014 жылғы 19 тамыздағы № 132 шешіміне өзгеріс енгізу туралы" Еуразиялық экономикалық комиссия Алқасының 2015 жылғы 14 сәуірдегі  № 29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одақ шеңберінде жалпы процестерді талдау, оңтайландыру, үндестіру және сипаттау әдісі туралы" Еуразиялық экономикалық комиссия Алқасының 2015 жылғы 9 маусымдағы № 63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одақ шеңберінде жалпы процестерді іске асыру тәртібін бекіту туралы" Еуразиялық экономикалық комиссия Алқасының 2016 жылғы 19 желтоқсандағы № 169 шешімі; </w:t>
      </w:r>
    </w:p>
    <w:p>
      <w:pPr>
        <w:spacing w:after="0"/>
        <w:ind w:left="0"/>
        <w:jc w:val="both"/>
      </w:pPr>
      <w:r>
        <w:rPr>
          <w:rFonts w:ascii="Times New Roman"/>
          <w:b w:val="false"/>
          <w:i w:val="false"/>
          <w:color w:val="000000"/>
          <w:sz w:val="28"/>
        </w:rPr>
        <w:t xml:space="preserve">
      "Еуразиялық экономикалық одақтың кедендік аумағына 2019 жылғы 29 мамырда әкелінген қадағаланатын тауарлардың тетігі туралы Келісімді іске асыру кезінде Еуразиялық экономикалық одаққа мүше мемлекеттердің мемлекеттік органдарының және (немесе) ұйымдарының және Еуразиялық экономикалық комиссияның өзара іс-қимыл тәртібін бекіту туралы" Еуразиялық экономикалық комиссия Алқасының 2021 жылғы 29 маусымдағы № 72 шешімі; </w:t>
      </w:r>
    </w:p>
    <w:p>
      <w:pPr>
        <w:spacing w:after="0"/>
        <w:ind w:left="0"/>
        <w:jc w:val="both"/>
      </w:pPr>
      <w:r>
        <w:rPr>
          <w:rFonts w:ascii="Times New Roman"/>
          <w:b w:val="false"/>
          <w:i w:val="false"/>
          <w:color w:val="000000"/>
          <w:sz w:val="28"/>
        </w:rPr>
        <w:t>
      Еуразиялық экономикалық комиссия Алқасының "Ілеспе құжатты ерекше сәйкестендіру талаптары туралы" 2021 жылғы 29 маусымдағы № 83 шешімі;</w:t>
      </w:r>
    </w:p>
    <w:p>
      <w:pPr>
        <w:spacing w:after="0"/>
        <w:ind w:left="0"/>
        <w:jc w:val="both"/>
      </w:pPr>
      <w:r>
        <w:rPr>
          <w:rFonts w:ascii="Times New Roman"/>
          <w:b w:val="false"/>
          <w:i w:val="false"/>
          <w:color w:val="000000"/>
          <w:sz w:val="28"/>
        </w:rPr>
        <w:t xml:space="preserve">
      "Еуразиялық экономикалық одаққа мүше елдердің уәкілетті органдары арасында қадағалауға жататын тауарлар және мұндай тауарлардың айналымымен байланысты операциялар туралы мәліметтер алмасуды қамтамасыз ету" жалпы процесін іске асыру қағидаларын бекіту туралы" Еуразиялық экономикалық комиссия Алқасының 2022 жылғы 22 ақпандағы № 29 </w:t>
      </w:r>
      <w:r>
        <w:rPr>
          <w:rFonts w:ascii="Times New Roman"/>
          <w:b w:val="false"/>
          <w:i w:val="false"/>
          <w:color w:val="000000"/>
          <w:sz w:val="28"/>
        </w:rPr>
        <w:t>шешімі</w:t>
      </w:r>
      <w:r>
        <w:rPr>
          <w:rFonts w:ascii="Times New Roman"/>
          <w:b w:val="false"/>
          <w:i w:val="false"/>
          <w:color w:val="000000"/>
          <w:sz w:val="28"/>
        </w:rPr>
        <w:t xml:space="preserve">. </w:t>
      </w:r>
    </w:p>
    <w:bookmarkStart w:name="z337" w:id="318"/>
    <w:p>
      <w:pPr>
        <w:spacing w:after="0"/>
        <w:ind w:left="0"/>
        <w:jc w:val="left"/>
      </w:pPr>
      <w:r>
        <w:rPr>
          <w:rFonts w:ascii="Times New Roman"/>
          <w:b/>
          <w:i w:val="false"/>
          <w:color w:val="000000"/>
        </w:rPr>
        <w:t xml:space="preserve"> II. Қолдану саласы</w:t>
      </w:r>
    </w:p>
    <w:bookmarkEnd w:id="318"/>
    <w:bookmarkStart w:name="z338" w:id="319"/>
    <w:p>
      <w:pPr>
        <w:spacing w:after="0"/>
        <w:ind w:left="0"/>
        <w:jc w:val="both"/>
      </w:pPr>
      <w:r>
        <w:rPr>
          <w:rFonts w:ascii="Times New Roman"/>
          <w:b w:val="false"/>
          <w:i w:val="false"/>
          <w:color w:val="000000"/>
          <w:sz w:val="28"/>
        </w:rPr>
        <w:t xml:space="preserve">
      2. Осы Сипаттама "Еуразиялық экономикалық одаққа мүше елдердің уәкілетті органдары арасында қадағалауға жататын тауарлар және мұндай тауарлардың айналымымен байланысты операциялар туралы мәліметтер алмасуды қамтамасыз ету" жалпы процесі (бұдан әрі – жалпы процесс) шеңберінде ақпараттық өзара іс-қимыл кезінде электронды құжаттар мен мәліметтердің пішіндері мен құрылымдарына талаптарды айқындайды. </w:t>
      </w:r>
    </w:p>
    <w:bookmarkEnd w:id="319"/>
    <w:bookmarkStart w:name="z339" w:id="320"/>
    <w:p>
      <w:pPr>
        <w:spacing w:after="0"/>
        <w:ind w:left="0"/>
        <w:jc w:val="both"/>
      </w:pPr>
      <w:r>
        <w:rPr>
          <w:rFonts w:ascii="Times New Roman"/>
          <w:b w:val="false"/>
          <w:i w:val="false"/>
          <w:color w:val="000000"/>
          <w:sz w:val="28"/>
        </w:rPr>
        <w:t xml:space="preserve">
      3. Осы Сипаттама Еуразиялық экономикалық одаққа мүше елдердің уәкілетті органдары (бұдан әрі, тиісінше - мүше елдердің уәкілетті органдары, Одақ) және уәкілетті органдар және Еуразиялық экономикалық комиссия (бұдан әрі - Комиссия) арасындағы өзара іс-қимыл бөлігінде интеграцияланған ақпараттық жүйе құралдарымен жалпы процесс рәсімдерін іске асыру кезінде ақпараттық жүйелердің құрамдастарын жобалау, әзірлеу және пысықтау кезінде қолданылады. </w:t>
      </w:r>
    </w:p>
    <w:bookmarkEnd w:id="320"/>
    <w:bookmarkStart w:name="z340" w:id="321"/>
    <w:p>
      <w:pPr>
        <w:spacing w:after="0"/>
        <w:ind w:left="0"/>
        <w:jc w:val="both"/>
      </w:pPr>
      <w:r>
        <w:rPr>
          <w:rFonts w:ascii="Times New Roman"/>
          <w:b w:val="false"/>
          <w:i w:val="false"/>
          <w:color w:val="000000"/>
          <w:sz w:val="28"/>
        </w:rPr>
        <w:t xml:space="preserve">
      4. Электронды құжаттар мен мәліметтердің пішіндері мен құрылымдарының сипаттамасы сатылық деңгейден, қарапайым (атомарлық) деректемелерге дейнгі деңгейлер ескеріле отырып,  толық деректемелік құрамы көрсетіле отырып, кесте түрінде келтіріледі. </w:t>
      </w:r>
    </w:p>
    <w:bookmarkEnd w:id="321"/>
    <w:bookmarkStart w:name="z341" w:id="322"/>
    <w:p>
      <w:pPr>
        <w:spacing w:after="0"/>
        <w:ind w:left="0"/>
        <w:jc w:val="both"/>
      </w:pPr>
      <w:r>
        <w:rPr>
          <w:rFonts w:ascii="Times New Roman"/>
          <w:b w:val="false"/>
          <w:i w:val="false"/>
          <w:color w:val="000000"/>
          <w:sz w:val="28"/>
        </w:rPr>
        <w:t xml:space="preserve">
      5. Кестеде электронды құжаттардың (мәліметтердің) деректемелерінің (бұдан әрі - деректемелер) және деректер моделі элементтерінің біркелкі сәйкестігі сипатталады. </w:t>
      </w:r>
    </w:p>
    <w:bookmarkEnd w:id="322"/>
    <w:bookmarkStart w:name="z342" w:id="323"/>
    <w:p>
      <w:pPr>
        <w:spacing w:after="0"/>
        <w:ind w:left="0"/>
        <w:jc w:val="both"/>
      </w:pPr>
      <w:r>
        <w:rPr>
          <w:rFonts w:ascii="Times New Roman"/>
          <w:b w:val="false"/>
          <w:i w:val="false"/>
          <w:color w:val="000000"/>
          <w:sz w:val="28"/>
        </w:rPr>
        <w:t xml:space="preserve">
      6. Кестеде келесі өрістер (бағандар) қалыптасырылады: </w:t>
      </w:r>
    </w:p>
    <w:bookmarkEnd w:id="323"/>
    <w:p>
      <w:pPr>
        <w:spacing w:after="0"/>
        <w:ind w:left="0"/>
        <w:jc w:val="both"/>
      </w:pPr>
      <w:r>
        <w:rPr>
          <w:rFonts w:ascii="Times New Roman"/>
          <w:b w:val="false"/>
          <w:i w:val="false"/>
          <w:color w:val="000000"/>
          <w:sz w:val="28"/>
        </w:rPr>
        <w:t>
      "сатылық нөмір" - деректеменің реттік нөмірі;</w:t>
      </w:r>
    </w:p>
    <w:p>
      <w:pPr>
        <w:spacing w:after="0"/>
        <w:ind w:left="0"/>
        <w:jc w:val="both"/>
      </w:pPr>
      <w:r>
        <w:rPr>
          <w:rFonts w:ascii="Times New Roman"/>
          <w:b w:val="false"/>
          <w:i w:val="false"/>
          <w:color w:val="000000"/>
          <w:sz w:val="28"/>
        </w:rPr>
        <w:t>
      "Деректеменің атауы"  - деректеменің орнықты немесе ресми сөздік белгіленуі;</w:t>
      </w:r>
    </w:p>
    <w:p>
      <w:pPr>
        <w:spacing w:after="0"/>
        <w:ind w:left="0"/>
        <w:jc w:val="both"/>
      </w:pPr>
      <w:r>
        <w:rPr>
          <w:rFonts w:ascii="Times New Roman"/>
          <w:b w:val="false"/>
          <w:i w:val="false"/>
          <w:color w:val="000000"/>
          <w:sz w:val="28"/>
        </w:rPr>
        <w:t xml:space="preserve">
      "Деректеменің сипаттамасы" - деректеменің мағынасын (семантикасын) түсіндіретін мәтін; </w:t>
      </w:r>
    </w:p>
    <w:p>
      <w:pPr>
        <w:spacing w:after="0"/>
        <w:ind w:left="0"/>
        <w:jc w:val="both"/>
      </w:pPr>
      <w:r>
        <w:rPr>
          <w:rFonts w:ascii="Times New Roman"/>
          <w:b w:val="false"/>
          <w:i w:val="false"/>
          <w:color w:val="000000"/>
          <w:sz w:val="28"/>
        </w:rPr>
        <w:t>
      "сәйкестендіргіш" - деректемеке сәйкес келетін, деректер моделіндегі деректер элементін сәйкестендіргіш;</w:t>
      </w:r>
    </w:p>
    <w:p>
      <w:pPr>
        <w:spacing w:after="0"/>
        <w:ind w:left="0"/>
        <w:jc w:val="both"/>
      </w:pPr>
      <w:r>
        <w:rPr>
          <w:rFonts w:ascii="Times New Roman"/>
          <w:b w:val="false"/>
          <w:i w:val="false"/>
          <w:color w:val="000000"/>
          <w:sz w:val="28"/>
        </w:rPr>
        <w:t xml:space="preserve">
      "мәндердің саласы" - деректеменің мүмкін мәндерін сөзбен сипаттау; </w:t>
      </w:r>
    </w:p>
    <w:p>
      <w:pPr>
        <w:spacing w:after="0"/>
        <w:ind w:left="0"/>
        <w:jc w:val="both"/>
      </w:pPr>
      <w:r>
        <w:rPr>
          <w:rFonts w:ascii="Times New Roman"/>
          <w:b w:val="false"/>
          <w:i w:val="false"/>
          <w:color w:val="000000"/>
          <w:sz w:val="28"/>
        </w:rPr>
        <w:t xml:space="preserve">
      "ми." - деректемелердің көптігі (деректеменің міндеттілігі (опционалдығы) және мүмкін қайталауларының саны). </w:t>
      </w:r>
    </w:p>
    <w:bookmarkStart w:name="z343" w:id="324"/>
    <w:p>
      <w:pPr>
        <w:spacing w:after="0"/>
        <w:ind w:left="0"/>
        <w:jc w:val="both"/>
      </w:pPr>
      <w:r>
        <w:rPr>
          <w:rFonts w:ascii="Times New Roman"/>
          <w:b w:val="false"/>
          <w:i w:val="false"/>
          <w:color w:val="000000"/>
          <w:sz w:val="28"/>
        </w:rPr>
        <w:t>
      7. Деректемелердің көптігін көрсету үшін келесі белгілеулер пайдаланылады;</w:t>
      </w:r>
    </w:p>
    <w:bookmarkEnd w:id="324"/>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xml:space="preserve">
      n- деректеме міндетті, n-рет қайталануға тиіс (n&gt;); </w:t>
      </w:r>
    </w:p>
    <w:p>
      <w:pPr>
        <w:spacing w:after="0"/>
        <w:ind w:left="0"/>
        <w:jc w:val="both"/>
      </w:pPr>
      <w:r>
        <w:rPr>
          <w:rFonts w:ascii="Times New Roman"/>
          <w:b w:val="false"/>
          <w:i w:val="false"/>
          <w:color w:val="000000"/>
          <w:sz w:val="28"/>
        </w:rPr>
        <w:t xml:space="preserve">
      1..⃰. деректеме міндетті, шектеусіз қайталануы мүмкін; </w:t>
      </w:r>
    </w:p>
    <w:p>
      <w:pPr>
        <w:spacing w:after="0"/>
        <w:ind w:left="0"/>
        <w:jc w:val="both"/>
      </w:pPr>
      <w:r>
        <w:rPr>
          <w:rFonts w:ascii="Times New Roman"/>
          <w:b w:val="false"/>
          <w:i w:val="false"/>
          <w:color w:val="000000"/>
          <w:sz w:val="28"/>
        </w:rPr>
        <w:t>
      n.⃰. - деректеме міндетті, кем дегенде n-рет қайталануға тиіс (n&gt;);..</w:t>
      </w:r>
    </w:p>
    <w:p>
      <w:pPr>
        <w:spacing w:after="0"/>
        <w:ind w:left="0"/>
        <w:jc w:val="both"/>
      </w:pPr>
      <w:r>
        <w:rPr>
          <w:rFonts w:ascii="Times New Roman"/>
          <w:b w:val="false"/>
          <w:i w:val="false"/>
          <w:color w:val="000000"/>
          <w:sz w:val="28"/>
        </w:rPr>
        <w:t xml:space="preserve">
      n…m - деректеме міндетті, кем дегенде n-рет және m-аспай  қайталануға тиіс n&gt;1) m &gt; n);  </w:t>
      </w:r>
    </w:p>
    <w:p>
      <w:pPr>
        <w:spacing w:after="0"/>
        <w:ind w:left="0"/>
        <w:jc w:val="both"/>
      </w:pPr>
      <w:r>
        <w:rPr>
          <w:rFonts w:ascii="Times New Roman"/>
          <w:b w:val="false"/>
          <w:i w:val="false"/>
          <w:color w:val="000000"/>
          <w:sz w:val="28"/>
        </w:rPr>
        <w:t xml:space="preserve">
      0...1 – рекизит опционалды, қайталауға жол берлімейді; </w:t>
      </w:r>
    </w:p>
    <w:p>
      <w:pPr>
        <w:spacing w:after="0"/>
        <w:ind w:left="0"/>
        <w:jc w:val="both"/>
      </w:pPr>
      <w:r>
        <w:rPr>
          <w:rFonts w:ascii="Times New Roman"/>
          <w:b w:val="false"/>
          <w:i w:val="false"/>
          <w:color w:val="000000"/>
          <w:sz w:val="28"/>
        </w:rPr>
        <w:t>
      0.. ⃰ - рекизит опционалды, шектеусіз қайталануы мүмкін;</w:t>
      </w:r>
    </w:p>
    <w:p>
      <w:pPr>
        <w:spacing w:after="0"/>
        <w:ind w:left="0"/>
        <w:jc w:val="both"/>
      </w:pPr>
      <w:r>
        <w:rPr>
          <w:rFonts w:ascii="Times New Roman"/>
          <w:b w:val="false"/>
          <w:i w:val="false"/>
          <w:color w:val="000000"/>
          <w:sz w:val="28"/>
        </w:rPr>
        <w:t xml:space="preserve">
      0.. m - рекизит опционалды, m –реттен аспай  қайталануы мүмкін (m &gt; 1);  </w:t>
      </w:r>
    </w:p>
    <w:bookmarkStart w:name="z344" w:id="325"/>
    <w:p>
      <w:pPr>
        <w:spacing w:after="0"/>
        <w:ind w:left="0"/>
        <w:jc w:val="left"/>
      </w:pPr>
      <w:r>
        <w:rPr>
          <w:rFonts w:ascii="Times New Roman"/>
          <w:b/>
          <w:i w:val="false"/>
          <w:color w:val="000000"/>
        </w:rPr>
        <w:t xml:space="preserve"> III. Негізгі ұғымдар</w:t>
      </w:r>
    </w:p>
    <w:bookmarkEnd w:id="325"/>
    <w:bookmarkStart w:name="z345" w:id="326"/>
    <w:p>
      <w:pPr>
        <w:spacing w:after="0"/>
        <w:ind w:left="0"/>
        <w:jc w:val="both"/>
      </w:pPr>
      <w:r>
        <w:rPr>
          <w:rFonts w:ascii="Times New Roman"/>
          <w:b w:val="false"/>
          <w:i w:val="false"/>
          <w:color w:val="000000"/>
          <w:sz w:val="28"/>
        </w:rPr>
        <w:t>
      8. Осы Сипаттаманың  мақсаттары үшін "деректеме" ұғымы пайдланылады, ол белгілі бір түпмәтінде ажырамас болып есептелетін электронды құжаттың  (мәліметтердің) деректер бірлігін білдіреді.</w:t>
      </w:r>
    </w:p>
    <w:bookmarkEnd w:id="326"/>
    <w:p>
      <w:pPr>
        <w:spacing w:after="0"/>
        <w:ind w:left="0"/>
        <w:jc w:val="both"/>
      </w:pPr>
      <w:r>
        <w:rPr>
          <w:rFonts w:ascii="Times New Roman"/>
          <w:b w:val="false"/>
          <w:i w:val="false"/>
          <w:color w:val="000000"/>
          <w:sz w:val="28"/>
        </w:rPr>
        <w:t xml:space="preserve">
      Осы Сипаттамада пайдаланылатын "ұлттық қадағалау жүйесі", "қадағалау", "ілеспе құжат", "қадағалауға жататын тауарлар" Келісімде айқындалған мәндерімен қолданылады. </w:t>
      </w:r>
    </w:p>
    <w:p>
      <w:pPr>
        <w:spacing w:after="0"/>
        <w:ind w:left="0"/>
        <w:jc w:val="both"/>
      </w:pPr>
      <w:r>
        <w:rPr>
          <w:rFonts w:ascii="Times New Roman"/>
          <w:b w:val="false"/>
          <w:i w:val="false"/>
          <w:color w:val="000000"/>
          <w:sz w:val="28"/>
        </w:rPr>
        <w:t xml:space="preserve">
      Осы Сипаттамада пайдаланылатын "деректердің базистік моделі", "деректердің моделі", "мәністі саланың деректер моделі", "мәністі сала",  және "электронды құжаттар мен мәліметтер құрылымдарының тізілімі"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үндестіру және сипаттау әдісінде айқындалған мәндерімен қолданылады.</w:t>
      </w:r>
    </w:p>
    <w:p>
      <w:pPr>
        <w:spacing w:after="0"/>
        <w:ind w:left="0"/>
        <w:jc w:val="both"/>
      </w:pPr>
      <w:r>
        <w:rPr>
          <w:rFonts w:ascii="Times New Roman"/>
          <w:b w:val="false"/>
          <w:i w:val="false"/>
          <w:color w:val="000000"/>
          <w:sz w:val="28"/>
        </w:rPr>
        <w:t xml:space="preserve">
      Осы Сипаттаманың 4, 7, 10, 13, 16, 19-кестелерінде Еуразиялық экономикалық комиссия Алқасының 2022 жылғы 22 ақпандағы № 30 шешімімен бекітілген, "Еуразиялық экономикалық одаққа мүше елдердің уәкілетті органдары арасында қадағалауға жататын тауарлар және мұндай тауарлардың айналымымен байланысты операциялар туралы мәліметтер алмасуды қамтамасыз ету" жалпы процесін Еуразиялық экономикалық одақтың интеграцияланған ақпараттық жүйесі құралдарымен іске асыру кезінде Еуразиялық  экономикалық одаққа мүше елдердің уәкілетті органдары арасындағы ақпараттық өзара іс-қимыл регламенті және "Еуразиялық  экономикалық одаққа мүше елдердің уәкілетті органдары арасында қадағалауға жататын тауарлар және мұндай тауарлардың айналымымен байланысты операциялар туралы мәліметтер алмасуды қамтамасыз ету" жалпы процесін Еуразиялық экономикалық одақтың интеграцияланған ақпараттық жүйесі құралдарымен іске асыру кезінде Еуразиялық  экономикалық одаққа мүше елдердің уәкілетті органдары және Еуразиялық экономикалық комиссия арасындағы  ақпараттық өзара іс-қимыл регламенті ақпараттық ақпараттық өзара іс-қимыл регламенті деп, түсініледі. </w:t>
      </w:r>
    </w:p>
    <w:bookmarkStart w:name="z346" w:id="327"/>
    <w:p>
      <w:pPr>
        <w:spacing w:after="0"/>
        <w:ind w:left="0"/>
        <w:jc w:val="left"/>
      </w:pPr>
      <w:r>
        <w:rPr>
          <w:rFonts w:ascii="Times New Roman"/>
          <w:b/>
          <w:i w:val="false"/>
          <w:color w:val="000000"/>
        </w:rPr>
        <w:t xml:space="preserve"> IV. Электронды құжаттар мен мәліметтердің құрылымдары</w:t>
      </w:r>
    </w:p>
    <w:bookmarkEnd w:id="327"/>
    <w:bookmarkStart w:name="z347" w:id="328"/>
    <w:p>
      <w:pPr>
        <w:spacing w:after="0"/>
        <w:ind w:left="0"/>
        <w:jc w:val="both"/>
      </w:pPr>
      <w:r>
        <w:rPr>
          <w:rFonts w:ascii="Times New Roman"/>
          <w:b w:val="false"/>
          <w:i w:val="false"/>
          <w:color w:val="000000"/>
          <w:sz w:val="28"/>
        </w:rPr>
        <w:t>
      9. Электронды құжаттар мен мәліметтердің құрылымдарының тізбесі 1-кестеде келтірілген.</w:t>
      </w:r>
    </w:p>
    <w:bookmarkEnd w:id="328"/>
    <w:bookmarkStart w:name="z348" w:id="329"/>
    <w:p>
      <w:pPr>
        <w:spacing w:after="0"/>
        <w:ind w:left="0"/>
        <w:jc w:val="both"/>
      </w:pPr>
      <w:r>
        <w:rPr>
          <w:rFonts w:ascii="Times New Roman"/>
          <w:b w:val="false"/>
          <w:i w:val="false"/>
          <w:color w:val="000000"/>
          <w:sz w:val="28"/>
        </w:rPr>
        <w:t>
      1-кесте</w:t>
      </w:r>
    </w:p>
    <w:bookmarkEnd w:id="329"/>
    <w:bookmarkStart w:name="z349" w:id="330"/>
    <w:p>
      <w:pPr>
        <w:spacing w:after="0"/>
        <w:ind w:left="0"/>
        <w:jc w:val="left"/>
      </w:pPr>
      <w:r>
        <w:rPr>
          <w:rFonts w:ascii="Times New Roman"/>
          <w:b/>
          <w:i w:val="false"/>
          <w:color w:val="000000"/>
        </w:rPr>
        <w:t xml:space="preserve"> Электронды құжаттар мен мәліметтердің құрылымдарының тізбесі</w:t>
      </w:r>
    </w:p>
    <w:bookmarkEnd w:id="33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Атаулардың кеңістігі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моделдегі электронды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Өңдеудің нәтижесі туралы хабарлама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"Кедендік-тарифтік және тарифтік емес реттеу" мәністі саласындағы электронды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R.CT.LS.05.001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және мұндай тауарлардың айналымымен байланысты операциялар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urn:EEC:R:CT:LS:05:TraceabilityGoodsInfoDetails:v1.0.0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тауарлардың жылжуы алдындағы операциялар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urn:EEC:R:CT:LS:05:TraceabilityGoodsOperationsDetails:v1.0.0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R.CT.LS.05.003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қадағалауға жататын тауарлардың жылжуы алдындағы операциялар туралы мәліметтердің сауалы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urn:EEC:R:CT:LS:05:TraceabilityGoodsOperationsRequestDetails:v1.0.0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R.CT.LS.05.004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Келісімді орындауды бақылауды және мониторингті жүзеге асыру мақсатында пайдаланылатын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urn:EEC:R:CT:LS:05:TraceabilityGoodsMonitoringDetails:v1.0.0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Келісімді орындауды бақылауды және мониторингті жүзеге асыру мақсатындағы мәліметтердің сауалы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urn:EEC:R:CT:LS:05:TraceabilityGoodsMonitoringRequestDetails:v1.0.0</w:t>
            </w:r>
          </w:p>
        </w:tc>
      </w:tr>
    </w:tbl>
    <w:bookmarkStart w:name="z350" w:id="331"/>
    <w:p>
      <w:pPr>
        <w:spacing w:after="0"/>
        <w:ind w:left="0"/>
        <w:jc w:val="both"/>
      </w:pPr>
      <w:r>
        <w:rPr>
          <w:rFonts w:ascii="Times New Roman"/>
          <w:b w:val="false"/>
          <w:i w:val="false"/>
          <w:color w:val="000000"/>
          <w:sz w:val="28"/>
        </w:rPr>
        <w:t xml:space="preserve">
      Электронды құжаттар мен мәліметтердің құрылымдары атауларының кеңістігіндегі "Y.Y.Y" символдары Еуразиялық экономикалық одақтың интеграцияланған ақпараттық жүйесінде ақпараттық өзара іс-қимылды іске асыру кезінде пайдаланылатын, электронды құжаттар мен мәліметтердің құрылымдарының  тізіліміне (бұдан әрі - электронды құжаттар мен мәліметтердің құрылымдарының тізілімі) енгізуге жататын, осы Сипаттамаға сәйкес электронды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 құжат (мәліметтер) құрылымы нұсқасының нөміріне сәйкес болады. </w:t>
      </w:r>
    </w:p>
    <w:bookmarkEnd w:id="331"/>
    <w:bookmarkStart w:name="z351" w:id="332"/>
    <w:p>
      <w:pPr>
        <w:spacing w:after="0"/>
        <w:ind w:left="0"/>
        <w:jc w:val="left"/>
      </w:pPr>
      <w:r>
        <w:rPr>
          <w:rFonts w:ascii="Times New Roman"/>
          <w:b/>
          <w:i w:val="false"/>
          <w:color w:val="000000"/>
        </w:rPr>
        <w:t xml:space="preserve"> 1. Базистік моделдегі электронды құжаттар мен мәліметтердің құрылымдары</w:t>
      </w:r>
    </w:p>
    <w:bookmarkEnd w:id="332"/>
    <w:bookmarkStart w:name="z352" w:id="333"/>
    <w:p>
      <w:pPr>
        <w:spacing w:after="0"/>
        <w:ind w:left="0"/>
        <w:jc w:val="both"/>
      </w:pPr>
      <w:r>
        <w:rPr>
          <w:rFonts w:ascii="Times New Roman"/>
          <w:b w:val="false"/>
          <w:i w:val="false"/>
          <w:color w:val="000000"/>
          <w:sz w:val="28"/>
        </w:rPr>
        <w:t>
      10. "Өңдеудің нәтижесі туралы хабарлама" (R.006) электронды құжат (мәліметтер) құрылымдарының сипаттамасы 2-кестеде келтірілген</w:t>
      </w:r>
    </w:p>
    <w:bookmarkEnd w:id="333"/>
    <w:bookmarkStart w:name="z353" w:id="334"/>
    <w:p>
      <w:pPr>
        <w:spacing w:after="0"/>
        <w:ind w:left="0"/>
        <w:jc w:val="both"/>
      </w:pPr>
      <w:r>
        <w:rPr>
          <w:rFonts w:ascii="Times New Roman"/>
          <w:b w:val="false"/>
          <w:i w:val="false"/>
          <w:color w:val="000000"/>
          <w:sz w:val="28"/>
        </w:rPr>
        <w:t>
      2-кесте</w:t>
      </w:r>
    </w:p>
    <w:bookmarkEnd w:id="334"/>
    <w:bookmarkStart w:name="z354" w:id="335"/>
    <w:p>
      <w:pPr>
        <w:spacing w:after="0"/>
        <w:ind w:left="0"/>
        <w:jc w:val="left"/>
      </w:pPr>
      <w:r>
        <w:rPr>
          <w:rFonts w:ascii="Times New Roman"/>
          <w:b/>
          <w:i w:val="false"/>
          <w:color w:val="000000"/>
        </w:rPr>
        <w:t xml:space="preserve"> "Өңдеудің нәтижесі туралы хабарлама" (R.006) электронды құжат (мәліметтер) құрылымдарының сипаттамасы</w:t>
      </w:r>
    </w:p>
    <w:bookmarkEnd w:id="33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Өңдеудің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Айқындау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респонденттің  сауалды өңдеу нәтижесі туралы мәліметі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Атаулардың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XML-схемасы  файлының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left"/>
      </w:pPr>
    </w:p>
    <w:p>
      <w:pPr>
        <w:spacing w:after="0"/>
        <w:ind w:left="0"/>
        <w:jc w:val="both"/>
      </w:pPr>
      <w:r>
        <w:rPr>
          <w:rFonts w:ascii="Times New Roman"/>
          <w:b w:val="false"/>
          <w:i w:val="false"/>
          <w:color w:val="000000"/>
          <w:sz w:val="28"/>
        </w:rPr>
        <w:t>
      Электронды құжаттар мен мәліметтердің құрылымдары атауларының кеңістігіндегі "Y.Y.Y" символдары электронды құжаттар мен мәліметтердің құрылымдарының тізіліміне енгізуге жататын, осы Сипаттамаға сәйкес электронды құжат (мәліметтер) құрылымының техникалық схемасын әзірлеу кезінде пайдаланылған, Одақтың деректер базистік моделі нұсқасының нөміріне сәйкес айқындалатын электронды құжат (мәліметтер) құрылымы нұсқасының нөміріне сәйкес болады.</w:t>
      </w:r>
    </w:p>
    <w:bookmarkStart w:name="z356" w:id="336"/>
    <w:p>
      <w:pPr>
        <w:spacing w:after="0"/>
        <w:ind w:left="0"/>
        <w:jc w:val="both"/>
      </w:pPr>
      <w:r>
        <w:rPr>
          <w:rFonts w:ascii="Times New Roman"/>
          <w:b w:val="false"/>
          <w:i w:val="false"/>
          <w:color w:val="000000"/>
          <w:sz w:val="28"/>
        </w:rPr>
        <w:t>
      11. Атаулардың импортталатын кеңістігі 3-кестеде келтірілген.</w:t>
      </w:r>
    </w:p>
    <w:bookmarkEnd w:id="336"/>
    <w:bookmarkStart w:name="z357" w:id="337"/>
    <w:p>
      <w:pPr>
        <w:spacing w:after="0"/>
        <w:ind w:left="0"/>
        <w:jc w:val="both"/>
      </w:pPr>
      <w:r>
        <w:rPr>
          <w:rFonts w:ascii="Times New Roman"/>
          <w:b w:val="false"/>
          <w:i w:val="false"/>
          <w:color w:val="000000"/>
          <w:sz w:val="28"/>
        </w:rPr>
        <w:t>
      3-кесте</w:t>
      </w:r>
    </w:p>
    <w:bookmarkEnd w:id="337"/>
    <w:bookmarkStart w:name="z358" w:id="338"/>
    <w:p>
      <w:pPr>
        <w:spacing w:after="0"/>
        <w:ind w:left="0"/>
        <w:jc w:val="left"/>
      </w:pPr>
      <w:r>
        <w:rPr>
          <w:rFonts w:ascii="Times New Roman"/>
          <w:b/>
          <w:i w:val="false"/>
          <w:color w:val="000000"/>
        </w:rPr>
        <w:t xml:space="preserve"> Атаулардың импортталатын кеңістігі</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Атаулар кеңістігін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59" w:id="339"/>
    <w:p>
      <w:pPr>
        <w:spacing w:after="0"/>
        <w:ind w:left="0"/>
        <w:jc w:val="both"/>
      </w:pPr>
      <w:r>
        <w:rPr>
          <w:rFonts w:ascii="Times New Roman"/>
          <w:b w:val="false"/>
          <w:i w:val="false"/>
          <w:color w:val="000000"/>
          <w:sz w:val="28"/>
        </w:rPr>
        <w:t xml:space="preserve">
      Атаулардың кеңістігіндегі "Y.Y.Y" символдары электронды құжаттар мен мәліметтердің құрылымдарының тізіліміне енгізуге жататын, осы Сипаттамаға сәйкес электронды құжат (мәліметтер) құрылымының техникалық схемасын әзірлеу кезінде пайдаланылған, деректердің базистік моделі нұсқасының нөміріне сәйкес болады. </w:t>
      </w:r>
    </w:p>
    <w:bookmarkEnd w:id="339"/>
    <w:bookmarkStart w:name="z360" w:id="340"/>
    <w:p>
      <w:pPr>
        <w:spacing w:after="0"/>
        <w:ind w:left="0"/>
        <w:jc w:val="both"/>
      </w:pPr>
      <w:r>
        <w:rPr>
          <w:rFonts w:ascii="Times New Roman"/>
          <w:b w:val="false"/>
          <w:i w:val="false"/>
          <w:color w:val="000000"/>
          <w:sz w:val="28"/>
        </w:rPr>
        <w:t>
      12. "Өңдеудің нәтижесі туралы хабарлама" (R.006 электронды құжат (мәліметтер) құрылымының деректемелік құрамы 4-кестеде келтірілген.</w:t>
      </w:r>
    </w:p>
    <w:bookmarkEnd w:id="340"/>
    <w:bookmarkStart w:name="z361" w:id="341"/>
    <w:p>
      <w:pPr>
        <w:spacing w:after="0"/>
        <w:ind w:left="0"/>
        <w:jc w:val="both"/>
      </w:pPr>
      <w:r>
        <w:rPr>
          <w:rFonts w:ascii="Times New Roman"/>
          <w:b w:val="false"/>
          <w:i w:val="false"/>
          <w:color w:val="000000"/>
          <w:sz w:val="28"/>
        </w:rPr>
        <w:t>
      4- кесте</w:t>
      </w:r>
    </w:p>
    <w:bookmarkEnd w:id="341"/>
    <w:bookmarkStart w:name="z362" w:id="342"/>
    <w:p>
      <w:pPr>
        <w:spacing w:after="0"/>
        <w:ind w:left="0"/>
        <w:jc w:val="left"/>
      </w:pPr>
      <w:r>
        <w:rPr>
          <w:rFonts w:ascii="Times New Roman"/>
          <w:b/>
          <w:i w:val="false"/>
          <w:color w:val="000000"/>
        </w:rPr>
        <w:t xml:space="preserve"> "Өңдеудің нәтижесі туралы хабарлама" (R.006 электронды құжат (мәліметтер) құрылымының деректемелік құрамы (R.006)</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түрі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құжаттың (мәліметтердің) технологиялық деректемелерінің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xml:space="preserve">
енгізілген элементтердің мәндерінің саласымен айқындалады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1.1. Жлпы процесс хабарының коды </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 хабарының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Электронды құжаттың (мәліметтердің) коды </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құжаттар мен (мәліметтердің) тізіліміне сәйкес электронды құжаттың (мәліметтердің)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xml:space="preserve">
электронды құжаттар мен (мәліметтердің) тізіліміне сәйкес, кодтың мәні </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электронлы құжатты  (мәліметтерді) сәйкестендіргіш</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электронлы құжатты  (мәліметтерді) біркелкі сәйкестендіретін символдар жолы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сәйкестендіру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электронлы құжатты  (мәліметтерді) сәйкестендіргіш</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электронлы құжатты  (мәліметтер) қалыптастырылған электронлы құжатты  (мәліметтерді)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сәйкестендіру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электронлы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электронлы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мен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өңдеудің аяқталған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3. өңдеу нәтижесінің коды </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қатысушының ақпарат жүйесінің алынған электронлы құжатты  (мәліметтерді) өңдеу нәтижесін кодтық белгілеуі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анықтамалығына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4. Сипаттама </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түрде мәліметтерді өңдеу нәтижесін сипаттау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63" w:id="343"/>
    <w:p>
      <w:pPr>
        <w:spacing w:after="0"/>
        <w:ind w:left="0"/>
        <w:jc w:val="left"/>
      </w:pPr>
      <w:r>
        <w:rPr>
          <w:rFonts w:ascii="Times New Roman"/>
          <w:b/>
          <w:i w:val="false"/>
          <w:color w:val="000000"/>
        </w:rPr>
        <w:t xml:space="preserve"> 2. "Кедендік-тарифтік және тарифтік емес реттеу" мәністі саласындағы электронды құжаттар мен мәліметтердің құрылымы</w:t>
      </w:r>
    </w:p>
    <w:bookmarkEnd w:id="343"/>
    <w:bookmarkStart w:name="z364" w:id="344"/>
    <w:p>
      <w:pPr>
        <w:spacing w:after="0"/>
        <w:ind w:left="0"/>
        <w:jc w:val="both"/>
      </w:pPr>
      <w:r>
        <w:rPr>
          <w:rFonts w:ascii="Times New Roman"/>
          <w:b w:val="false"/>
          <w:i w:val="false"/>
          <w:color w:val="000000"/>
          <w:sz w:val="28"/>
        </w:rPr>
        <w:t>
      13. "Қадағалауға жататын тауарлар және мұндай тауарлардың айналымымен байланысты операциялар туралы мәліметтер" (R.CT.LS.05.001) электронды құжаты (мәліметтері) құрылымының сипаттамасы 5-кестеде келтірілген.</w:t>
      </w:r>
    </w:p>
    <w:bookmarkEnd w:id="344"/>
    <w:bookmarkStart w:name="z365" w:id="345"/>
    <w:p>
      <w:pPr>
        <w:spacing w:after="0"/>
        <w:ind w:left="0"/>
        <w:jc w:val="both"/>
      </w:pPr>
      <w:r>
        <w:rPr>
          <w:rFonts w:ascii="Times New Roman"/>
          <w:b w:val="false"/>
          <w:i w:val="false"/>
          <w:color w:val="000000"/>
          <w:sz w:val="28"/>
        </w:rPr>
        <w:t>
      5-кесте</w:t>
      </w:r>
    </w:p>
    <w:bookmarkEnd w:id="345"/>
    <w:bookmarkStart w:name="z366" w:id="346"/>
    <w:p>
      <w:pPr>
        <w:spacing w:after="0"/>
        <w:ind w:left="0"/>
        <w:jc w:val="left"/>
      </w:pPr>
      <w:r>
        <w:rPr>
          <w:rFonts w:ascii="Times New Roman"/>
          <w:b/>
          <w:i w:val="false"/>
          <w:color w:val="000000"/>
        </w:rPr>
        <w:t xml:space="preserve"> "Қадағалауға жататын тауарлар және мұндай тауарлардың айналымымен байланысты операциялар туралы мәліметтер" (R.CT.LS.05.001) электронды құжаты (мәліметтері) құрылымының сипаттамасы</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және мұндай тауарлардың айналымымен байланысты операциялар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Айқындау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және мұндай тауарлардың айналымымен байланысты операциялар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атаулардың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urn:EEC:R:CT:LS:05:TraceabilityGoodsInfoDetails:v1.0.0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XML-құжаттың түбір  элементі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TraceabilityGoodsInfoDetails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XML-схемасы  файлының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EEC_R_CT_LS_05_TraceabilityGoodsInfoDetails_v1.0.0.xsd</w:t>
            </w:r>
          </w:p>
        </w:tc>
      </w:tr>
    </w:tbl>
    <w:p>
      <w:pPr>
        <w:spacing w:after="0"/>
        <w:ind w:left="0"/>
        <w:jc w:val="left"/>
      </w:pPr>
      <w:r>
        <w:br/>
      </w:r>
      <w:r>
        <w:rPr>
          <w:rFonts w:ascii="Times New Roman"/>
          <w:b w:val="false"/>
          <w:i w:val="false"/>
          <w:color w:val="000000"/>
          <w:sz w:val="28"/>
        </w:rPr>
        <w:t>
</w:t>
      </w:r>
    </w:p>
    <w:bookmarkStart w:name="z367" w:id="347"/>
    <w:p>
      <w:pPr>
        <w:spacing w:after="0"/>
        <w:ind w:left="0"/>
        <w:jc w:val="both"/>
      </w:pPr>
      <w:r>
        <w:rPr>
          <w:rFonts w:ascii="Times New Roman"/>
          <w:b w:val="false"/>
          <w:i w:val="false"/>
          <w:color w:val="000000"/>
          <w:sz w:val="28"/>
        </w:rPr>
        <w:t xml:space="preserve">
      14. Атаулардың импортталатын кеңістігі 6-кестеде келтірілген. </w:t>
      </w:r>
    </w:p>
    <w:bookmarkEnd w:id="347"/>
    <w:bookmarkStart w:name="z368" w:id="348"/>
    <w:p>
      <w:pPr>
        <w:spacing w:after="0"/>
        <w:ind w:left="0"/>
        <w:jc w:val="both"/>
      </w:pPr>
      <w:r>
        <w:rPr>
          <w:rFonts w:ascii="Times New Roman"/>
          <w:b w:val="false"/>
          <w:i w:val="false"/>
          <w:color w:val="000000"/>
          <w:sz w:val="28"/>
        </w:rPr>
        <w:t>
      6-кесте</w:t>
      </w:r>
    </w:p>
    <w:bookmarkEnd w:id="348"/>
    <w:bookmarkStart w:name="z369" w:id="349"/>
    <w:p>
      <w:pPr>
        <w:spacing w:after="0"/>
        <w:ind w:left="0"/>
        <w:jc w:val="left"/>
      </w:pPr>
      <w:r>
        <w:rPr>
          <w:rFonts w:ascii="Times New Roman"/>
          <w:b/>
          <w:i w:val="false"/>
          <w:color w:val="000000"/>
        </w:rPr>
        <w:t xml:space="preserve"> Атаулардың импортталатын кеңістігі</w:t>
      </w:r>
    </w:p>
    <w:bookmarkEnd w:id="34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70" w:id="350"/>
    <w:p>
      <w:pPr>
        <w:spacing w:after="0"/>
        <w:ind w:left="0"/>
        <w:jc w:val="both"/>
      </w:pPr>
      <w:r>
        <w:rPr>
          <w:rFonts w:ascii="Times New Roman"/>
          <w:b w:val="false"/>
          <w:i w:val="false"/>
          <w:color w:val="000000"/>
          <w:sz w:val="28"/>
        </w:rPr>
        <w:t>
      Атаулардың импортталатын кеңістігіндегі "Y.Y.Y" символдары электронды құжаттар мен мәліметтердің құрылымдарының тізіліміне енгізуге жататын, осы Сипаттамаға сәйкес электронды құжат (мәліметтер) құрылымының техникалық схемасын әзірлеу кезінде пайдаланылған, деректердің базистік моделі нұсқасының және мәністі саланың деректерінің мәнінің нөмірлеріне сәйкес болады.</w:t>
      </w:r>
    </w:p>
    <w:bookmarkEnd w:id="350"/>
    <w:bookmarkStart w:name="z371" w:id="351"/>
    <w:p>
      <w:pPr>
        <w:spacing w:after="0"/>
        <w:ind w:left="0"/>
        <w:jc w:val="both"/>
      </w:pPr>
      <w:r>
        <w:rPr>
          <w:rFonts w:ascii="Times New Roman"/>
          <w:b w:val="false"/>
          <w:i w:val="false"/>
          <w:color w:val="000000"/>
          <w:sz w:val="28"/>
        </w:rPr>
        <w:t xml:space="preserve">
      15. "Қадағалауға жататын тауарлар және мұндай тауарлардың айналымымен байланысты операциялар туралы мәліметтер" (R.CT.LS.05.001) электронды құжаты (мәліметтері) құрылымының деректемелік құрамы 7-кестеде келтірілген. </w:t>
      </w:r>
    </w:p>
    <w:bookmarkEnd w:id="351"/>
    <w:bookmarkStart w:name="z372" w:id="352"/>
    <w:p>
      <w:pPr>
        <w:spacing w:after="0"/>
        <w:ind w:left="0"/>
        <w:jc w:val="both"/>
      </w:pPr>
      <w:r>
        <w:rPr>
          <w:rFonts w:ascii="Times New Roman"/>
          <w:b w:val="false"/>
          <w:i w:val="false"/>
          <w:color w:val="000000"/>
          <w:sz w:val="28"/>
        </w:rPr>
        <w:t>
      7- кесте</w:t>
      </w:r>
    </w:p>
    <w:bookmarkEnd w:id="352"/>
    <w:bookmarkStart w:name="z373" w:id="353"/>
    <w:p>
      <w:pPr>
        <w:spacing w:after="0"/>
        <w:ind w:left="0"/>
        <w:jc w:val="left"/>
      </w:pPr>
      <w:r>
        <w:rPr>
          <w:rFonts w:ascii="Times New Roman"/>
          <w:b/>
          <w:i w:val="false"/>
          <w:color w:val="000000"/>
        </w:rPr>
        <w:t xml:space="preserve"> "Қадағалауға жататын тауарлар және мұндай тауарлардың айналымымен байланысты операциялар туралы мәліметтер" (R.CT.LS.05.001) электронды құжаты (мәліметтері) құрылымының деректемелік құрамы</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 құжаттың  (мәліметтердің) бас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құжаттың  (мәліметтердің) технологиялық деректемелерінің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xml:space="preserve">
Енгізілген элементтердің мәндерінің салаларымен айқындалады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хабарын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xml:space="preserve">
ақпарараттық өзара іс-қимыл регламентіне сәйкес кодтың мәні </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 құжаттың  (мәліметтердің) коды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құжаттар мен (мәліметтер) құрылымдарының тізіліміне сәйкес, электронды құжаттарды (мәліметтерді)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 құжаттар мен (мәліметтердің).</w:t>
            </w:r>
          </w:p>
          <w:p>
            <w:pPr>
              <w:spacing w:after="20"/>
              <w:ind w:left="20"/>
              <w:jc w:val="both"/>
            </w:pPr>
            <w:r>
              <w:rPr>
                <w:rFonts w:ascii="Times New Roman"/>
                <w:b w:val="false"/>
                <w:i w:val="false"/>
                <w:color w:val="000000"/>
                <w:sz w:val="20"/>
              </w:rPr>
              <w:t>
электронды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 құжатты  (мәліметтерді) сәйкестендіргіш</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құжатты  (мәліметтерді) біркелкі сәйкестендіретін символдардың жолы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ISO/IEC 9834-8.-ге сәйкес сәйкестендіргіштің мәні </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 құжатты  (мәліметтерді) сәйкестендіргіш</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ретінде осы электронды құжат (мәліметтер) қалыптастырылған электронды құжатты (мәліметтерді)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Осы электронды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МЕМСТ ИСО 8601–2001 сәйкес күні мен уақытын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Тілдің коды </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xml:space="preserve">
ISO 639-1.-ге сәйкес тілдің қос әріпті коды </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Қадағалауға жататын тауарлар және мұндай тауарлардың айналымымен байланысты операциялар туралы мәліметтер</w:t>
            </w:r>
          </w:p>
          <w:p>
            <w:pPr>
              <w:spacing w:after="20"/>
              <w:ind w:left="20"/>
              <w:jc w:val="both"/>
            </w:pPr>
            <w:r>
              <w:rPr>
                <w:rFonts w:ascii="Times New Roman"/>
                <w:b w:val="false"/>
                <w:i w:val="false"/>
                <w:color w:val="000000"/>
                <w:sz w:val="20"/>
              </w:rPr>
              <w:t>
(ctcdo:​Traceability​Goods​Details)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және мұндай тауарлардың айналымымен байланысты операциялар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ctcdo:​Traceability​Goods​Details​Type (M.CT.CDT.00220)</w:t>
            </w:r>
          </w:p>
          <w:p>
            <w:pPr>
              <w:spacing w:after="20"/>
              <w:ind w:left="20"/>
              <w:jc w:val="both"/>
            </w:pPr>
            <w:r>
              <w:rPr>
                <w:rFonts w:ascii="Times New Roman"/>
                <w:b w:val="false"/>
                <w:i w:val="false"/>
                <w:color w:val="000000"/>
                <w:sz w:val="20"/>
              </w:rPr>
              <w:t xml:space="preserve">
енгізілген элементтердің мәндерінің салаларымен айқындалады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Күні мен уақыты </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қалыптастырудың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МЕМСТ ИСО 8601–2001-ге сәйкес, күні мен уақытын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Жөнелту (арналған) елдің коды </w:t>
            </w:r>
          </w:p>
          <w:p>
            <w:pPr>
              <w:spacing w:after="20"/>
              <w:ind w:left="20"/>
              <w:jc w:val="both"/>
            </w:pPr>
            <w:r>
              <w:rPr>
                <w:rFonts w:ascii="Times New Roman"/>
                <w:b w:val="false"/>
                <w:i w:val="false"/>
                <w:color w:val="000000"/>
                <w:sz w:val="20"/>
              </w:rPr>
              <w:t>
(ctsdo:​Route​Country​Code)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 (арналған) немесе транзит пункті болып табылатын елді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ctsdo:​Route​Country​Code​Type (M.CT.SDT.00065)</w:t>
            </w:r>
          </w:p>
          <w:p>
            <w:pPr>
              <w:spacing w:after="20"/>
              <w:ind w:left="20"/>
              <w:jc w:val="both"/>
            </w:pPr>
            <w:r>
              <w:rPr>
                <w:rFonts w:ascii="Times New Roman"/>
                <w:b w:val="false"/>
                <w:i w:val="false"/>
                <w:color w:val="000000"/>
                <w:sz w:val="20"/>
              </w:rPr>
              <w:t xml:space="preserve">
Сәйкестендіргіші </w:t>
            </w:r>
          </w:p>
          <w:p>
            <w:pPr>
              <w:spacing w:after="20"/>
              <w:ind w:left="20"/>
              <w:jc w:val="both"/>
            </w:pPr>
            <w:r>
              <w:rPr>
                <w:rFonts w:ascii="Times New Roman"/>
                <w:b w:val="false"/>
                <w:i w:val="false"/>
                <w:color w:val="000000"/>
                <w:sz w:val="20"/>
              </w:rPr>
              <w:t xml:space="preserve">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 </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сәйкес  көрсетілген анықтамалықты (сыныптауышты)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Елдің түрінің коды  </w:t>
            </w:r>
          </w:p>
          <w:p>
            <w:pPr>
              <w:spacing w:after="20"/>
              <w:ind w:left="20"/>
              <w:jc w:val="both"/>
            </w:pPr>
            <w:r>
              <w:rPr>
                <w:rFonts w:ascii="Times New Roman"/>
                <w:b w:val="false"/>
                <w:i w:val="false"/>
                <w:color w:val="000000"/>
                <w:sz w:val="20"/>
              </w:rPr>
              <w:t>
(атрибут ​Route​Country​Kind​Code)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түрін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ілеспе құжатты тіркеу нөмірі</w:t>
            </w:r>
          </w:p>
          <w:p>
            <w:pPr>
              <w:spacing w:after="20"/>
              <w:ind w:left="20"/>
              <w:jc w:val="both"/>
            </w:pPr>
            <w:r>
              <w:rPr>
                <w:rFonts w:ascii="Times New Roman"/>
                <w:b w:val="false"/>
                <w:i w:val="false"/>
                <w:color w:val="000000"/>
                <w:sz w:val="20"/>
              </w:rPr>
              <w:t>
(ctcdo:​Shipping​Doc​Id​Details)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ctcdo:​Shipping​Doc​Id​Details​Type (M.CT.CDT.00210)</w:t>
            </w:r>
          </w:p>
          <w:p>
            <w:pPr>
              <w:spacing w:after="20"/>
              <w:ind w:left="20"/>
              <w:jc w:val="both"/>
            </w:pPr>
            <w:r>
              <w:rPr>
                <w:rFonts w:ascii="Times New Roman"/>
                <w:b w:val="false"/>
                <w:i w:val="false"/>
                <w:color w:val="000000"/>
                <w:sz w:val="20"/>
              </w:rPr>
              <w:t xml:space="preserve">
енгізілген элементтердің мәндерінің салаларымен айқындалады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Аумағынан қадағалауға жататын тауарлар жылжитын мүше мемлекетті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заңнамасына сәйкес қалыптастырылатын, қадағаланатын тауарлардың ұлттық қадағалау жүйесі шеңберіндегі ілеспе құжатты ерекше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құжаттың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күнін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Бастапқы ілеспе құжатты тіркеу нөмірі </w:t>
            </w:r>
          </w:p>
          <w:p>
            <w:pPr>
              <w:spacing w:after="20"/>
              <w:ind w:left="20"/>
              <w:jc w:val="both"/>
            </w:pPr>
            <w:r>
              <w:rPr>
                <w:rFonts w:ascii="Times New Roman"/>
                <w:b w:val="false"/>
                <w:i w:val="false"/>
                <w:color w:val="000000"/>
                <w:sz w:val="20"/>
              </w:rPr>
              <w:t>
(ctcdo:​Shipping​Doc​Ref​Id​Details)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ілеспе құжатты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ctcdo:​Shipping​Doc​Id​Details​Type (M.CT.CDT.00210)</w:t>
            </w:r>
          </w:p>
          <w:p>
            <w:pPr>
              <w:spacing w:after="20"/>
              <w:ind w:left="20"/>
              <w:jc w:val="both"/>
            </w:pPr>
            <w:r>
              <w:rPr>
                <w:rFonts w:ascii="Times New Roman"/>
                <w:b w:val="false"/>
                <w:i w:val="false"/>
                <w:color w:val="000000"/>
                <w:sz w:val="20"/>
              </w:rPr>
              <w:t xml:space="preserve">
енгізілген элементтердің мәндерінің салаларымен айқындалады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Аумағынан қадағалауға жататын тауарлар жылжитын мүше мемлекетті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Құжаттың нөмірі </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заңнамасына сәйкес қалыптастырылатын, қадағаланатын тауарлардың ұлттық қадағалау жүйесі шеңберіндегі ілеспе құжатты ерекше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Бастапқы құжаттың күні</w:t>
            </w:r>
          </w:p>
          <w:p>
            <w:pPr>
              <w:spacing w:after="20"/>
              <w:ind w:left="20"/>
              <w:jc w:val="both"/>
            </w:pPr>
            <w:r>
              <w:rPr>
                <w:rFonts w:ascii="Times New Roman"/>
                <w:b w:val="false"/>
                <w:i w:val="false"/>
                <w:color w:val="000000"/>
                <w:sz w:val="20"/>
              </w:rPr>
              <w:t>
(ctsdo:​Doc​Ref​Creation​Date)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ілеспе құжаттың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 xml:space="preserve">МЕМСТ ИСО 8601–2001-ге сәйкес, күнін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Тауарларды иелену, пайдалану және иелік ету құқығын беретін тұлғға туралы мәліметтер </w:t>
            </w:r>
          </w:p>
          <w:p>
            <w:pPr>
              <w:spacing w:after="20"/>
              <w:ind w:left="20"/>
              <w:jc w:val="both"/>
            </w:pPr>
            <w:r>
              <w:rPr>
                <w:rFonts w:ascii="Times New Roman"/>
                <w:b w:val="false"/>
                <w:i w:val="false"/>
                <w:color w:val="000000"/>
                <w:sz w:val="20"/>
              </w:rPr>
              <w:t>
(ctcdo:​Ownership​Transfer​Business​Entity​Details)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тауарларды иелену, пайдалану және иелік ету құқығын өзге тұлаға беретін тұлғға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ctcdo:​Declarant​Details​Type (M.CT.CDT.00038)</w:t>
            </w:r>
          </w:p>
          <w:p>
            <w:pPr>
              <w:spacing w:after="20"/>
              <w:ind w:left="20"/>
              <w:jc w:val="both"/>
            </w:pPr>
            <w:r>
              <w:rPr>
                <w:rFonts w:ascii="Times New Roman"/>
                <w:b w:val="false"/>
                <w:i w:val="false"/>
                <w:color w:val="000000"/>
                <w:sz w:val="20"/>
              </w:rPr>
              <w:t xml:space="preserve">
енгізілген элементтердің мәндерінің салаларымен айқындалады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 тіркелген елді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Шаруашылық  субъектісінің атауы </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толық атауы немесе шаруашылық қызмет жүргізетін жеке тұлғаның немесе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Шаруашылық  субъектісінің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қысқартылған атауы немесе шаруашылық қызмет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Ұйымдық-құқықтық нысанның коды </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 тіркелген ұйымдық-құқықтық нысаннды құқықтық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 тіркелген ұйымдық-құқықтық нысаннның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Шаруашылық  субъектісін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(тіркем) бойынша жазудың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xml:space="preserve">
Ең ұзын ұзындығы: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субъектілерін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субъектілерін сәйкестендіру әдістерінің анықтамалығынан сәйкестендіргіштің мәні.</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Ерекше сәйкестендіргіш кеден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Кедендюік бақылау мақсаттарына арналған шаруашылық  субъектісінің ерекше сәйкестендіргіш кеден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салық төлеушіні сәйкестендіргіш</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шаруашылық субъектісін, жеке тұлғаны немесе шаруашылық қызмет жүргізіетін тұлғаны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xml:space="preserve">
салық төлеуші тіркелген елде қабылданған қағидаларға сәйксс, сәйкестендіргіштің мәні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Есепке алуға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Мекен-жай</w:t>
            </w:r>
          </w:p>
          <w:p>
            <w:pPr>
              <w:spacing w:after="20"/>
              <w:ind w:left="20"/>
              <w:jc w:val="both"/>
            </w:pPr>
            <w:r>
              <w:rPr>
                <w:rFonts w:ascii="Times New Roman"/>
                <w:b w:val="false"/>
                <w:i w:val="false"/>
                <w:color w:val="000000"/>
                <w:sz w:val="20"/>
              </w:rPr>
              <w:t>
(ccdo:​Address​V4​Details)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субъектісінің, жеке тұлғаның немесе өтініш беруші болып табылатын, шаруашылық қызмет жүргізіетін тұлғаның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xml:space="preserve">
енгізілген элементтердің мәндерінің салаларымен айқындалады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сәйкес көрсетілген анықтамалықты (сыныптауышты)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Аумақтың коды </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бөлініс бірлігінің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деңгейлі әкімшілік-аумақтық бөлініс бірлігінің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Аудан </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деңгейлі әкімшілік-аумақтық бөлініс бірлігінің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Қала </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Көше </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инфрақұрылымы көше-жол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үйді, корпусты, құрылымшаны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Кеңсені немесе пәтерді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 жәшігінің нөмері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кәсіпорынындағы абонент жәшігінің нөмері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Мәтін нысанындағы мекен-жай</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 түрінде еркін нысанда ұсынылған мекен-жай элементтерінің  жиыны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өтініш беруші болып табылатын, шаруашылық қызмет жүргізетн жеке тұлғаның немесе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xml:space="preserve">
енгізілген элементтердің мәндерінің салаларымен айқындалады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Байланыс түрінің коды </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 кодтық белгілеу (телефон, факс, электронды почта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 құралы түрінің атауы (телефон, факс, электронды почта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 сәйкестендіргіш</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(телефонның, факстың нөмірін, электронды почтаның  мекенін көрсету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Жее бастың куәлігі</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немеее  шаруашылық қызмет жүргізетін тұлғаның жеке басын куәландыраын 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xml:space="preserve">
енгізілген элементтердің мәндерінің салаларымен айқындалады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 түрін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Құжат түрінің коды </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сериясын цифрлы немесе әріптік-цифрлы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тіркелген кезде берілген цифрлы немесе әріптік-цифрлы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күнін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Құжаттың қолданыс мерзімінің өткен күні  </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күшінде болған мерзімінің аяқталған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органды сәйкестендіргіш</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берген мемлекеттк өкімет органын не ол өкілеттік берген ұйымды сәйкестендіретін жол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мемлекеттк өкімет органының не ол өкілеттік берген ұйымның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Тауарлардың жылжуын жүзеге асыратын тұлға туралы мәліметтер </w:t>
            </w:r>
          </w:p>
          <w:p>
            <w:pPr>
              <w:spacing w:after="20"/>
              <w:ind w:left="20"/>
              <w:jc w:val="both"/>
            </w:pPr>
            <w:r>
              <w:rPr>
                <w:rFonts w:ascii="Times New Roman"/>
                <w:b w:val="false"/>
                <w:i w:val="false"/>
                <w:color w:val="000000"/>
                <w:sz w:val="20"/>
              </w:rPr>
              <w:t>
(ctcdo:​Shipping​Business​Entity​Details)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айқындаған жағдайларда, мұндай тауарларды өткізумен байланысты емес, тауарларды бір мүше мемлекеттің аумағынан өзге мүше мемлекеттің аумағына жылжуын жүзеге асыратын тұлға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ctcdo:​Declarant​Details​Type (M.CT.CDT.00038)</w:t>
            </w:r>
          </w:p>
          <w:p>
            <w:pPr>
              <w:spacing w:after="20"/>
              <w:ind w:left="20"/>
              <w:jc w:val="both"/>
            </w:pPr>
            <w:r>
              <w:rPr>
                <w:rFonts w:ascii="Times New Roman"/>
                <w:b w:val="false"/>
                <w:i w:val="false"/>
                <w:color w:val="000000"/>
                <w:sz w:val="20"/>
              </w:rPr>
              <w:t xml:space="preserve">
енгізілген элементтердің мәндерінің салаларымен айқындалады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 тіркелген елді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Шаруашылық субъектісінің атауы </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субъектісінің толық атауы немесе шаруашылық қызмет жүргізетін жеке тұлғаның немесе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Шаруашылық субъектісінің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субъектісінің қысқартылған атауы немесе шаруашылық қызмет жүргізетін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 Ұйымдық-құқықтық нысанның коды </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 тіркелген ұйымдық-құқықтық нысанды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 (сыныптауышты)  сәйкестендіргіш" атрибутында айқындалған, анықтамалыққа  (сыныптауышқа) сәйкес, кодының мәні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Ұйымдық-құқықтық нысанның атауы </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 тіркелген ұйымдық-құқықтық нысанның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Шаруашылық субъектісін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жазудың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Сәйкестендіру әдісі </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субъектілерін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xml:space="preserve">
шаруашылық субъектілерін  сәйкестендіру әдістерінің анықтамалығынан сәйкестендіргіштің мәні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Ерекше сәйкестендіргіш кеден нөмірі </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бақылау мақсаттарына арналған, шаруашылық субъектісін  ерекше сәйкестендіргіш нөмір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Салық төлеушіні сәйкестендіргіш</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шаруашылық субъектісін, жеке тұлғаны немесе шаруашылық қызмет жүргізетін тұлғаны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xml:space="preserve">
Салық төлеуші тіркелген елде қабылданған қағидаларға сәйкес сәйкестендіргіштің мәні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Есепке алуға қою себебінің коды </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субъектісін Ресей Федерациясында салық есебіне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 Мекен-жай</w:t>
            </w:r>
          </w:p>
          <w:p>
            <w:pPr>
              <w:spacing w:after="20"/>
              <w:ind w:left="20"/>
              <w:jc w:val="both"/>
            </w:pPr>
            <w:r>
              <w:rPr>
                <w:rFonts w:ascii="Times New Roman"/>
                <w:b w:val="false"/>
                <w:i w:val="false"/>
                <w:color w:val="000000"/>
                <w:sz w:val="20"/>
              </w:rPr>
              <w:t>
(ccdo:​Address​V4​Details)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жеке тұлғаның немесе өтініш беруші болып табылатын, шаруашылық жүргізуші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Мекен-жайдың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мекен-жайдың түрін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мекен-жайдың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xml:space="preserve">
(code​List​Id атрибуты)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Әкіммшілік-аумақтық бөлініс бірлігінің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деңгейлі әкіммшілік-аумақтық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Аудан </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әкіммшілік-аумақтық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Қала </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инфрақұрылымы көше-жол желісі эленментінің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үйді, корпусты, құрылымшаны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кеңсені немесе пәтерді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 жәшігінің нөмірі </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кәсіпорынындағы абонент жәшігінің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Мәтін нысанындағы </w:t>
            </w:r>
          </w:p>
          <w:p>
            <w:pPr>
              <w:spacing w:after="20"/>
              <w:ind w:left="20"/>
              <w:jc w:val="both"/>
            </w:pPr>
            <w:r>
              <w:rPr>
                <w:rFonts w:ascii="Times New Roman"/>
                <w:b w:val="false"/>
                <w:i w:val="false"/>
                <w:color w:val="000000"/>
                <w:sz w:val="20"/>
              </w:rPr>
              <w:t>
мекен-жай</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жеке тұлғаның немесе өтініш беруші болып табылатын, шаруашылық қызмет жүргізуші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xml:space="preserve">
енгізілген элементтердің мәндерінің салаларымен айқындалады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(арналары) түрін кодтық белгілеу (телефон, факс, электронды почта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түрлерініңің анықтамалығына сәйкес кодтың мәні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(арналары) түрін кодтық белгілеу (телефон, факс, электронды почта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Байланыс арнасын сәйкестендіргіш </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сәйкестендіргіш символдардың дәйектілігі (телефонның, факстың нөмірлері, электронды почтаның  мекен-жайлары көрсетілген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2.8.12. Жеке бастың куәлігі </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немесе шаруашылық қызмет жүргізуші тұлғаның жеке басын куәландыратын куәлік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xml:space="preserve">
енгізілген элементтердің мәндерінің салаларымен айқындалады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Құжат түрінің атауы </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Құжаттың сериясы </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сериясын цифрлы немесе әріптік-цифрлы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тіркелген кезде берілген, цифрлы немесе әріптік-цифрлы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күнін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қолданыс мерзімі өткен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органды сәйкестендіргіш</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өкімет органын немесе құжатты берген, ол өкілеттік берген ұйымды сәйкестендіретін жол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Уәкілетті органның атауы </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өкімет органының немесе құжатты берген, ол өкілеттік берген ұйымның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Бар.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Тауарларды иелену, пайдалану және иелік ету құқығын алатын тұлға туралы мәліметтер</w:t>
            </w:r>
          </w:p>
          <w:p>
            <w:pPr>
              <w:spacing w:after="20"/>
              <w:ind w:left="20"/>
              <w:jc w:val="both"/>
            </w:pPr>
            <w:r>
              <w:rPr>
                <w:rFonts w:ascii="Times New Roman"/>
                <w:b w:val="false"/>
                <w:i w:val="false"/>
                <w:color w:val="000000"/>
                <w:sz w:val="20"/>
              </w:rPr>
              <w:t>
(ctcdo:​Ownership​Receiver​Business​Entity​Details)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тұлғадан қадағалауға жататын тауарларды иелену, пайдалану және иелік ету құқығын алатын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ctcdo:​Declarant​Details​Type (M.CT.CDT.00038)</w:t>
            </w:r>
          </w:p>
          <w:p>
            <w:pPr>
              <w:spacing w:after="20"/>
              <w:ind w:left="20"/>
              <w:jc w:val="both"/>
            </w:pPr>
            <w:r>
              <w:rPr>
                <w:rFonts w:ascii="Times New Roman"/>
                <w:b w:val="false"/>
                <w:i w:val="false"/>
                <w:color w:val="000000"/>
                <w:sz w:val="20"/>
              </w:rPr>
              <w:t xml:space="preserve">
енгізілген элементтердің мәндерінің салаларымен айқындалады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 тіркелген елді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Бар.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Шаруашылық субъектісінің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толық атауы немесе жеке тұлғаның немесе шаруашылық қызмет жүргізуші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Бар.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Шаруашылық субъектісінің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қысқартылған атауы немесе шаруашылық қызмет жүргізуші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Ұйымдық –құқықтық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 тіркелген ұйымдық –құқықтық нысанның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Ұйымдық –құқықтық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 тіркелген ұйымдық –құқықтық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Шаруашылық субъектісін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жазудың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Сәйкестендіру әдісі </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субъектілерін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субъектілерін  сәйкестендіру әдісі анықтамалығынан сәйкестендіргіштің мәні.</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Ерекше сәйкестендіргіш кедендік нөмір</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бақылау мақсаттарыяна арналған шаруашылық субъектісін ерекше сәйкестендіргіш нөмір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Салық төлеушіні сәйкестендіргіш</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тіркелетін елдің салық төлеушілер тізіліміндегі шаруашылық субъектісін, жеке тұлғаны немесе шаруашылық қызмет жүргізуші тұлғаны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Есепке алуға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Мекен-жай</w:t>
            </w:r>
          </w:p>
          <w:p>
            <w:pPr>
              <w:spacing w:after="20"/>
              <w:ind w:left="20"/>
              <w:jc w:val="both"/>
            </w:pPr>
            <w:r>
              <w:rPr>
                <w:rFonts w:ascii="Times New Roman"/>
                <w:b w:val="false"/>
                <w:i w:val="false"/>
                <w:color w:val="000000"/>
                <w:sz w:val="20"/>
              </w:rPr>
              <w:t>
(ccdo:​Address​V4​Details)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жеке тұлғаның немесе өтініш беруші болып табылатын, шаруашылық қызмет жүргізуші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бөлініс бірлігінің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деңгейлі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Бар.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қаланың аауы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Бар.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Бар.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 инфрақұрылымы көше-жол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Бар.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Үйдің нөмірі </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 корпусты, құрылымшаны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Бар.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кеңсені немесе пәтерді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 жәшігінің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кәсіпорынындағы абонент жәшігінің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Мәтін түріндегі мекен-жай</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 түрінде еркін нысанда ұсынылған мекен-жай элементтерінің жиыны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жеке тұлғаның немесе өтініш беруші болып табылатын, шаруашылық қызмет жүргізуші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xml:space="preserve">
енгізілген элементтердің мәндерінің салаларымен айқындалады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 кодтық белгілеу (телефон, факс, электроды почта және басқасы.)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анықтамасына сәйкес кодтың мәні.</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 кодтық белгілеу  (телефон, факс, электроды почта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 сәйкестендіргіш</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(телефонның, факстың нөмірлерін, электронды  почтаның мекен-жайын көрсету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Жеке бастың куәлігі</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немесе шаруашылық қызмет жүргізуші тұлғаның жеке басын куәландыратын 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xml:space="preserve">
енгізілген элементтердің мәндерінің салаларымен айқындалады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 түрін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Құжаттың сериясы </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сериясын цифрлы немесе әріптік-цифрлы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құжаты тіркеу кезінде берілген, цифрлы немесе әріптік-цифрлы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күнін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қолданыс мерзімі өткен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күшінде болған күнінің аяқталған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органды сәйкестендіргіш</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берген мемлекеттік өкімет органын не ол өкілеттік берген ұйымды сәйкестендіретін жол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берген мемлекеттік өкімет органының не ол өкілеттік берген ұйымның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Қадағалауға жататын тауар туралы мәліметтер </w:t>
            </w:r>
          </w:p>
          <w:p>
            <w:pPr>
              <w:spacing w:after="20"/>
              <w:ind w:left="20"/>
              <w:jc w:val="both"/>
            </w:pPr>
            <w:r>
              <w:rPr>
                <w:rFonts w:ascii="Times New Roman"/>
                <w:b w:val="false"/>
                <w:i w:val="false"/>
                <w:color w:val="000000"/>
                <w:sz w:val="20"/>
              </w:rPr>
              <w:t>
(ctcdo:​Traceability​Commodity​Details)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құжатқа сәйкес аталатын, қадағалауға жататын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ctcdo:​Traceability​Commodity​Details​Type (M.CT.CDT.00211)</w:t>
            </w:r>
          </w:p>
          <w:p>
            <w:pPr>
              <w:spacing w:after="20"/>
              <w:ind w:left="20"/>
              <w:jc w:val="both"/>
            </w:pPr>
            <w:r>
              <w:rPr>
                <w:rFonts w:ascii="Times New Roman"/>
                <w:b w:val="false"/>
                <w:i w:val="false"/>
                <w:color w:val="000000"/>
                <w:sz w:val="20"/>
              </w:rPr>
              <w:t xml:space="preserve">
енгізілген элементтердің мәндерінің салаларымен айқындалады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Реттік нөмір</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құжатқа сәйкес, қадағалауға жататын тауардың реттіік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жүйесіндепгі тұтас оң сан.</w:t>
            </w:r>
          </w:p>
          <w:p>
            <w:pPr>
              <w:spacing w:after="20"/>
              <w:ind w:left="20"/>
              <w:jc w:val="both"/>
            </w:pPr>
            <w:r>
              <w:rPr>
                <w:rFonts w:ascii="Times New Roman"/>
                <w:b w:val="false"/>
                <w:i w:val="false"/>
                <w:color w:val="000000"/>
                <w:sz w:val="20"/>
              </w:rPr>
              <w:t>
цифрлар бар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2.10.2. ЕАЭО СЭҚ ТН бойыынша тауардың коды </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сәйкес, қадағалауға жататын тауарды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xml:space="preserve">
ЕАЭО СЭҚ ТН-нан  кодтың мәні </w:t>
            </w:r>
          </w:p>
          <w:p>
            <w:pPr>
              <w:spacing w:after="20"/>
              <w:ind w:left="20"/>
              <w:jc w:val="both"/>
            </w:pPr>
            <w:r>
              <w:rPr>
                <w:rFonts w:ascii="Times New Roman"/>
                <w:b w:val="false"/>
                <w:i w:val="false"/>
                <w:color w:val="000000"/>
                <w:sz w:val="20"/>
              </w:rPr>
              <w:t>
2, 4, 6, 8, 9 немеее 10 таңба деңгейінде.</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2.10.3. Тауардың атауы </w:t>
            </w:r>
          </w:p>
          <w:p>
            <w:pPr>
              <w:spacing w:after="20"/>
              <w:ind w:left="20"/>
              <w:jc w:val="both"/>
            </w:pPr>
            <w:r>
              <w:rPr>
                <w:rFonts w:ascii="Times New Roman"/>
                <w:b w:val="false"/>
                <w:i w:val="false"/>
                <w:color w:val="000000"/>
                <w:sz w:val="20"/>
              </w:rPr>
              <w:t>
(ctsdo:​Goods​Name)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құжатқа сәйкес, қадағалауға жататын тауардың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Қадағалауға жататын тауар саны</w:t>
            </w:r>
          </w:p>
          <w:p>
            <w:pPr>
              <w:spacing w:after="20"/>
              <w:ind w:left="20"/>
              <w:jc w:val="both"/>
            </w:pPr>
            <w:r>
              <w:rPr>
                <w:rFonts w:ascii="Times New Roman"/>
                <w:b w:val="false"/>
                <w:i w:val="false"/>
                <w:color w:val="000000"/>
                <w:sz w:val="20"/>
              </w:rPr>
              <w:t>
(ctcdo:​Goods​Traceability​Measure​Details)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қадағалауға жататын тауарлардың тізбесінде көзделген, тауарды өлшеудің сандық бірлігмен ілеспе құжатта аталған, қадағалауға жататын тауар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ctcdo:​Commodity​Measure​Details​Type (M.CT.CDT.00816)</w:t>
            </w:r>
          </w:p>
          <w:p>
            <w:pPr>
              <w:spacing w:after="20"/>
              <w:ind w:left="20"/>
              <w:jc w:val="both"/>
            </w:pPr>
            <w:r>
              <w:rPr>
                <w:rFonts w:ascii="Times New Roman"/>
                <w:b w:val="false"/>
                <w:i w:val="false"/>
                <w:color w:val="000000"/>
                <w:sz w:val="20"/>
              </w:rPr>
              <w:t xml:space="preserve">
енгізілген элементтердің мәндерінің салаларымен айқындалады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саны</w:t>
            </w:r>
          </w:p>
          <w:p>
            <w:pPr>
              <w:spacing w:after="20"/>
              <w:ind w:left="20"/>
              <w:jc w:val="both"/>
            </w:pPr>
            <w:r>
              <w:rPr>
                <w:rFonts w:ascii="Times New Roman"/>
                <w:b w:val="false"/>
                <w:i w:val="false"/>
                <w:color w:val="000000"/>
                <w:sz w:val="20"/>
              </w:rPr>
              <w:t>
(ctsdo:​Commodity​Measure)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данамен, салмақ бірлігімен, көлемдік немесе өзге де бірліктермен көрсетілген тауар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ctsdo:​Optional​Physical​Measure​Type (M.CT.SDT.00106)</w:t>
            </w:r>
          </w:p>
          <w:p>
            <w:pPr>
              <w:spacing w:after="20"/>
              <w:ind w:left="20"/>
              <w:jc w:val="both"/>
            </w:pPr>
            <w:r>
              <w:rPr>
                <w:rFonts w:ascii="Times New Roman"/>
                <w:b w:val="false"/>
                <w:i w:val="false"/>
                <w:color w:val="000000"/>
                <w:sz w:val="20"/>
              </w:rPr>
              <w:t>
ондық есептеу жүйесіндегі саны.</w:t>
            </w:r>
          </w:p>
          <w:p>
            <w:pPr>
              <w:spacing w:after="20"/>
              <w:ind w:left="20"/>
              <w:jc w:val="both"/>
            </w:pPr>
            <w:r>
              <w:rPr>
                <w:rFonts w:ascii="Times New Roman"/>
                <w:b w:val="false"/>
                <w:i w:val="false"/>
                <w:color w:val="000000"/>
                <w:sz w:val="20"/>
              </w:rPr>
              <w:t>
Цифрлардың бар саны: 24.</w:t>
            </w:r>
          </w:p>
          <w:p>
            <w:pPr>
              <w:spacing w:after="20"/>
              <w:ind w:left="20"/>
              <w:jc w:val="both"/>
            </w:pPr>
            <w:r>
              <w:rPr>
                <w:rFonts w:ascii="Times New Roman"/>
                <w:b w:val="false"/>
                <w:i w:val="false"/>
                <w:color w:val="000000"/>
                <w:sz w:val="20"/>
              </w:rPr>
              <w:t>
бөлшек цифрлардың бар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 (сыныптауышты) сәйкестендіргіш</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 белгілеу</w:t>
            </w:r>
          </w:p>
          <w:p>
            <w:pPr>
              <w:spacing w:after="20"/>
              <w:ind w:left="20"/>
              <w:jc w:val="both"/>
            </w:pPr>
            <w:r>
              <w:rPr>
                <w:rFonts w:ascii="Times New Roman"/>
                <w:b w:val="false"/>
                <w:i w:val="false"/>
                <w:color w:val="000000"/>
                <w:sz w:val="20"/>
              </w:rPr>
              <w:t>
(ctsdo:​Measure​Unit​Abbreviation​Code)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шартты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ctsdo:​Measure​Unit​Abbreviation​Code​Type (M.CT.SDT.00409)</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Өлшем бірлігінің атауы</w:t>
            </w:r>
          </w:p>
          <w:p>
            <w:pPr>
              <w:spacing w:after="20"/>
              <w:ind w:left="20"/>
              <w:jc w:val="both"/>
            </w:pPr>
            <w:r>
              <w:rPr>
                <w:rFonts w:ascii="Times New Roman"/>
                <w:b w:val="false"/>
                <w:i w:val="false"/>
                <w:color w:val="000000"/>
                <w:sz w:val="20"/>
              </w:rPr>
              <w:t>
(ctsdo:​Measure​Unit​Name)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2.10.5. Тауар саны </w:t>
            </w:r>
          </w:p>
          <w:p>
            <w:pPr>
              <w:spacing w:after="20"/>
              <w:ind w:left="20"/>
              <w:jc w:val="both"/>
            </w:pPr>
            <w:r>
              <w:rPr>
                <w:rFonts w:ascii="Times New Roman"/>
                <w:b w:val="false"/>
                <w:i w:val="false"/>
                <w:color w:val="000000"/>
                <w:sz w:val="20"/>
              </w:rPr>
              <w:t>
(ctcdo:​Goods​Measure​Details)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құжатта пайдаланылатын өлшем бірлігімен, ілеспе құжатта көрсетілген, қадағалауға жататын тауар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ctcdo:​Commodity​Measure​Details​Type (M.CT.CDT.00816)</w:t>
            </w:r>
          </w:p>
          <w:p>
            <w:pPr>
              <w:spacing w:after="20"/>
              <w:ind w:left="20"/>
              <w:jc w:val="both"/>
            </w:pPr>
            <w:r>
              <w:rPr>
                <w:rFonts w:ascii="Times New Roman"/>
                <w:b w:val="false"/>
                <w:i w:val="false"/>
                <w:color w:val="000000"/>
                <w:sz w:val="20"/>
              </w:rPr>
              <w:t xml:space="preserve">
енгізілген элементтердің мәндерінің салаларымен айқындалады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саны</w:t>
            </w:r>
          </w:p>
          <w:p>
            <w:pPr>
              <w:spacing w:after="20"/>
              <w:ind w:left="20"/>
              <w:jc w:val="both"/>
            </w:pPr>
            <w:r>
              <w:rPr>
                <w:rFonts w:ascii="Times New Roman"/>
                <w:b w:val="false"/>
                <w:i w:val="false"/>
                <w:color w:val="000000"/>
                <w:sz w:val="20"/>
              </w:rPr>
              <w:t>
(ctsdo:​Commodity​Measure)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данамен, салмақ бірліктерімен, көлемдік немесе басқа да бірліктермен көрсетілген тауар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ctsdo:​Optional​Physical​Measure​Type (M.CT.SDT.00106)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 бар саны: 24.</w:t>
            </w:r>
          </w:p>
          <w:p>
            <w:pPr>
              <w:spacing w:after="20"/>
              <w:ind w:left="20"/>
              <w:jc w:val="both"/>
            </w:pPr>
            <w:r>
              <w:rPr>
                <w:rFonts w:ascii="Times New Roman"/>
                <w:b w:val="false"/>
                <w:i w:val="false"/>
                <w:color w:val="000000"/>
                <w:sz w:val="20"/>
              </w:rPr>
              <w:t>
Бөлш. цифрлар, бар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 (сыныптауышты) сәйкестендіргіш</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сыныптауыштын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 белгілеу</w:t>
            </w:r>
          </w:p>
          <w:p>
            <w:pPr>
              <w:spacing w:after="20"/>
              <w:ind w:left="20"/>
              <w:jc w:val="both"/>
            </w:pPr>
            <w:r>
              <w:rPr>
                <w:rFonts w:ascii="Times New Roman"/>
                <w:b w:val="false"/>
                <w:i w:val="false"/>
                <w:color w:val="000000"/>
                <w:sz w:val="20"/>
              </w:rPr>
              <w:t>
(ctsdo:​Measure​Unit​Abbreviation​Code)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шартты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ctsdo:​Measure​Unit​Abbreviation​Code​Type (M.CT.SDT.00409)</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Өлшем бірлігінің атауы</w:t>
            </w:r>
          </w:p>
          <w:p>
            <w:pPr>
              <w:spacing w:after="20"/>
              <w:ind w:left="20"/>
              <w:jc w:val="both"/>
            </w:pPr>
            <w:r>
              <w:rPr>
                <w:rFonts w:ascii="Times New Roman"/>
                <w:b w:val="false"/>
                <w:i w:val="false"/>
                <w:color w:val="000000"/>
                <w:sz w:val="20"/>
              </w:rPr>
              <w:t>
(ctsdo:​Measure​Unit​Name)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Бақылау (сәйкестендіру) белгілері туралы мәліметтер</w:t>
            </w:r>
          </w:p>
          <w:p>
            <w:pPr>
              <w:spacing w:after="20"/>
              <w:ind w:left="20"/>
              <w:jc w:val="both"/>
            </w:pPr>
            <w:r>
              <w:rPr>
                <w:rFonts w:ascii="Times New Roman"/>
                <w:b w:val="false"/>
                <w:i w:val="false"/>
                <w:color w:val="000000"/>
                <w:sz w:val="20"/>
              </w:rPr>
              <w:t>
(ctcdo:​C​I​M​Info​Details)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ctcdo:​C​I​M​Info​Details​Type (M.CT.CDT.00173)</w:t>
            </w:r>
          </w:p>
          <w:p>
            <w:pPr>
              <w:spacing w:after="20"/>
              <w:ind w:left="20"/>
              <w:jc w:val="both"/>
            </w:pPr>
            <w:r>
              <w:rPr>
                <w:rFonts w:ascii="Times New Roman"/>
                <w:b w:val="false"/>
                <w:i w:val="false"/>
                <w:color w:val="000000"/>
                <w:sz w:val="20"/>
              </w:rPr>
              <w:t xml:space="preserve">
енгізілген элементтердің мәндерінің салаларымен айқындалады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Тауарлар шығарылғаннан кейін бақылау (сәйкестендіру) белгілерін салудың көрінісі </w:t>
            </w:r>
          </w:p>
          <w:p>
            <w:pPr>
              <w:spacing w:after="20"/>
              <w:ind w:left="20"/>
              <w:jc w:val="both"/>
            </w:pPr>
            <w:r>
              <w:rPr>
                <w:rFonts w:ascii="Times New Roman"/>
                <w:b w:val="false"/>
                <w:i w:val="false"/>
                <w:color w:val="000000"/>
                <w:sz w:val="20"/>
              </w:rPr>
              <w:t>
(ctsdo:​C​I​M​Marking​Code)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шығарылғаннан кейін бақылау (сәйкестендіру) белгілерін салудың көрінісі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(сәйкестендіру) белгілерінің саны</w:t>
            </w:r>
          </w:p>
          <w:p>
            <w:pPr>
              <w:spacing w:after="20"/>
              <w:ind w:left="20"/>
              <w:jc w:val="both"/>
            </w:pPr>
            <w:r>
              <w:rPr>
                <w:rFonts w:ascii="Times New Roman"/>
                <w:b w:val="false"/>
                <w:i w:val="false"/>
                <w:color w:val="000000"/>
                <w:sz w:val="20"/>
              </w:rPr>
              <w:t>
(ctsdo:​C​I​M​Quantity)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ctsdo:​Quantity10​Type (M.CT.SDT.00141)</w:t>
            </w:r>
          </w:p>
          <w:p>
            <w:pPr>
              <w:spacing w:after="20"/>
              <w:ind w:left="20"/>
              <w:jc w:val="both"/>
            </w:pPr>
            <w:r>
              <w:rPr>
                <w:rFonts w:ascii="Times New Roman"/>
                <w:b w:val="false"/>
                <w:i w:val="false"/>
                <w:color w:val="000000"/>
                <w:sz w:val="20"/>
              </w:rPr>
              <w:t>
Ондық есептеу жүйесіндегі тұтас теріс емес сан.</w:t>
            </w:r>
          </w:p>
          <w:p>
            <w:pPr>
              <w:spacing w:after="20"/>
              <w:ind w:left="20"/>
              <w:jc w:val="both"/>
            </w:pPr>
            <w:r>
              <w:rPr>
                <w:rFonts w:ascii="Times New Roman"/>
                <w:b w:val="false"/>
                <w:i w:val="false"/>
                <w:color w:val="000000"/>
                <w:sz w:val="20"/>
              </w:rPr>
              <w:t>
Цифрлар, бар саны: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Бақылау (сәйкестендіру) белгілерінің сәйкестендіру (сәйкестендіргіш) нөмірлерінің тізбесі </w:t>
            </w:r>
          </w:p>
          <w:p>
            <w:pPr>
              <w:spacing w:after="20"/>
              <w:ind w:left="20"/>
              <w:jc w:val="both"/>
            </w:pPr>
            <w:r>
              <w:rPr>
                <w:rFonts w:ascii="Times New Roman"/>
                <w:b w:val="false"/>
                <w:i w:val="false"/>
                <w:color w:val="000000"/>
                <w:sz w:val="20"/>
              </w:rPr>
              <w:t>
(ctcdo:​C​I​M​List​Details)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сәйкестендіру (сәйкестендіргіш) нөмірлерінің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ctcdo:​C​I​M​List​Details​Type (M.CT.CDT.00175)</w:t>
            </w:r>
          </w:p>
          <w:p>
            <w:pPr>
              <w:spacing w:after="20"/>
              <w:ind w:left="20"/>
              <w:jc w:val="both"/>
            </w:pPr>
            <w:r>
              <w:rPr>
                <w:rFonts w:ascii="Times New Roman"/>
                <w:b w:val="false"/>
                <w:i w:val="false"/>
                <w:color w:val="000000"/>
                <w:sz w:val="20"/>
              </w:rPr>
              <w:t xml:space="preserve">
енгізілген элементтердің мәндерінің салаларымен айқындалады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Бақылау (сәйкестендіру) белгілерінің сәйкестендіргіш</w:t>
            </w:r>
          </w:p>
          <w:p>
            <w:pPr>
              <w:spacing w:after="20"/>
              <w:ind w:left="20"/>
              <w:jc w:val="both"/>
            </w:pPr>
            <w:r>
              <w:rPr>
                <w:rFonts w:ascii="Times New Roman"/>
                <w:b w:val="false"/>
                <w:i w:val="false"/>
                <w:color w:val="000000"/>
                <w:sz w:val="20"/>
              </w:rPr>
              <w:t>
(ctsdo:​Visual​C​I​M​Id)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белгісінің сырттай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ctsdo:​Visual​C​I​M​Id​Type (M.CT.SDT.00038)</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Шаблон: [A-Z]{2}[-]{1}[A-Z0-9]{6}[-]{1}[A-Z0-9]{10}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Бақылау (сәйкестендіру) белгілерінің сәйкестендіру (сәйкестендіргіш) нөмірлерінің лиапазоны</w:t>
            </w:r>
          </w:p>
          <w:p>
            <w:pPr>
              <w:spacing w:after="20"/>
              <w:ind w:left="20"/>
              <w:jc w:val="both"/>
            </w:pPr>
            <w:r>
              <w:rPr>
                <w:rFonts w:ascii="Times New Roman"/>
                <w:b w:val="false"/>
                <w:i w:val="false"/>
                <w:color w:val="000000"/>
                <w:sz w:val="20"/>
              </w:rPr>
              <w:t>
(ctcdo:​C​I​M​Range​Details)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бБақылау (сәйкестендіру) белгілерінің сәйкестендіру (сәйкестендіргіш) нөмірлерінің лиапазоны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ctcdo:​C​I​M​Range​Details​Type (M.CT.CDT.00177)</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Бақылау (сәйкестендіру) белгілерінің сәйкестендіру (сәйкестендіргіш) нөмірлері лиапазонының бірінші нөмірі</w:t>
            </w:r>
          </w:p>
          <w:p>
            <w:pPr>
              <w:spacing w:after="20"/>
              <w:ind w:left="20"/>
              <w:jc w:val="both"/>
            </w:pPr>
            <w:r>
              <w:rPr>
                <w:rFonts w:ascii="Times New Roman"/>
                <w:b w:val="false"/>
                <w:i w:val="false"/>
                <w:color w:val="000000"/>
                <w:sz w:val="20"/>
              </w:rPr>
              <w:t>
(ctsdo:​First​Visual​Identifier​C​I​M​Id)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сәйкестендіру (сәйкестендіргіш) нөмірлері лиапазонының бірінші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ctsdo:​Visual​C​I​M​Id​Type (M.CT.SDT.00038)</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Шаблон: [A-Z]{2}[-]{1}[A-Z0-9]{6}[-]{1}[A-Z0-9]{10}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Бақылау (сәйкестендіру) белгілерінің сәйкестендіру (сәйкестендіргіш) нөмірлері лиапазонының соңғы нөмірі</w:t>
            </w:r>
          </w:p>
          <w:p>
            <w:pPr>
              <w:spacing w:after="20"/>
              <w:ind w:left="20"/>
              <w:jc w:val="both"/>
            </w:pPr>
            <w:r>
              <w:rPr>
                <w:rFonts w:ascii="Times New Roman"/>
                <w:b w:val="false"/>
                <w:i w:val="false"/>
                <w:color w:val="000000"/>
                <w:sz w:val="20"/>
              </w:rPr>
              <w:t>
(ctsdo:​Last​Visual​Identifier​C​I​M​Id)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сәйкестендіру (сәйкестендіргіш) нөмірлері лиапазонының соңғы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ctsdo:​Visual​C​I​M​Id​Type (M.CT.SDT.00038)</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Шаблон: [A-Z]{2}[-]{1}[A-Z0-9]{6}[-]{1}[A-Z0-9]{10}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 Таңбаланған тауарды сәйкестендіру туралы мәліметтер</w:t>
            </w:r>
          </w:p>
          <w:p>
            <w:pPr>
              <w:spacing w:after="20"/>
              <w:ind w:left="20"/>
              <w:jc w:val="both"/>
            </w:pPr>
            <w:r>
              <w:rPr>
                <w:rFonts w:ascii="Times New Roman"/>
                <w:b w:val="false"/>
                <w:i w:val="false"/>
                <w:color w:val="000000"/>
                <w:sz w:val="20"/>
              </w:rPr>
              <w:t>
(ctcdo:​Identification​Means​Info​Details)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 сәйкестендіру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ctcdo:​Identification​Means​Info​Details​Type (M.CT.CDT.00396)</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Орауыш агрегациясының түрі </w:t>
            </w:r>
          </w:p>
          <w:p>
            <w:pPr>
              <w:spacing w:after="20"/>
              <w:ind w:left="20"/>
              <w:jc w:val="both"/>
            </w:pPr>
            <w:r>
              <w:rPr>
                <w:rFonts w:ascii="Times New Roman"/>
                <w:b w:val="false"/>
                <w:i w:val="false"/>
                <w:color w:val="000000"/>
                <w:sz w:val="20"/>
              </w:rPr>
              <w:t>
(ctsdo:​Aggregation​Kind​Code)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орауыш агрегациясының түрін (деңгейін)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Қадағалауға жататын тауар бірлігіне салынған сәйкестендіру құралдарының тізбесі </w:t>
            </w:r>
          </w:p>
          <w:p>
            <w:pPr>
              <w:spacing w:after="20"/>
              <w:ind w:left="20"/>
              <w:jc w:val="both"/>
            </w:pPr>
            <w:r>
              <w:rPr>
                <w:rFonts w:ascii="Times New Roman"/>
                <w:b w:val="false"/>
                <w:i w:val="false"/>
                <w:color w:val="000000"/>
                <w:sz w:val="20"/>
              </w:rPr>
              <w:t>
(ctcdo:​Traceability​Goods​Identification​Means​List​Details)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кодтарының тізбесі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ctcdo:​Traceability​Goods​Identification​Means​List​Details​Type (M.CT.CDT.00266)</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Сәйкестендіру құралы</w:t>
            </w:r>
          </w:p>
          <w:p>
            <w:pPr>
              <w:spacing w:after="20"/>
              <w:ind w:left="20"/>
              <w:jc w:val="both"/>
            </w:pPr>
            <w:r>
              <w:rPr>
                <w:rFonts w:ascii="Times New Roman"/>
                <w:b w:val="false"/>
                <w:i w:val="false"/>
                <w:color w:val="000000"/>
                <w:sz w:val="20"/>
              </w:rPr>
              <w:t>
(ctcdo:​Identification​Means​Item​Details)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ctcdo:​Identification​Means​Item​Details​Type (M.CT.CDT.00261)</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 түрін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Сәйкестендіру құралдарының бірыңғай тізілімі бойынша тіркеу нөмірі</w:t>
            </w:r>
          </w:p>
          <w:p>
            <w:pPr>
              <w:spacing w:after="20"/>
              <w:ind w:left="20"/>
              <w:jc w:val="both"/>
            </w:pPr>
            <w:r>
              <w:rPr>
                <w:rFonts w:ascii="Times New Roman"/>
                <w:b w:val="false"/>
                <w:i w:val="false"/>
                <w:color w:val="000000"/>
                <w:sz w:val="20"/>
              </w:rPr>
              <w:t>
(ctcdo:​Identification​Means​Registry​Id​Details)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құралдарының бірыңғай тізіліміндегі тіркеу нөмірі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ctcdo:​Identification​Means​Registry​Id​Details​Type (M.CT.CDT.00259)</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Ақпарат құрамына талаптардың коды</w:t>
            </w:r>
          </w:p>
          <w:p>
            <w:pPr>
              <w:spacing w:after="20"/>
              <w:ind w:left="20"/>
              <w:jc w:val="both"/>
            </w:pPr>
            <w:r>
              <w:rPr>
                <w:rFonts w:ascii="Times New Roman"/>
                <w:b w:val="false"/>
                <w:i w:val="false"/>
                <w:color w:val="000000"/>
                <w:sz w:val="20"/>
              </w:rPr>
              <w:t>
(ctsdo:​Identification​Means​Info​Requipment​Code)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құралында орналастырылған ақпарат құрамына талаптардың жиынын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Сәйкестендіру құралы деректерінің элементі</w:t>
            </w:r>
          </w:p>
          <w:p>
            <w:pPr>
              <w:spacing w:after="20"/>
              <w:ind w:left="20"/>
              <w:jc w:val="both"/>
            </w:pPr>
            <w:r>
              <w:rPr>
                <w:rFonts w:ascii="Times New Roman"/>
                <w:b w:val="false"/>
                <w:i w:val="false"/>
                <w:color w:val="000000"/>
                <w:sz w:val="20"/>
              </w:rPr>
              <w:t>
(ctcdo:​Identification​Means​Data​Unit​Details)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құралында орналастырылған ақпарат блогын символдық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ctcdo:​Identification​Means​Data​Unit​Details​Type (M.CT.CDT.00262)</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Қолдануды сәйкестендіргіш</w:t>
            </w:r>
          </w:p>
          <w:p>
            <w:pPr>
              <w:spacing w:after="20"/>
              <w:ind w:left="20"/>
              <w:jc w:val="both"/>
            </w:pPr>
            <w:r>
              <w:rPr>
                <w:rFonts w:ascii="Times New Roman"/>
                <w:b w:val="false"/>
                <w:i w:val="false"/>
                <w:color w:val="000000"/>
                <w:sz w:val="20"/>
              </w:rPr>
              <w:t>
(ctsdo:​A​I​Id)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құралындағы ақпарат блогын цифрлы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ctsdo:​A​I​Id​Type (M.CT.SDT.00208)</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Шаблон: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Сәйкестендіру құралы деректері элементінің сиволдық мәні</w:t>
            </w:r>
          </w:p>
          <w:p>
            <w:pPr>
              <w:spacing w:after="20"/>
              <w:ind w:left="20"/>
              <w:jc w:val="both"/>
            </w:pPr>
            <w:r>
              <w:rPr>
                <w:rFonts w:ascii="Times New Roman"/>
                <w:b w:val="false"/>
                <w:i w:val="false"/>
                <w:color w:val="000000"/>
                <w:sz w:val="20"/>
              </w:rPr>
              <w:t>
(ctsdo:​Identification​Means​Unit​Character​Value​Id)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дәйектілігі түрінде ұсынылған, сәйкестендіру құралындағы ақпарат блогының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ctsdo:​Id100​Type (M.CT.SDT.00101)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Сәйкестендіру құралдары мәндерінің диапазоны</w:t>
            </w:r>
          </w:p>
          <w:p>
            <w:pPr>
              <w:spacing w:after="20"/>
              <w:ind w:left="20"/>
              <w:jc w:val="both"/>
            </w:pPr>
            <w:r>
              <w:rPr>
                <w:rFonts w:ascii="Times New Roman"/>
                <w:b w:val="false"/>
                <w:i w:val="false"/>
                <w:color w:val="000000"/>
                <w:sz w:val="20"/>
              </w:rPr>
              <w:t>
(ctcdo:​Identification​Means​Range​Details)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 мәндерінің диапазоны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ctcdo:​Identification​Means​Range​Details​Type (M.CT.CDT.00394)</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Сәйкестендіру құралдары мәндері диапазонының бірінші нөмірі</w:t>
            </w:r>
          </w:p>
          <w:p>
            <w:pPr>
              <w:spacing w:after="20"/>
              <w:ind w:left="20"/>
              <w:jc w:val="both"/>
            </w:pPr>
            <w:r>
              <w:rPr>
                <w:rFonts w:ascii="Times New Roman"/>
                <w:b w:val="false"/>
                <w:i w:val="false"/>
                <w:color w:val="000000"/>
                <w:sz w:val="20"/>
              </w:rPr>
              <w:t>
(ctcdo:​First​Identification​Means​Item​Details)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 мәндері диапазонының бірінші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ctcdo:​Identification​Means​Item​Details​Type (M.CT.CDT.00261)</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 түрін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Сәйкестендіру құралдарының бірыңғай тізілімі бойынша тіркеу нөмірі</w:t>
            </w:r>
          </w:p>
          <w:p>
            <w:pPr>
              <w:spacing w:after="20"/>
              <w:ind w:left="20"/>
              <w:jc w:val="both"/>
            </w:pPr>
            <w:r>
              <w:rPr>
                <w:rFonts w:ascii="Times New Roman"/>
                <w:b w:val="false"/>
                <w:i w:val="false"/>
                <w:color w:val="000000"/>
                <w:sz w:val="20"/>
              </w:rPr>
              <w:t>
(ctcdo:​Identification​Means​Registry​Id​Details)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құралдарының бірыңғай тізіліміндегі тіркеу нөмірі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ctcdo:​Identification​Means​Registry​Id​Details​Type (M.CT.CDT.00259)</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Ұзындығы:3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*.3.1.2.2. Ақпарат құрамына талаптардың коды </w:t>
            </w:r>
          </w:p>
          <w:p>
            <w:pPr>
              <w:spacing w:after="20"/>
              <w:ind w:left="20"/>
              <w:jc w:val="both"/>
            </w:pPr>
            <w:r>
              <w:rPr>
                <w:rFonts w:ascii="Times New Roman"/>
                <w:b w:val="false"/>
                <w:i w:val="false"/>
                <w:color w:val="000000"/>
                <w:sz w:val="20"/>
              </w:rPr>
              <w:t>
(ctsdo:​Identification​Means​Info​Requipment​Code)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орналастырылған ақпарат құрамына талаптардың жиынын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 Сәйкестендіру құралы деректерінің элементі    </w:t>
            </w:r>
          </w:p>
          <w:p>
            <w:pPr>
              <w:spacing w:after="20"/>
              <w:ind w:left="20"/>
              <w:jc w:val="both"/>
            </w:pPr>
            <w:r>
              <w:rPr>
                <w:rFonts w:ascii="Times New Roman"/>
                <w:b w:val="false"/>
                <w:i w:val="false"/>
                <w:color w:val="000000"/>
                <w:sz w:val="20"/>
              </w:rPr>
              <w:t>
(ctcdo:​Identification​Means​Data​Unit​Details)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құралында орналастырылған ақпарат блогын символдық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ctcdo:​Identification​Means​Data​Unit​Details​Type (M.CT.CDT.00262)</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Қолдануды сәйкестендіргіш</w:t>
            </w:r>
          </w:p>
          <w:p>
            <w:pPr>
              <w:spacing w:after="20"/>
              <w:ind w:left="20"/>
              <w:jc w:val="both"/>
            </w:pPr>
            <w:r>
              <w:rPr>
                <w:rFonts w:ascii="Times New Roman"/>
                <w:b w:val="false"/>
                <w:i w:val="false"/>
                <w:color w:val="000000"/>
                <w:sz w:val="20"/>
              </w:rPr>
              <w:t>
(ctsdo:​A​I​Id)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құралындағы ақпарат блогын цифрлы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ctsdo:​A​I​Id​Type (M.CT.SDT.00208)</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Шаблон: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*.3.1.3.2. Сәйкестендіру құралы деректері элементінің символдық мәні </w:t>
            </w:r>
          </w:p>
          <w:p>
            <w:pPr>
              <w:spacing w:after="20"/>
              <w:ind w:left="20"/>
              <w:jc w:val="both"/>
            </w:pPr>
            <w:r>
              <w:rPr>
                <w:rFonts w:ascii="Times New Roman"/>
                <w:b w:val="false"/>
                <w:i w:val="false"/>
                <w:color w:val="000000"/>
                <w:sz w:val="20"/>
              </w:rPr>
              <w:t>
(ctsdo:​Identification​Means​Unit​Character​Value​Id)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сабақтастығы түрінде ұсынылған, сәйкестендіру құралындағы ақпарат блогының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ctsdo:​Id100​Type (M.CT.SDT.00101)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Сәйкестендіру құралдары мәндері диапазонының соңғы нөмірі</w:t>
            </w:r>
          </w:p>
          <w:p>
            <w:pPr>
              <w:spacing w:after="20"/>
              <w:ind w:left="20"/>
              <w:jc w:val="both"/>
            </w:pPr>
            <w:r>
              <w:rPr>
                <w:rFonts w:ascii="Times New Roman"/>
                <w:b w:val="false"/>
                <w:i w:val="false"/>
                <w:color w:val="000000"/>
                <w:sz w:val="20"/>
              </w:rPr>
              <w:t>
(ctcdo:​Last​Identification​Means​Item​Details)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 мәндері диапазонының соңғы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ctcdo:​Identification​Means​Item​Details​Type (M.CT.CDT.00261)</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Сәйкестендіру құралдарының бірыңғай тізілімі бойынша тіркеу нөмірі</w:t>
            </w:r>
          </w:p>
          <w:p>
            <w:pPr>
              <w:spacing w:after="20"/>
              <w:ind w:left="20"/>
              <w:jc w:val="both"/>
            </w:pPr>
            <w:r>
              <w:rPr>
                <w:rFonts w:ascii="Times New Roman"/>
                <w:b w:val="false"/>
                <w:i w:val="false"/>
                <w:color w:val="000000"/>
                <w:sz w:val="20"/>
              </w:rPr>
              <w:t>
(ctcdo:​Identification​Means​Registry​Id​Details)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бірыңғай тізіліміндегі объектіні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ctcdo:​Identification​Means​Registry​Id​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Ақпарат құрамына талаптардың коды</w:t>
            </w:r>
          </w:p>
          <w:p>
            <w:pPr>
              <w:spacing w:after="20"/>
              <w:ind w:left="20"/>
              <w:jc w:val="both"/>
            </w:pPr>
            <w:r>
              <w:rPr>
                <w:rFonts w:ascii="Times New Roman"/>
                <w:b w:val="false"/>
                <w:i w:val="false"/>
                <w:color w:val="000000"/>
                <w:sz w:val="20"/>
              </w:rPr>
              <w:t>
(ctsdo:​Identification​Means​Info​Requipment​Code)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құралында орналастырылған ақпарат құрамына талаптар жиынын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Сәйкестендіру құралы деректерінің элементі (ctcdo:​Identification​Means​Data​Unit​Details)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орналастырылған ақпарат блогын символдық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ctcdo:​Identification​Means​Data​Unit​Details​Type (M.CT.CDT.00262)</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Қолдануды сәйкестендіргіш</w:t>
            </w:r>
          </w:p>
          <w:p>
            <w:pPr>
              <w:spacing w:after="20"/>
              <w:ind w:left="20"/>
              <w:jc w:val="both"/>
            </w:pPr>
            <w:r>
              <w:rPr>
                <w:rFonts w:ascii="Times New Roman"/>
                <w:b w:val="false"/>
                <w:i w:val="false"/>
                <w:color w:val="000000"/>
                <w:sz w:val="20"/>
              </w:rPr>
              <w:t>
(ctsdo:​A​I​Id)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құралындағы ақпарат блогын цифрлы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ctsdo:​A​I​Id​Type (M.CT.SDT.00208)</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Шаблон: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 Сәйкестендіру құралы деректері элементінің символдық мәні</w:t>
            </w:r>
          </w:p>
          <w:p>
            <w:pPr>
              <w:spacing w:after="20"/>
              <w:ind w:left="20"/>
              <w:jc w:val="both"/>
            </w:pPr>
            <w:r>
              <w:rPr>
                <w:rFonts w:ascii="Times New Roman"/>
                <w:b w:val="false"/>
                <w:i w:val="false"/>
                <w:color w:val="000000"/>
                <w:sz w:val="20"/>
              </w:rPr>
              <w:t>
(ctsdo:​Identification​Means​Unit​Character​Value​Id)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сабақтастығы түрінде ұсынылған сәйкестендіру құралындағы ақпарат блогының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ctsdo:​Id100​Type (M.CT.SDT.00101)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Сәйкестендіру кодтарын агрегирациялық кедендік сәйкестендіргіш  </w:t>
            </w:r>
          </w:p>
          <w:p>
            <w:pPr>
              <w:spacing w:after="20"/>
              <w:ind w:left="20"/>
              <w:jc w:val="both"/>
            </w:pPr>
            <w:r>
              <w:rPr>
                <w:rFonts w:ascii="Times New Roman"/>
                <w:b w:val="false"/>
                <w:i w:val="false"/>
                <w:color w:val="000000"/>
                <w:sz w:val="20"/>
              </w:rPr>
              <w:t>
(ctsdo:​Identifacation​Means​Customs​Id)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агрегирациялық кедендік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 Өнім бірлігін сәйкестендіргіш</w:t>
            </w:r>
          </w:p>
          <w:p>
            <w:pPr>
              <w:spacing w:after="20"/>
              <w:ind w:left="20"/>
              <w:jc w:val="both"/>
            </w:pPr>
            <w:r>
              <w:rPr>
                <w:rFonts w:ascii="Times New Roman"/>
                <w:b w:val="false"/>
                <w:i w:val="false"/>
                <w:color w:val="000000"/>
                <w:sz w:val="20"/>
              </w:rPr>
              <w:t>
(csdo:​Product​Instance​Id)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қадағалауға жататын тауар бірлігіне салынған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2.10.9. Кедендік құжатқа сәйкес тауардың реттік нөмірі туралы мәліметтер </w:t>
            </w:r>
          </w:p>
          <w:p>
            <w:pPr>
              <w:spacing w:after="20"/>
              <w:ind w:left="20"/>
              <w:jc w:val="both"/>
            </w:pPr>
            <w:r>
              <w:rPr>
                <w:rFonts w:ascii="Times New Roman"/>
                <w:b w:val="false"/>
                <w:i w:val="false"/>
                <w:color w:val="000000"/>
                <w:sz w:val="20"/>
              </w:rPr>
              <w:t>
(ctcdo:​Commodity​Ordinal​Customs​Document​Details)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құжатқа сәйкес тауардың реттік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ctcdo:​Commodity​Ordinal​Customs​Document​Details​Type (M.CT.CDT.00221)</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Реттік нөмір</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құжатқа сәйкес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 бар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құжаттың тіркеу (анықтамалық) нөмірі туралы мәліметтер</w:t>
            </w:r>
          </w:p>
          <w:p>
            <w:pPr>
              <w:spacing w:after="20"/>
              <w:ind w:left="20"/>
              <w:jc w:val="both"/>
            </w:pPr>
            <w:r>
              <w:rPr>
                <w:rFonts w:ascii="Times New Roman"/>
                <w:b w:val="false"/>
                <w:i w:val="false"/>
                <w:color w:val="000000"/>
                <w:sz w:val="20"/>
              </w:rPr>
              <w:t>
(ctcdo:​Customs​Document​Id​Details)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құжаттың тіркеу (анықтамалық)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ctcdo:​Customs​Document​Id​Details​Type (M.CT.CDT.00080)</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  .</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күнін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Тіркеу журналы бойынша кедендік құжаттың  реттік нөмір</w:t>
            </w:r>
          </w:p>
          <w:p>
            <w:pPr>
              <w:spacing w:after="20"/>
              <w:ind w:left="20"/>
              <w:jc w:val="both"/>
            </w:pPr>
            <w:r>
              <w:rPr>
                <w:rFonts w:ascii="Times New Roman"/>
                <w:b w:val="false"/>
                <w:i w:val="false"/>
                <w:color w:val="000000"/>
                <w:sz w:val="20"/>
              </w:rPr>
              <w:t>
(ctsdo:​Customs​Document​Id)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реттік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ctsdo:​Customs​Document​Id​Type (M.CT.SDT.00042)</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5.</w:t>
            </w:r>
          </w:p>
          <w:p>
            <w:pPr>
              <w:spacing w:after="20"/>
              <w:ind w:left="20"/>
              <w:jc w:val="both"/>
            </w:pPr>
            <w:r>
              <w:rPr>
                <w:rFonts w:ascii="Times New Roman"/>
                <w:b w:val="false"/>
                <w:i w:val="false"/>
                <w:color w:val="000000"/>
                <w:sz w:val="20"/>
              </w:rPr>
              <w:t>
Ең ұзын ұзындығы: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2.10.10. Тауарларға декларация берілгене дейін тауарлар шығару туралы өтініштен қадағалауға жататын тауар туралы мәліметтер</w:t>
            </w:r>
          </w:p>
          <w:p>
            <w:pPr>
              <w:spacing w:after="20"/>
              <w:ind w:left="20"/>
              <w:jc w:val="both"/>
            </w:pPr>
            <w:r>
              <w:rPr>
                <w:rFonts w:ascii="Times New Roman"/>
                <w:b w:val="false"/>
                <w:i w:val="false"/>
                <w:color w:val="000000"/>
                <w:sz w:val="20"/>
              </w:rPr>
              <w:t>
(ctcdo:​Application​Traceability​Commodity​Details)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 берілгене дейін тауарлар шығару туралы өтініштен қадағалауға жататын тауар туралы мәліметтер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ctcdo:​Application​Traceability​Commodity​Details​Type (M.CT.CDT.00212)</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Жөнелту елі </w:t>
            </w:r>
          </w:p>
          <w:p>
            <w:pPr>
              <w:spacing w:after="20"/>
              <w:ind w:left="20"/>
              <w:jc w:val="both"/>
            </w:pPr>
            <w:r>
              <w:rPr>
                <w:rFonts w:ascii="Times New Roman"/>
                <w:b w:val="false"/>
                <w:i w:val="false"/>
                <w:color w:val="000000"/>
                <w:sz w:val="20"/>
              </w:rPr>
              <w:t>
(ctcdo:​Departure​Country​Details)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 елі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ctcdo:​C​A​Country​Details​Type (M.CT.CDT.00091)</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Елдің коды</w:t>
            </w:r>
          </w:p>
          <w:p>
            <w:pPr>
              <w:spacing w:after="20"/>
              <w:ind w:left="20"/>
              <w:jc w:val="both"/>
            </w:pPr>
            <w:r>
              <w:rPr>
                <w:rFonts w:ascii="Times New Roman"/>
                <w:b w:val="false"/>
                <w:i w:val="false"/>
                <w:color w:val="000000"/>
                <w:sz w:val="20"/>
              </w:rPr>
              <w:t>
(ctsdo:​C​A​Country​Code)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ctsdo:​C​A​Country​Code​Type (M.CT.SDT.00181)</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немесе құжатты (мәліметті) толтыру тәртібін регламенттейтін нормативтік құқықтық актілермен айқындалған кодының  мәні.</w:t>
            </w:r>
          </w:p>
          <w:p>
            <w:pPr>
              <w:spacing w:after="20"/>
              <w:ind w:left="20"/>
              <w:jc w:val="both"/>
            </w:pPr>
            <w:r>
              <w:rPr>
                <w:rFonts w:ascii="Times New Roman"/>
                <w:b w:val="false"/>
                <w:i w:val="false"/>
                <w:color w:val="000000"/>
                <w:sz w:val="20"/>
              </w:rPr>
              <w:t>
Шаблон: ([A-Z]{2})|(\d{2})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сәйкес көрсетілген, анықтамалықты (сыныптауышты)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Елдің атауы </w:t>
            </w:r>
          </w:p>
          <w:p>
            <w:pPr>
              <w:spacing w:after="20"/>
              <w:ind w:left="20"/>
              <w:jc w:val="both"/>
            </w:pPr>
            <w:r>
              <w:rPr>
                <w:rFonts w:ascii="Times New Roman"/>
                <w:b w:val="false"/>
                <w:i w:val="false"/>
                <w:color w:val="000000"/>
                <w:sz w:val="20"/>
              </w:rPr>
              <w:t>
(ctsdo:​Country​Name)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қысқаща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бөлініс бірлігін кодтық беллгілеу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Арналған елі</w:t>
            </w:r>
          </w:p>
          <w:p>
            <w:pPr>
              <w:spacing w:after="20"/>
              <w:ind w:left="20"/>
              <w:jc w:val="both"/>
            </w:pPr>
            <w:r>
              <w:rPr>
                <w:rFonts w:ascii="Times New Roman"/>
                <w:b w:val="false"/>
                <w:i w:val="false"/>
                <w:color w:val="000000"/>
                <w:sz w:val="20"/>
              </w:rPr>
              <w:t>
(ctcdo:​Destination​Country​Details)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елі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ctcdo:​C​A​Country​Details​Type (M.CT.CDT.00091)</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Елдің коды </w:t>
            </w:r>
          </w:p>
          <w:p>
            <w:pPr>
              <w:spacing w:after="20"/>
              <w:ind w:left="20"/>
              <w:jc w:val="both"/>
            </w:pPr>
            <w:r>
              <w:rPr>
                <w:rFonts w:ascii="Times New Roman"/>
                <w:b w:val="false"/>
                <w:i w:val="false"/>
                <w:color w:val="000000"/>
                <w:sz w:val="20"/>
              </w:rPr>
              <w:t>
(ctsdo:​C​A​Country​Code)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ctsdo:​C​A​Country​Code​Type (M.CT.SDT.00181)</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немесе құжатты (мәліметтерді) толтыру тәртібін регламенттейтін нормативтік құқықтық актілермен айқындалған кодының  мәні.</w:t>
            </w:r>
          </w:p>
          <w:p>
            <w:pPr>
              <w:spacing w:after="20"/>
              <w:ind w:left="20"/>
              <w:jc w:val="both"/>
            </w:pPr>
            <w:r>
              <w:rPr>
                <w:rFonts w:ascii="Times New Roman"/>
                <w:b w:val="false"/>
                <w:i w:val="false"/>
                <w:color w:val="000000"/>
                <w:sz w:val="20"/>
              </w:rPr>
              <w:t>
Шаблон: ([A-Z]{2})|(\d{2})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сәйкес көрсетілген, анықтамалықты (сыныптауышты)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Елдің атауы </w:t>
            </w:r>
          </w:p>
          <w:p>
            <w:pPr>
              <w:spacing w:after="20"/>
              <w:ind w:left="20"/>
              <w:jc w:val="both"/>
            </w:pPr>
            <w:r>
              <w:rPr>
                <w:rFonts w:ascii="Times New Roman"/>
                <w:b w:val="false"/>
                <w:i w:val="false"/>
                <w:color w:val="000000"/>
                <w:sz w:val="20"/>
              </w:rPr>
              <w:t>
(ctsdo:​Country​Name)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қысқаша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Аумақтың коды </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бөлініс бірлігін кодтық беллгілеу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 құны</w:t>
            </w:r>
          </w:p>
          <w:p>
            <w:pPr>
              <w:spacing w:after="20"/>
              <w:ind w:left="20"/>
              <w:jc w:val="both"/>
            </w:pPr>
            <w:r>
              <w:rPr>
                <w:rFonts w:ascii="Times New Roman"/>
                <w:b w:val="false"/>
                <w:i w:val="false"/>
                <w:color w:val="000000"/>
                <w:sz w:val="20"/>
              </w:rPr>
              <w:t>
(ctsdo:​Goods​Currency​Amount)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бағасының валютасымен немесе төлем (бағалау) валютасымен, қадағалауға жататын тауар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csdo:AccountingAmountV3Type (M.SDT.00166)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 бар саны: 24.</w:t>
            </w:r>
          </w:p>
          <w:p>
            <w:pPr>
              <w:spacing w:after="20"/>
              <w:ind w:left="20"/>
              <w:jc w:val="both"/>
            </w:pPr>
            <w:r>
              <w:rPr>
                <w:rFonts w:ascii="Times New Roman"/>
                <w:b w:val="false"/>
                <w:i w:val="false"/>
                <w:color w:val="000000"/>
                <w:sz w:val="20"/>
              </w:rPr>
              <w:t>
Бөлш. цифрлар- бар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 (сыныптауышты) сәйкестендіргіш</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Валюталардың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Тауардың атауы </w:t>
            </w:r>
          </w:p>
          <w:p>
            <w:pPr>
              <w:spacing w:after="20"/>
              <w:ind w:left="20"/>
              <w:jc w:val="both"/>
            </w:pPr>
            <w:r>
              <w:rPr>
                <w:rFonts w:ascii="Times New Roman"/>
                <w:b w:val="false"/>
                <w:i w:val="false"/>
                <w:color w:val="000000"/>
                <w:sz w:val="20"/>
              </w:rPr>
              <w:t>
(ctsdo:​Goods​Name)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Қадағалауға жататын тауардың атауы және оның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ЕАЭО СЭҚ ТН бойынша тауар коды </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декларация берілгенге дейін, тауарлар шығару туралы өтініште аталған, Еуразиялық экономикалық одақтың сыртқы экономикалық қызметінің бірыңғай тауар номенклатурасына сәйкес, қадағалауға жататын тауарды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xml:space="preserve">
2, 4, 6, 8, 9 немесе 10 белгілер деңгейінде  ЕАЭО СЭҚ ТН-нан кодтың мәні </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Брутто салмағы</w:t>
            </w:r>
          </w:p>
          <w:p>
            <w:pPr>
              <w:spacing w:after="20"/>
              <w:ind w:left="20"/>
              <w:jc w:val="both"/>
            </w:pPr>
            <w:r>
              <w:rPr>
                <w:rFonts w:ascii="Times New Roman"/>
                <w:b w:val="false"/>
                <w:i w:val="false"/>
                <w:color w:val="000000"/>
                <w:sz w:val="20"/>
              </w:rPr>
              <w:t>
(csdo:​Unified​Gross​Mass​Measure)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қадағалауға жататын тауардың брутто салмағы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 бар саны: 24.</w:t>
            </w:r>
          </w:p>
          <w:p>
            <w:pPr>
              <w:spacing w:after="20"/>
              <w:ind w:left="20"/>
              <w:jc w:val="both"/>
            </w:pPr>
            <w:r>
              <w:rPr>
                <w:rFonts w:ascii="Times New Roman"/>
                <w:b w:val="false"/>
                <w:i w:val="false"/>
                <w:color w:val="000000"/>
                <w:sz w:val="20"/>
              </w:rPr>
              <w:t>
Бөлш. цифрлар- бар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 (сыныптауышты) сәйкестендіргіш</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 саны</w:t>
            </w:r>
          </w:p>
          <w:p>
            <w:pPr>
              <w:spacing w:after="20"/>
              <w:ind w:left="20"/>
              <w:jc w:val="both"/>
            </w:pPr>
            <w:r>
              <w:rPr>
                <w:rFonts w:ascii="Times New Roman"/>
                <w:b w:val="false"/>
                <w:i w:val="false"/>
                <w:color w:val="000000"/>
                <w:sz w:val="20"/>
              </w:rPr>
              <w:t>
(ctcdo:​Goods​Measure​Details)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декларация берілгенге дейін, тауарлар шығару туралы өтініште аталған, қосымша өлшем бірлігіндегі қадағалауға жататын тауар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ctcdo:​Commodity​Measure​Details​Type (M.CT.CDT.00816)</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Тауар саны</w:t>
            </w:r>
          </w:p>
          <w:p>
            <w:pPr>
              <w:spacing w:after="20"/>
              <w:ind w:left="20"/>
              <w:jc w:val="both"/>
            </w:pPr>
            <w:r>
              <w:rPr>
                <w:rFonts w:ascii="Times New Roman"/>
                <w:b w:val="false"/>
                <w:i w:val="false"/>
                <w:color w:val="000000"/>
                <w:sz w:val="20"/>
              </w:rPr>
              <w:t>
(ctsdo:​Commodity​Measure)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данамен, салмақ бірліктерімен, көлемдік және басқа да бірліктермен көрсетілген тауар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ctsdo:​Optional​Physical​Measure​Type (M.CT.SDT.00106)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 бар саны: 24.</w:t>
            </w:r>
          </w:p>
          <w:p>
            <w:pPr>
              <w:spacing w:after="20"/>
              <w:ind w:left="20"/>
              <w:jc w:val="both"/>
            </w:pPr>
            <w:r>
              <w:rPr>
                <w:rFonts w:ascii="Times New Roman"/>
                <w:b w:val="false"/>
                <w:i w:val="false"/>
                <w:color w:val="000000"/>
                <w:sz w:val="20"/>
              </w:rPr>
              <w:t>
Бөлш. цифрлар- бар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 (сыныптауышты) сәйкестендіргіш</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сыныптауышын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Өлшем бірлігін белгілеу</w:t>
            </w:r>
          </w:p>
          <w:p>
            <w:pPr>
              <w:spacing w:after="20"/>
              <w:ind w:left="20"/>
              <w:jc w:val="both"/>
            </w:pPr>
            <w:r>
              <w:rPr>
                <w:rFonts w:ascii="Times New Roman"/>
                <w:b w:val="false"/>
                <w:i w:val="false"/>
                <w:color w:val="000000"/>
                <w:sz w:val="20"/>
              </w:rPr>
              <w:t>
(ctsdo:​Measure​Unit​Abbreviation​Code)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шартты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ctsdo:​Measure​Unit​Abbreviation​Code​Type (M.CT.SDT.00409)</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Өлшем бірлігінің атауы</w:t>
            </w:r>
          </w:p>
          <w:p>
            <w:pPr>
              <w:spacing w:after="20"/>
              <w:ind w:left="20"/>
              <w:jc w:val="both"/>
            </w:pPr>
            <w:r>
              <w:rPr>
                <w:rFonts w:ascii="Times New Roman"/>
                <w:b w:val="false"/>
                <w:i w:val="false"/>
                <w:color w:val="000000"/>
                <w:sz w:val="20"/>
              </w:rPr>
              <w:t>
(ctsdo:​Measure​Unit​Name)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Қадағалауға жататын тауардың көрінісі</w:t>
            </w:r>
          </w:p>
          <w:p>
            <w:pPr>
              <w:spacing w:after="20"/>
              <w:ind w:left="20"/>
              <w:jc w:val="both"/>
            </w:pPr>
            <w:r>
              <w:rPr>
                <w:rFonts w:ascii="Times New Roman"/>
                <w:b w:val="false"/>
                <w:i w:val="false"/>
                <w:color w:val="000000"/>
                <w:sz w:val="20"/>
              </w:rPr>
              <w:t>
(ctsdo:​Goods​Traceability​Code)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 берілгенге дейін тауарлар шығару туралы өтініште аталған, қадағалауға жататын тауардың көрінісі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Қадағалауға жататын тауар саны </w:t>
            </w:r>
          </w:p>
          <w:p>
            <w:pPr>
              <w:spacing w:after="20"/>
              <w:ind w:left="20"/>
              <w:jc w:val="both"/>
            </w:pPr>
            <w:r>
              <w:rPr>
                <w:rFonts w:ascii="Times New Roman"/>
                <w:b w:val="false"/>
                <w:i w:val="false"/>
                <w:color w:val="000000"/>
                <w:sz w:val="20"/>
              </w:rPr>
              <w:t>
(ctcdo:​Goods​Traceability​Measure​Details)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 көзделген, тауарды өлшеудің сандық бірлігімен қадағалауға жататын тауар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ctcdo:​Commodity​Measure​Details​Type (M.CT.CDT.00816)</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Тауар саны </w:t>
            </w:r>
          </w:p>
          <w:p>
            <w:pPr>
              <w:spacing w:after="20"/>
              <w:ind w:left="20"/>
              <w:jc w:val="both"/>
            </w:pPr>
            <w:r>
              <w:rPr>
                <w:rFonts w:ascii="Times New Roman"/>
                <w:b w:val="false"/>
                <w:i w:val="false"/>
                <w:color w:val="000000"/>
                <w:sz w:val="20"/>
              </w:rPr>
              <w:t>
(ctsdo:​Commodity​Measure)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данамен, салмақ бірліктерімен, көлемдік және басқа да бірліктермен көрсетілген тауар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ctsdo:​Optional​Physical​Measure​Type (M.CT.SDT.00106)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 бар саны: 24.</w:t>
            </w:r>
          </w:p>
          <w:p>
            <w:pPr>
              <w:spacing w:after="20"/>
              <w:ind w:left="20"/>
              <w:jc w:val="both"/>
            </w:pPr>
            <w:r>
              <w:rPr>
                <w:rFonts w:ascii="Times New Roman"/>
                <w:b w:val="false"/>
                <w:i w:val="false"/>
                <w:color w:val="000000"/>
                <w:sz w:val="20"/>
              </w:rPr>
              <w:t>
Бөлш. цифрлар- бар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 (сыныптауышты) сәйкестендіргіш</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сыныптауышын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Өлшем бірлігін белгілеу </w:t>
            </w:r>
          </w:p>
          <w:p>
            <w:pPr>
              <w:spacing w:after="20"/>
              <w:ind w:left="20"/>
              <w:jc w:val="both"/>
            </w:pPr>
            <w:r>
              <w:rPr>
                <w:rFonts w:ascii="Times New Roman"/>
                <w:b w:val="false"/>
                <w:i w:val="false"/>
                <w:color w:val="000000"/>
                <w:sz w:val="20"/>
              </w:rPr>
              <w:t>
(ctsdo:​Measure​Unit​Abbreviation​Code)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 шартты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ctsdo:​Measure​Unit​Abbreviation​Code​Type (M.CT.SDT.00409)</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Өлшем бірлігінің атауы</w:t>
            </w:r>
          </w:p>
          <w:p>
            <w:pPr>
              <w:spacing w:after="20"/>
              <w:ind w:left="20"/>
              <w:jc w:val="both"/>
            </w:pPr>
            <w:r>
              <w:rPr>
                <w:rFonts w:ascii="Times New Roman"/>
                <w:b w:val="false"/>
                <w:i w:val="false"/>
                <w:color w:val="000000"/>
                <w:sz w:val="20"/>
              </w:rPr>
              <w:t>
(ctsdo:​Measure​Unit​Name)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Шыққан елі </w:t>
            </w:r>
          </w:p>
          <w:p>
            <w:pPr>
              <w:spacing w:after="20"/>
              <w:ind w:left="20"/>
              <w:jc w:val="both"/>
            </w:pPr>
            <w:r>
              <w:rPr>
                <w:rFonts w:ascii="Times New Roman"/>
                <w:b w:val="false"/>
                <w:i w:val="false"/>
                <w:color w:val="000000"/>
                <w:sz w:val="20"/>
              </w:rPr>
              <w:t>
(ctcdo:​Origin​Country​Details)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елі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ctcdo:​C​A​Country​Details​Type (M.CT.CDT.00091)</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Елдің коды </w:t>
            </w:r>
          </w:p>
          <w:p>
            <w:pPr>
              <w:spacing w:after="20"/>
              <w:ind w:left="20"/>
              <w:jc w:val="both"/>
            </w:pPr>
            <w:r>
              <w:rPr>
                <w:rFonts w:ascii="Times New Roman"/>
                <w:b w:val="false"/>
                <w:i w:val="false"/>
                <w:color w:val="000000"/>
                <w:sz w:val="20"/>
              </w:rPr>
              <w:t>
(ctsdo:​C​A​Country​Code)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ctsdo:​C​A​Country​Code​Type (M.CT.SDT.00181)</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немесе құжатты (мәліметтерді) толтыру тәртібін регламенттейтін нормативтік құқықтық актілермен айқындалған кодының  мәні.</w:t>
            </w:r>
          </w:p>
          <w:p>
            <w:pPr>
              <w:spacing w:after="20"/>
              <w:ind w:left="20"/>
              <w:jc w:val="both"/>
            </w:pPr>
            <w:r>
              <w:rPr>
                <w:rFonts w:ascii="Times New Roman"/>
                <w:b w:val="false"/>
                <w:i w:val="false"/>
                <w:color w:val="000000"/>
                <w:sz w:val="20"/>
              </w:rPr>
              <w:t>
Шаблон: ([A-Z]{2})|(\d{2})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сәйкес көрсетілген, анықтамалықты (сыныптауышты)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атауы</w:t>
            </w:r>
          </w:p>
          <w:p>
            <w:pPr>
              <w:spacing w:after="20"/>
              <w:ind w:left="20"/>
              <w:jc w:val="both"/>
            </w:pPr>
            <w:r>
              <w:rPr>
                <w:rFonts w:ascii="Times New Roman"/>
                <w:b w:val="false"/>
                <w:i w:val="false"/>
                <w:color w:val="000000"/>
                <w:sz w:val="20"/>
              </w:rPr>
              <w:t>
(ctsdo:​Country​Name)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 Құжат</w:t>
            </w:r>
          </w:p>
          <w:p>
            <w:pPr>
              <w:spacing w:after="20"/>
              <w:ind w:left="20"/>
              <w:jc w:val="both"/>
            </w:pPr>
            <w:r>
              <w:rPr>
                <w:rFonts w:ascii="Times New Roman"/>
                <w:b w:val="false"/>
                <w:i w:val="false"/>
                <w:color w:val="000000"/>
                <w:sz w:val="20"/>
              </w:rPr>
              <w:t>
(ccdo:​Doc​V4​Details)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қадағалау жүйесіне енгізу үшін негіз-құжат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Құжат түрінің коды </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 (сыныптауышты) сәйкестендіргіш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сәйкес көрсетілген, анықтамалықты (сыныптауышты)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құжатқа тіркелу кезінде берілген, цифрлы немесе әріптік-цифрлы белглеу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күнін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2.10.12. Түгендеу актісінен мәліметтер </w:t>
            </w:r>
          </w:p>
          <w:p>
            <w:pPr>
              <w:spacing w:after="20"/>
              <w:ind w:left="20"/>
              <w:jc w:val="both"/>
            </w:pPr>
            <w:r>
              <w:rPr>
                <w:rFonts w:ascii="Times New Roman"/>
                <w:b w:val="false"/>
                <w:i w:val="false"/>
                <w:color w:val="000000"/>
                <w:sz w:val="20"/>
              </w:rPr>
              <w:t>
(ctcdo:​Inventory​Report​Details)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актісінен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ctcdo:​Inventory​Report​Details​Type (M.CT.CDT.00213)</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актісінің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актісінің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Реттік нөмір </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түгендеу актісіне сәйкес, қадағалауға жататын тауардың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 бар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 Бағдар пункті</w:t>
            </w:r>
          </w:p>
          <w:p>
            <w:pPr>
              <w:spacing w:after="20"/>
              <w:ind w:left="20"/>
              <w:jc w:val="both"/>
            </w:pPr>
            <w:r>
              <w:rPr>
                <w:rFonts w:ascii="Times New Roman"/>
                <w:b w:val="false"/>
                <w:i w:val="false"/>
                <w:color w:val="000000"/>
                <w:sz w:val="20"/>
              </w:rPr>
              <w:t>
(ccdo:​Route​Point​V2​Details)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құжатттарға сәйкес, қадағалауға жататын тауардың арналған пункті (жеткізу, түсіру)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ccdo:​Route​Point​Details​V2​Type (M.CDT.00073)</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Реттік нөмір</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қозғалыс бағдары пунктінің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 бар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Бағдары пункті түрінің коды</w:t>
            </w:r>
          </w:p>
          <w:p>
            <w:pPr>
              <w:spacing w:after="20"/>
              <w:ind w:left="20"/>
              <w:jc w:val="both"/>
            </w:pPr>
            <w:r>
              <w:rPr>
                <w:rFonts w:ascii="Times New Roman"/>
                <w:b w:val="false"/>
                <w:i w:val="false"/>
                <w:color w:val="000000"/>
                <w:sz w:val="20"/>
              </w:rPr>
              <w:t>
(csdo:​Route​Point​Kind​Code)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қозғалыс бағдары пунктінің түрін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csdo:​Route​Point​Kind​Code​Type (M.SDT.00103)</w:t>
            </w:r>
          </w:p>
          <w:p>
            <w:pPr>
              <w:spacing w:after="20"/>
              <w:ind w:left="20"/>
              <w:jc w:val="both"/>
            </w:pPr>
            <w:r>
              <w:rPr>
                <w:rFonts w:ascii="Times New Roman"/>
                <w:b w:val="false"/>
                <w:i w:val="false"/>
                <w:color w:val="000000"/>
                <w:sz w:val="20"/>
              </w:rPr>
              <w:t xml:space="preserve">
Бағдар пункттері түрлерінің анықтамалығына сәйкес кодтың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Мекен-жай</w:t>
            </w:r>
          </w:p>
          <w:p>
            <w:pPr>
              <w:spacing w:after="20"/>
              <w:ind w:left="20"/>
              <w:jc w:val="both"/>
            </w:pPr>
            <w:r>
              <w:rPr>
                <w:rFonts w:ascii="Times New Roman"/>
                <w:b w:val="false"/>
                <w:i w:val="false"/>
                <w:color w:val="000000"/>
                <w:sz w:val="20"/>
              </w:rPr>
              <w:t>
(ccdo:​Object​Address​Details)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қозғалыс бағдары пунктінің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ccdo:​Object​Address​Details​Type (M.CDT.00082)</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Аумақтың коды </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бөлініс бірлігінің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деңгейдегі әкімшілік-аумақтық бөлініс бірлігінің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әкімшілік-аумақтық бөлініс бірлігінің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инфрақұрылымы көше-жол желісі элементінің атавы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Үйдің нөмірі </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 корпусты, құрылымшаны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 немесе пәтерді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Орынжайлардың атауы  (аталуы) </w:t>
            </w:r>
          </w:p>
          <w:p>
            <w:pPr>
              <w:spacing w:after="20"/>
              <w:ind w:left="20"/>
              <w:jc w:val="both"/>
            </w:pPr>
            <w:r>
              <w:rPr>
                <w:rFonts w:ascii="Times New Roman"/>
                <w:b w:val="false"/>
                <w:i w:val="false"/>
                <w:color w:val="000000"/>
                <w:sz w:val="20"/>
              </w:rPr>
              <w:t>
(csdo:​Location​Name)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пунктінің атауы  (порттар, әуежайлар, теміржол станциялары, өткізу пункттері, географиялық пункттер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операциялары жасалатын жерлердің коды</w:t>
            </w:r>
          </w:p>
          <w:p>
            <w:pPr>
              <w:spacing w:after="20"/>
              <w:ind w:left="20"/>
              <w:jc w:val="both"/>
            </w:pPr>
            <w:r>
              <w:rPr>
                <w:rFonts w:ascii="Times New Roman"/>
                <w:b w:val="false"/>
                <w:i w:val="false"/>
                <w:color w:val="000000"/>
                <w:sz w:val="20"/>
              </w:rPr>
              <w:t>
(csdo:​Cargo​Handling​Location​Code)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операциялары жасалатын жерлерді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p>
      <w:pPr>
        <w:spacing w:after="0"/>
        <w:ind w:left="0"/>
        <w:jc w:val="both"/>
      </w:pPr>
      <w:r>
        <w:rPr>
          <w:rFonts w:ascii="Times New Roman"/>
          <w:b w:val="false"/>
          <w:i w:val="false"/>
          <w:color w:val="000000"/>
          <w:sz w:val="28"/>
        </w:rPr>
        <w:t>
      16. "Қадағалауға жататын тауарлардың жылжуы алдындағы операциялар туралы мәліметтер" (R.CT.LS.05.002) электронды құжаты (мәліметтері) құрылымының сипаттамасы 8-кестеде келтірілген.</w:t>
      </w:r>
    </w:p>
    <w:bookmarkStart w:name="z375" w:id="354"/>
    <w:p>
      <w:pPr>
        <w:spacing w:after="0"/>
        <w:ind w:left="0"/>
        <w:jc w:val="both"/>
      </w:pPr>
      <w:r>
        <w:rPr>
          <w:rFonts w:ascii="Times New Roman"/>
          <w:b w:val="false"/>
          <w:i w:val="false"/>
          <w:color w:val="000000"/>
          <w:sz w:val="28"/>
        </w:rPr>
        <w:t>
      8-кесте</w:t>
      </w:r>
    </w:p>
    <w:bookmarkEnd w:id="354"/>
    <w:bookmarkStart w:name="z376" w:id="355"/>
    <w:p>
      <w:pPr>
        <w:spacing w:after="0"/>
        <w:ind w:left="0"/>
        <w:jc w:val="left"/>
      </w:pPr>
      <w:r>
        <w:rPr>
          <w:rFonts w:ascii="Times New Roman"/>
          <w:b/>
          <w:i w:val="false"/>
          <w:color w:val="000000"/>
        </w:rPr>
        <w:t xml:space="preserve"> "Қадағалауға жататын тауарлардың жылжуы алдындағы операциялар туралы мәліметтер" (R.CT.LS.05.002) электронды құжаты (мәліметтері) құрылымының сипаттамасы</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тауарлардың жылжуы алдындағы операциялар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R.CT.LS.05.002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Айқындау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тауарлардың жылжуы алдындағы операциялар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urn:EEC:R:CT:LS:05:TraceabilityGoodsOperationsDetails:v1.0.0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XML-құжаттың түбір элементі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TraceabilityGoodsOperationsDetails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EEC_R_CT_LS_05_TraceabilityGoodsOperationsDetails_v1.0.0.xsd</w:t>
            </w:r>
          </w:p>
        </w:tc>
      </w:tr>
    </w:tbl>
    <w:p>
      <w:pPr>
        <w:spacing w:after="0"/>
        <w:ind w:left="0"/>
        <w:jc w:val="left"/>
      </w:pPr>
      <w:r>
        <w:br/>
      </w:r>
      <w:r>
        <w:rPr>
          <w:rFonts w:ascii="Times New Roman"/>
          <w:b w:val="false"/>
          <w:i w:val="false"/>
          <w:color w:val="000000"/>
          <w:sz w:val="28"/>
        </w:rPr>
        <w:t>
</w:t>
      </w:r>
    </w:p>
    <w:bookmarkStart w:name="z377" w:id="356"/>
    <w:p>
      <w:pPr>
        <w:spacing w:after="0"/>
        <w:ind w:left="0"/>
        <w:jc w:val="both"/>
      </w:pPr>
      <w:r>
        <w:rPr>
          <w:rFonts w:ascii="Times New Roman"/>
          <w:b w:val="false"/>
          <w:i w:val="false"/>
          <w:color w:val="000000"/>
          <w:sz w:val="28"/>
        </w:rPr>
        <w:t>
      7. Атаулардың импортталатын кеңістігі 9-кестеде келтірілген.</w:t>
      </w:r>
    </w:p>
    <w:bookmarkEnd w:id="356"/>
    <w:bookmarkStart w:name="z378" w:id="357"/>
    <w:p>
      <w:pPr>
        <w:spacing w:after="0"/>
        <w:ind w:left="0"/>
        <w:jc w:val="both"/>
      </w:pPr>
      <w:r>
        <w:rPr>
          <w:rFonts w:ascii="Times New Roman"/>
          <w:b w:val="false"/>
          <w:i w:val="false"/>
          <w:color w:val="000000"/>
          <w:sz w:val="28"/>
        </w:rPr>
        <w:t>
      9-кесте</w:t>
      </w:r>
    </w:p>
    <w:bookmarkEnd w:id="357"/>
    <w:bookmarkStart w:name="z379" w:id="358"/>
    <w:p>
      <w:pPr>
        <w:spacing w:after="0"/>
        <w:ind w:left="0"/>
        <w:jc w:val="left"/>
      </w:pPr>
      <w:r>
        <w:rPr>
          <w:rFonts w:ascii="Times New Roman"/>
          <w:b/>
          <w:i w:val="false"/>
          <w:color w:val="000000"/>
        </w:rPr>
        <w:t xml:space="preserve"> Атаулардың импортталатын кеңістігі</w:t>
      </w:r>
    </w:p>
    <w:bookmarkEnd w:id="3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кеңуістігін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80" w:id="359"/>
    <w:p>
      <w:pPr>
        <w:spacing w:after="0"/>
        <w:ind w:left="0"/>
        <w:jc w:val="both"/>
      </w:pPr>
      <w:r>
        <w:rPr>
          <w:rFonts w:ascii="Times New Roman"/>
          <w:b w:val="false"/>
          <w:i w:val="false"/>
          <w:color w:val="000000"/>
          <w:sz w:val="28"/>
        </w:rPr>
        <w:t>
      Атаулардың кеңістігіндегі "X.X.X" және "Z.Z.Z" символдары электронды құжаттар мен мәліметтердің құрылымдарының тізіліміне енгізуге жататын, осы Сипаттамаға сәйкес электронды құжат (мәліметтер) құрылымының техникалық схемасын әзірлеу кезінде пайдаланылған, деректердің базистік моделі нұсқаларының және мәністі саланың деректер моделінің нөмірлеріне сәйкес болады.</w:t>
      </w:r>
    </w:p>
    <w:bookmarkEnd w:id="359"/>
    <w:bookmarkStart w:name="z381" w:id="360"/>
    <w:p>
      <w:pPr>
        <w:spacing w:after="0"/>
        <w:ind w:left="0"/>
        <w:jc w:val="both"/>
      </w:pPr>
      <w:r>
        <w:rPr>
          <w:rFonts w:ascii="Times New Roman"/>
          <w:b w:val="false"/>
          <w:i w:val="false"/>
          <w:color w:val="000000"/>
          <w:sz w:val="28"/>
        </w:rPr>
        <w:t>
      18. "Қадағалауға жататын тауарлардың жылжуы алдындағы операциялар туралы мәліметтер" (R.CT.LS.05.002) электронды құжаты (мәліметтері) құрылымының деректемелік құрамы 10-кестеде келтірілген.</w:t>
      </w:r>
    </w:p>
    <w:bookmarkEnd w:id="360"/>
    <w:bookmarkStart w:name="z382" w:id="361"/>
    <w:p>
      <w:pPr>
        <w:spacing w:after="0"/>
        <w:ind w:left="0"/>
        <w:jc w:val="both"/>
      </w:pPr>
      <w:r>
        <w:rPr>
          <w:rFonts w:ascii="Times New Roman"/>
          <w:b w:val="false"/>
          <w:i w:val="false"/>
          <w:color w:val="000000"/>
          <w:sz w:val="28"/>
        </w:rPr>
        <w:t>
      10-кесте</w:t>
      </w:r>
    </w:p>
    <w:bookmarkEnd w:id="361"/>
    <w:bookmarkStart w:name="z383" w:id="362"/>
    <w:p>
      <w:pPr>
        <w:spacing w:after="0"/>
        <w:ind w:left="0"/>
        <w:jc w:val="left"/>
      </w:pPr>
      <w:r>
        <w:rPr>
          <w:rFonts w:ascii="Times New Roman"/>
          <w:b/>
          <w:i w:val="false"/>
          <w:color w:val="000000"/>
        </w:rPr>
        <w:t xml:space="preserve"> "Қадағалауға жататын тауарлардың жылжуы алдындағы операциялар туралы мәліметтер" (R.CT.LS.05.002) электронды құжаты (мәліметтері) құрылымының деректемелік құрамы</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түрі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 құжаттың (мәліметтердің) бас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құжаттың (мәліметтердің) технологиялық деректемелерінің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 хабарын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іс-қзимыл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құжаттар мен мәліметтердің құрылымдарының тізіліміне сәйкес электронды құжаттың (мәліметтердің) кодтық белгілеуі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 құжаттар мен мәліметтердің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 құжатты (мәліметтерді) сәйкестендіргіш</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құжатты (мәліметтерді) біркелкі сәйкестендіретін символдардың жолы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9834-8-4-сәйкес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 құжатты (мәліметтерді) сәйкестендіргіш</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түрінде осы  электронды құжат (мәліметтер) қалыптастырылған электронды құжатты (мәліметтерді)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коды.</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Электронды құжаттың (мәліметтердің) күні мен уақыты </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Тілдің коды </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639-1-сәйкес тілдің қос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 ұсынатын мүше мемлекетті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Мүше мемлекеттің уәкілетті органы </w:t>
            </w:r>
          </w:p>
          <w:p>
            <w:pPr>
              <w:spacing w:after="20"/>
              <w:ind w:left="20"/>
              <w:jc w:val="both"/>
            </w:pPr>
            <w:r>
              <w:rPr>
                <w:rFonts w:ascii="Times New Roman"/>
                <w:b w:val="false"/>
                <w:i w:val="false"/>
                <w:color w:val="000000"/>
                <w:sz w:val="20"/>
              </w:rPr>
              <w:t>
(ccdo:​Unified​Authority​Details)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 ұсынатын уәкілетті орган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ccdo:​Unified​Authority​Details​Type (M.CDT.00054)</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Уәкілетті органды сәйкестендіргіш</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органды ерекше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өкімет органының не ол өкілеттік берген ұйымның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Уәкілетті органның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Күні мен уақыты </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қалыптастырудың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МЕМСТ ИСО 8601–2001- сәйкес күні мен уақытын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Саны</w:t>
            </w:r>
          </w:p>
          <w:p>
            <w:pPr>
              <w:spacing w:after="20"/>
              <w:ind w:left="20"/>
              <w:jc w:val="both"/>
            </w:pPr>
            <w:r>
              <w:rPr>
                <w:rFonts w:ascii="Times New Roman"/>
                <w:b w:val="false"/>
                <w:i w:val="false"/>
                <w:color w:val="000000"/>
                <w:sz w:val="20"/>
              </w:rPr>
              <w:t>
(ctsdo:​Object​Quantity)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қадағалау жүйесіндегі бір мүше мемлекеттің аумағынан өзге мүше мемлекеттің аумағына қадағалауға жататын, тауардың жылжуы алдындағы операциялар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 бар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Тауарлардың жылжуы алдындағы операция туралы мәліметтер </w:t>
            </w:r>
          </w:p>
          <w:p>
            <w:pPr>
              <w:spacing w:after="20"/>
              <w:ind w:left="20"/>
              <w:jc w:val="both"/>
            </w:pPr>
            <w:r>
              <w:rPr>
                <w:rFonts w:ascii="Times New Roman"/>
                <w:b w:val="false"/>
                <w:i w:val="false"/>
                <w:color w:val="000000"/>
                <w:sz w:val="20"/>
              </w:rPr>
              <w:t>
(ctcdo:​Traceability​Goods​Operation​Details)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жылжуы алдындағы операция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ctcdo:​Traceability​Goods​Operation​Details​Type (M.CT.CDT.00214)</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Күні мен уақыты </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қадағалау жүйесінде мәліметтерді есепке алудың (енгізудің)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МЕМСТ ИСО 8601–2001-сәйкес күні мен уақытын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Ілеспе құжатты тіркеу нөмірі</w:t>
            </w:r>
          </w:p>
          <w:p>
            <w:pPr>
              <w:spacing w:after="20"/>
              <w:ind w:left="20"/>
              <w:jc w:val="both"/>
            </w:pPr>
            <w:r>
              <w:rPr>
                <w:rFonts w:ascii="Times New Roman"/>
                <w:b w:val="false"/>
                <w:i w:val="false"/>
                <w:color w:val="000000"/>
                <w:sz w:val="20"/>
              </w:rPr>
              <w:t>
(ctcdo:​Shipping​Doc​Id​Details)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мәліметтері ұлттық қадағалау жүйесіне енгізілген ілеспе құжатты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ctcdo:​Shipping​Doc​Id​Details​Type (M.CT.CDT.00210)</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аумағынан қадағалауға жататын тауарлар жылжитын мүше мемлекетті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Бар.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 Құжаттың нөмірі </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заңнамасына сәйкес қалыптасатын, ұлттық қадағалау жүйесі шеңберінде ілеспе құжатты ерекше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Құжаттың күні </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Шаруашылық субъектісін есепке алу жүйеіндегі ілеспе құжаттың деректемелері </w:t>
            </w:r>
          </w:p>
          <w:p>
            <w:pPr>
              <w:spacing w:after="20"/>
              <w:ind w:left="20"/>
              <w:jc w:val="both"/>
            </w:pPr>
            <w:r>
              <w:rPr>
                <w:rFonts w:ascii="Times New Roman"/>
                <w:b w:val="false"/>
                <w:i w:val="false"/>
                <w:color w:val="000000"/>
                <w:sz w:val="20"/>
              </w:rPr>
              <w:t>
(ctcdo:​Business​Entity​Shipping​Doc​Details)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қадағалау жүйесіне енгізілген, шаруашылық субъектісін есепке алу жүйеінде белгіленген, ілеспе құжатты тіркеу деректемелері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ctcdo:​Business​Entity​Shipping​Doc​Details​Type (M.CT.CDT.00222)</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 есепке алу жүйеінде белгіленген ілеспе құжатты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Құжат бланкісінің сериясы</w:t>
            </w:r>
          </w:p>
          <w:p>
            <w:pPr>
              <w:spacing w:after="20"/>
              <w:ind w:left="20"/>
              <w:jc w:val="both"/>
            </w:pPr>
            <w:r>
              <w:rPr>
                <w:rFonts w:ascii="Times New Roman"/>
                <w:b w:val="false"/>
                <w:i w:val="false"/>
                <w:color w:val="000000"/>
                <w:sz w:val="20"/>
              </w:rPr>
              <w:t>
(csdo:​Form​Series​Id)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әзірлеу кезінде берілген, құжаттардың бланктері сериясын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Құжат бланкісінің нөмірі</w:t>
            </w:r>
          </w:p>
          <w:p>
            <w:pPr>
              <w:spacing w:after="20"/>
              <w:ind w:left="20"/>
              <w:jc w:val="both"/>
            </w:pPr>
            <w:r>
              <w:rPr>
                <w:rFonts w:ascii="Times New Roman"/>
                <w:b w:val="false"/>
                <w:i w:val="false"/>
                <w:color w:val="000000"/>
                <w:sz w:val="20"/>
              </w:rPr>
              <w:t>
(csdo:​Form​Number​Id)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кезінде құжаттың бланкісіне берілген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 есепке алу жүйеінде белгіленген ілеспе құжаттың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8601–2001-сәйкес күнін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Тауарларды иелену, пайдалану және иелік ету құқығын беретін тұлға туралы мәліметтер</w:t>
            </w:r>
          </w:p>
          <w:p>
            <w:pPr>
              <w:spacing w:after="20"/>
              <w:ind w:left="20"/>
              <w:jc w:val="both"/>
            </w:pPr>
            <w:r>
              <w:rPr>
                <w:rFonts w:ascii="Times New Roman"/>
                <w:b w:val="false"/>
                <w:i w:val="false"/>
                <w:color w:val="000000"/>
                <w:sz w:val="20"/>
              </w:rPr>
              <w:t>
(ctcdo:​Ownership​Transfer​Business​Entity​Details)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тұлғаға өзінің тауарларды иелену,пайдалану және иелік ету құқығын беретін тұлға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ctcdo:​Declarant​Details​Type (M.CT.CDT.00038)</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 тіркелген елді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Шаруашылық субъектісінің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субъектісінің атауы немесе жеке тұлғаның немесе шаруалшылық қызмет жүргізуші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Шаруашылық субъектісінің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субъектісінің қысқартылған атауы немесе шаруалшылық қызмет жүргізуші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 тіркелген ұйымдық-құқықтық нысанды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 (сыныптауышты) сәйкестендіргіш" атрибутында айқындалған,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Шаруашылық субъектісін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жазудың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субъектілерін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субъектілерін  сәйкестендіру әдістері анықтамалығынан сәйкестендіргіштің мәні.</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Ерекше сәйкестендіргіш кедендік нөмір</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бақылау мақсаттарына арналған, шаруашылық субъектісін ерекше сәйкестендіргіш нөмір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Салық төлеушіні сәйкестендіргіш</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тіркелетін елдің салық төлеушілер тізілімінде шаруашылық субъектісін, жеке тұлғаны немесе шаруашылық қызмет жүргізуші тұлғаны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6.5.9. Есепке алуға қою себебінің коды </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субъектісін Ресей Федерациясында салық есебіне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 Мекен-жай</w:t>
            </w:r>
          </w:p>
          <w:p>
            <w:pPr>
              <w:spacing w:after="20"/>
              <w:ind w:left="20"/>
              <w:jc w:val="both"/>
            </w:pPr>
            <w:r>
              <w:rPr>
                <w:rFonts w:ascii="Times New Roman"/>
                <w:b w:val="false"/>
                <w:i w:val="false"/>
                <w:color w:val="000000"/>
                <w:sz w:val="20"/>
              </w:rPr>
              <w:t>
(ccdo:​Address​V4​Details)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жеке тұлғаның немесе өтінііш  беруші болып табылатын, шаруашылық қызмет жүргізуші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елдці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сәйкес көрсетілген нықтамалықты (сыныптауышты)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Аумақтыяң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Әкімшілік-аумақтыяқ бөлініс бірлігінің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деңгейдегі әкімшілік-аумақтыяқ бөлініс бірлігінің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әкімшілік-аумақтыяқ бөлініс бірлігінің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инфрақұрылымы көш-жол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Үйдің нөмірі </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үйді, корпусты, құрылымшаны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кеңсені немесе пәтерді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 жәшігінің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кәсіпорынындағы абонент жәшігінің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Мәтін түріндегі мекен-жай</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 түрінде еркін нысанда ұсынылған мекен-жай элементтерінің жиыны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шаруашылқ субъектісінің, жеке тұлғаның немесе өтініш беруші болып табылатын, шаруашылық қызмет жүргізуші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 кодтық белгілеу (телефон, факс, электронды почта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Байлааныс түрерінің анықтамалығына сәйкес кодтың мәні.</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атауы  (телефон, факс, электронды почта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 сәйкестендіргіш</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сәйкестендретін символдардың сабақтастығы (телефон, факс нөмірлерін, электронды почтаның мекен-жайын көрсету және басқа)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 Жеке бастың куәлігі</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тұлғаняң немесе шаруашлық қызмет жүргізуші тұлғаның жеке басын куәландыраын 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Елдіцң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сәйкес көрсетілген нықтамалықты (сыныптауышты)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Жеке басты куәландыратын құжат түрінің коды </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 кодтық бегілеу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сәйкес көрсетілген нықтамалықты (сыныптауышты)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сериясын цифрлы немесе әріптік-цифрлы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тіркеу кезінде берілген цифрлы немесе әріптік-цифрлы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Құжаттың қолданыс мерзімінің өткен күні </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болған мерзімінің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органды сәйкестендіргіш</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өкімет органын не құжатты берген, ол өкілеттік берген ұйымды сәйкестендюіретін жол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өкімет органның не құжатты берген,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Тауарларды иелену, пайдалану және иелік ету құқығын алатын тұлға туралы мәліметтер </w:t>
            </w:r>
          </w:p>
          <w:p>
            <w:pPr>
              <w:spacing w:after="20"/>
              <w:ind w:left="20"/>
              <w:jc w:val="both"/>
            </w:pPr>
            <w:r>
              <w:rPr>
                <w:rFonts w:ascii="Times New Roman"/>
                <w:b w:val="false"/>
                <w:i w:val="false"/>
                <w:color w:val="000000"/>
                <w:sz w:val="20"/>
              </w:rPr>
              <w:t>
(ctcdo:​Ownership​Receiver​Business​Entity​Details)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тұлғадан тауарларды иелену, пайдалану және иелік ету құқығын алатын тұлға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ctcdo:​Declarant​Details​Type (M.CT.CDT.00038)</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 тіркелген елді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сәйкес көрсетілген нықтамалықты (сыныптауышты)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Шаруашылыяқ субъектісінің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шаруашылыяқ субъектісінің толық атауы немесе жеке тұлғаның немесе шаруашылық қызмет жүргізуші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Шаруашылыяқ субъектісінің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субъектісінің қысқартылған атауы немесе шаруашылық қызмет жүргізуші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Ұйымдық 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шаруашылыяқ субъектісі тіркелген ұйымдық құқықтық нысанды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сәйкес көрсетілген нықтамалықты (сыныптауышты)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Ұйымдық 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шаруашылыяқ субъектісі тіркелген ұйымдық құқықтық нысанның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Шаруашылыяқ субъектісін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жазудың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Сәйкестендіру әдісі </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субъектілерін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субъектілерін сәйкестендіру әдістерінің анықтамалығынан сәйкестендіргіштің мәні.</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Ерекше сәйкестендіргіш кедендік нөмір</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бақылау мақсаттарына арналған ерекше сәйкестендіргіш нөмір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Салық төлеушіні сәйкестендіргіш</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салыяқ төлеуші тіркелген елдің салық төлеушілер тізілімінде шаруашылыяқ субъекісін, жеке тұлғаны немесе шаруашылық қызмет жүргізуші тұлғаны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Салыяқ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Есепке алуға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Ресей Федерацясында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 Мекен-жай</w:t>
            </w:r>
          </w:p>
          <w:p>
            <w:pPr>
              <w:spacing w:after="20"/>
              <w:ind w:left="20"/>
              <w:jc w:val="both"/>
            </w:pPr>
            <w:r>
              <w:rPr>
                <w:rFonts w:ascii="Times New Roman"/>
                <w:b w:val="false"/>
                <w:i w:val="false"/>
                <w:color w:val="000000"/>
                <w:sz w:val="20"/>
              </w:rPr>
              <w:t>
(ccdo:​Address​V4​Details)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жеке тұлғаның немесе өтініш беруші болып табылатын, шаруашылық қызмет жүргізуші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Мекен-жай түрінің коды </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мекен-жайдың түрін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сәйкес көрсетілген нықтамалықты (сыныптауышты)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бөлініс бірлігінің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деңгейдегі әкімшілік-аумақтық бөлініс бірлігінің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әкімшілік-аумақтық бөлініс бірлігінің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Елді мекен </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инфрақұрылымы көше-жол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Үйдің нөмірі </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үйді, корпусты, құрылымшаны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Үй-жайдың нөмірі </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кеңсені немесе пәтеерді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 жәшігінің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кәсіпорынындағы абонент жәшігінің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Мәтін түріндегі  </w:t>
            </w:r>
          </w:p>
          <w:p>
            <w:pPr>
              <w:spacing w:after="20"/>
              <w:ind w:left="20"/>
              <w:jc w:val="both"/>
            </w:pPr>
            <w:r>
              <w:rPr>
                <w:rFonts w:ascii="Times New Roman"/>
                <w:b w:val="false"/>
                <w:i w:val="false"/>
                <w:color w:val="000000"/>
                <w:sz w:val="20"/>
              </w:rPr>
              <w:t>
мекен-жай</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 түрінде еркін нысанда ұсынылған мекен-жай элменттерінің жиыны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жеке тұлғаның немесе өтініш беруші болып табылатын, шаруашылық қызмет жүргізуші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 кодтық белгілеу  (телефон, факс, электронды почта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 сәйкестендіргіш</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сабақтастығы  (телефон, факс нөмірін , электронды почтаның  меакен-жайын көрсету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 Жеке бастың куәлігі</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шаруашылық қызмет жүргізуші тұлғаның жеке басын куәландыратын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сәйкес көрсетілген анықтамалықты (сыныптауышты)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 түрін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сәйкес көрсетілген анықтамалықты (сыныптауышты)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сериясын цифрлы немесе әріптік-цифрлы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құжатқа тіркеу кезінде берілген цифрлы немесе әріптік-цифрлы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 сәйкес күнін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Құжаттың қолданыс мерзімінің өткен күні </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күшінде болатын мерзімінің аяқталған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органды сәйкестендіргіш</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өкімет органын не ол өкілеттік берген, құжатты берген ұйымды сәйкестендіретін жол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өкімет органының не ол өкілеттік берген,  құжатты берген ұйымның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Қадағалауға жататын тауар туралы мәліметтер</w:t>
            </w:r>
          </w:p>
          <w:p>
            <w:pPr>
              <w:spacing w:after="20"/>
              <w:ind w:left="20"/>
              <w:jc w:val="both"/>
            </w:pPr>
            <w:r>
              <w:rPr>
                <w:rFonts w:ascii="Times New Roman"/>
                <w:b w:val="false"/>
                <w:i w:val="false"/>
                <w:color w:val="000000"/>
                <w:sz w:val="20"/>
              </w:rPr>
              <w:t>
(ctcdo:​Traceability​Commodity​Details)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құжаттарға сәйкес аталатын, қадағалауға жататын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ctcdo:​Traceability​Commodity​Details​Type (M.CT.CDT.00211)</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Реттік нөмір</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құжатға сәйкес қадағалауға жататын тауардың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жүйсіндегі тұтас оң сан.</w:t>
            </w:r>
          </w:p>
          <w:p>
            <w:pPr>
              <w:spacing w:after="20"/>
              <w:ind w:left="20"/>
              <w:jc w:val="both"/>
            </w:pPr>
            <w:r>
              <w:rPr>
                <w:rFonts w:ascii="Times New Roman"/>
                <w:b w:val="false"/>
                <w:i w:val="false"/>
                <w:color w:val="000000"/>
                <w:sz w:val="20"/>
              </w:rPr>
              <w:t>
Макс.кол-во цифр: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6.7.2. ЕАЭО СЭҚ ТН бойынша тауар коды </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сыртқы экономикалық қызметінің бірыңғай тауар номенклатурасына сәйкес қадағалауға жататын тауарды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ТН-нан 2, 4, 6, 8, 9 немесе 10 таңба деңгейінде кодтың мәні.</w:t>
            </w:r>
          </w:p>
          <w:p>
            <w:pPr>
              <w:spacing w:after="20"/>
              <w:ind w:left="20"/>
              <w:jc w:val="both"/>
            </w:pPr>
            <w:r>
              <w:rPr>
                <w:rFonts w:ascii="Times New Roman"/>
                <w:b w:val="false"/>
                <w:i w:val="false"/>
                <w:color w:val="000000"/>
                <w:sz w:val="20"/>
              </w:rPr>
              <w:t xml:space="preserve">
Шаблон: \d{2}|\d{4}|\d{6}|\d{8,10}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Тауардың атауы</w:t>
            </w:r>
          </w:p>
          <w:p>
            <w:pPr>
              <w:spacing w:after="20"/>
              <w:ind w:left="20"/>
              <w:jc w:val="both"/>
            </w:pPr>
            <w:r>
              <w:rPr>
                <w:rFonts w:ascii="Times New Roman"/>
                <w:b w:val="false"/>
                <w:i w:val="false"/>
                <w:color w:val="000000"/>
                <w:sz w:val="20"/>
              </w:rPr>
              <w:t>
(ctsdo:​Goods​Name)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құжатқа сәйкес, қадағалауға жататын тауардың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Қадағалауға жататын тауардың саны</w:t>
            </w:r>
          </w:p>
          <w:p>
            <w:pPr>
              <w:spacing w:after="20"/>
              <w:ind w:left="20"/>
              <w:jc w:val="both"/>
            </w:pPr>
            <w:r>
              <w:rPr>
                <w:rFonts w:ascii="Times New Roman"/>
                <w:b w:val="false"/>
                <w:i w:val="false"/>
                <w:color w:val="000000"/>
                <w:sz w:val="20"/>
              </w:rPr>
              <w:t>
(ctcdo:​Goods​Traceability​Measure​Details)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тауарлардың тізбесінде көзделген, сандық бірлікпен ілеспе құжатта көрсетілген, қадағалауға жататын тауардың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ctcdo:​Commodity​Measure​Details​Type (M.CT.CDT.00816)</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саны</w:t>
            </w:r>
          </w:p>
          <w:p>
            <w:pPr>
              <w:spacing w:after="20"/>
              <w:ind w:left="20"/>
              <w:jc w:val="both"/>
            </w:pPr>
            <w:r>
              <w:rPr>
                <w:rFonts w:ascii="Times New Roman"/>
                <w:b w:val="false"/>
                <w:i w:val="false"/>
                <w:color w:val="000000"/>
                <w:sz w:val="20"/>
              </w:rPr>
              <w:t>
(ctsdo:​Commodity​Measure)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данамен, салмақ бірліктерімен, көлемдік немесе басқа да бірліктермен көрсетілген тауар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ctsdo:​Optional​Physical​Measure​Type (M.CT.SDT.00106)</w:t>
            </w:r>
          </w:p>
          <w:p>
            <w:pPr>
              <w:spacing w:after="20"/>
              <w:ind w:left="20"/>
              <w:jc w:val="both"/>
            </w:pPr>
            <w:r>
              <w:rPr>
                <w:rFonts w:ascii="Times New Roman"/>
                <w:b w:val="false"/>
                <w:i w:val="false"/>
                <w:color w:val="000000"/>
                <w:sz w:val="20"/>
              </w:rPr>
              <w:t>
Ондық есептеу жүйссіндегі сан .</w:t>
            </w:r>
          </w:p>
          <w:p>
            <w:pPr>
              <w:spacing w:after="20"/>
              <w:ind w:left="20"/>
              <w:jc w:val="both"/>
            </w:pPr>
            <w:r>
              <w:rPr>
                <w:rFonts w:ascii="Times New Roman"/>
                <w:b w:val="false"/>
                <w:i w:val="false"/>
                <w:color w:val="000000"/>
                <w:sz w:val="20"/>
              </w:rPr>
              <w:t>
Цифрлар-бар саны: 24.</w:t>
            </w:r>
          </w:p>
          <w:p>
            <w:pPr>
              <w:spacing w:after="20"/>
              <w:ind w:left="20"/>
              <w:jc w:val="both"/>
            </w:pPr>
            <w:r>
              <w:rPr>
                <w:rFonts w:ascii="Times New Roman"/>
                <w:b w:val="false"/>
                <w:i w:val="false"/>
                <w:color w:val="000000"/>
                <w:sz w:val="20"/>
              </w:rPr>
              <w:t>
Бөлш.цифрлар-бар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 (сыныптауышты) сәйкестендіргіш</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 белгілеу</w:t>
            </w:r>
          </w:p>
          <w:p>
            <w:pPr>
              <w:spacing w:after="20"/>
              <w:ind w:left="20"/>
              <w:jc w:val="both"/>
            </w:pPr>
            <w:r>
              <w:rPr>
                <w:rFonts w:ascii="Times New Roman"/>
                <w:b w:val="false"/>
                <w:i w:val="false"/>
                <w:color w:val="000000"/>
                <w:sz w:val="20"/>
              </w:rPr>
              <w:t>
(ctsdo:​Measure​Unit​Abbreviation​Code)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шартты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ctsdo:​Measure​Unit​Abbreviation​Code​Type (M.CT.SDT.00409)</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Өлшем бірлігінің атауы</w:t>
            </w:r>
          </w:p>
          <w:p>
            <w:pPr>
              <w:spacing w:after="20"/>
              <w:ind w:left="20"/>
              <w:jc w:val="both"/>
            </w:pPr>
            <w:r>
              <w:rPr>
                <w:rFonts w:ascii="Times New Roman"/>
                <w:b w:val="false"/>
                <w:i w:val="false"/>
                <w:color w:val="000000"/>
                <w:sz w:val="20"/>
              </w:rPr>
              <w:t>
(ctsdo:​Measure​Unit​Name)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Тауар саны</w:t>
            </w:r>
          </w:p>
          <w:p>
            <w:pPr>
              <w:spacing w:after="20"/>
              <w:ind w:left="20"/>
              <w:jc w:val="both"/>
            </w:pPr>
            <w:r>
              <w:rPr>
                <w:rFonts w:ascii="Times New Roman"/>
                <w:b w:val="false"/>
                <w:i w:val="false"/>
                <w:color w:val="000000"/>
                <w:sz w:val="20"/>
              </w:rPr>
              <w:t>
(ctcdo:​Goods​Measure​Details)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құжатта пайдаланылатын өлшем бірлігімен ілеспе құжатта аталған, қадағалауға жататын тауар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ctcdo:​Commodity​Measure​Details​Type (M.CT.CDT.00816)</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саны</w:t>
            </w:r>
          </w:p>
          <w:p>
            <w:pPr>
              <w:spacing w:after="20"/>
              <w:ind w:left="20"/>
              <w:jc w:val="both"/>
            </w:pPr>
            <w:r>
              <w:rPr>
                <w:rFonts w:ascii="Times New Roman"/>
                <w:b w:val="false"/>
                <w:i w:val="false"/>
                <w:color w:val="000000"/>
                <w:sz w:val="20"/>
              </w:rPr>
              <w:t>
(ctsdo:​Commodity​Measure)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данамен, салмақ бірліктерімен, көлемдік немесе басқа да бірліктермен көрсетілген тауар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ctsdo:​Optional​Physical​Measure​Type (M.CT.SDT.00106)</w:t>
            </w:r>
          </w:p>
          <w:p>
            <w:pPr>
              <w:spacing w:after="20"/>
              <w:ind w:left="20"/>
              <w:jc w:val="both"/>
            </w:pPr>
            <w:r>
              <w:rPr>
                <w:rFonts w:ascii="Times New Roman"/>
                <w:b w:val="false"/>
                <w:i w:val="false"/>
                <w:color w:val="000000"/>
                <w:sz w:val="20"/>
              </w:rPr>
              <w:t xml:space="preserve">
Ондық есептеу жүйсіндегі тұтас оң сан. </w:t>
            </w:r>
          </w:p>
          <w:p>
            <w:pPr>
              <w:spacing w:after="20"/>
              <w:ind w:left="20"/>
              <w:jc w:val="both"/>
            </w:pPr>
            <w:r>
              <w:rPr>
                <w:rFonts w:ascii="Times New Roman"/>
                <w:b w:val="false"/>
                <w:i w:val="false"/>
                <w:color w:val="000000"/>
                <w:sz w:val="20"/>
              </w:rPr>
              <w:t>
Цифрлар-бар саны: 24.</w:t>
            </w:r>
          </w:p>
          <w:p>
            <w:pPr>
              <w:spacing w:after="20"/>
              <w:ind w:left="20"/>
              <w:jc w:val="both"/>
            </w:pPr>
            <w:r>
              <w:rPr>
                <w:rFonts w:ascii="Times New Roman"/>
                <w:b w:val="false"/>
                <w:i w:val="false"/>
                <w:color w:val="000000"/>
                <w:sz w:val="20"/>
              </w:rPr>
              <w:t>
Бөлш.цифрлар-бар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 (сыныптауышты) сәйкестендіргіш</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 белгілеу</w:t>
            </w:r>
          </w:p>
          <w:p>
            <w:pPr>
              <w:spacing w:after="20"/>
              <w:ind w:left="20"/>
              <w:jc w:val="both"/>
            </w:pPr>
            <w:r>
              <w:rPr>
                <w:rFonts w:ascii="Times New Roman"/>
                <w:b w:val="false"/>
                <w:i w:val="false"/>
                <w:color w:val="000000"/>
                <w:sz w:val="20"/>
              </w:rPr>
              <w:t>
(ctsdo:​Measure​Unit​Abbreviation​Code)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артты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ctsdo:​Measure​Unit​Abbreviation​Code​Type (M.CT.SDT.00409)</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Өлшем бірлігінің атауы</w:t>
            </w:r>
          </w:p>
          <w:p>
            <w:pPr>
              <w:spacing w:after="20"/>
              <w:ind w:left="20"/>
              <w:jc w:val="both"/>
            </w:pPr>
            <w:r>
              <w:rPr>
                <w:rFonts w:ascii="Times New Roman"/>
                <w:b w:val="false"/>
                <w:i w:val="false"/>
                <w:color w:val="000000"/>
                <w:sz w:val="20"/>
              </w:rPr>
              <w:t>
(ctsdo:​Measure​Unit​Name)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6.7.6. Бақылау (сәйкестендіру) белгілері туралы мәліметтер </w:t>
            </w:r>
          </w:p>
          <w:p>
            <w:pPr>
              <w:spacing w:after="20"/>
              <w:ind w:left="20"/>
              <w:jc w:val="both"/>
            </w:pPr>
            <w:r>
              <w:rPr>
                <w:rFonts w:ascii="Times New Roman"/>
                <w:b w:val="false"/>
                <w:i w:val="false"/>
                <w:color w:val="000000"/>
                <w:sz w:val="20"/>
              </w:rPr>
              <w:t>
(ctcdo:​C​I​M​Info​Details)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ctcdo:​C​I​M​Info​Details​Type (M.CT.CDT.00173)</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 шығарылғаннан кейін бақылау (сәйкестендіру) белгілерін салудың көрінісі</w:t>
            </w:r>
          </w:p>
          <w:p>
            <w:pPr>
              <w:spacing w:after="20"/>
              <w:ind w:left="20"/>
              <w:jc w:val="both"/>
            </w:pPr>
            <w:r>
              <w:rPr>
                <w:rFonts w:ascii="Times New Roman"/>
                <w:b w:val="false"/>
                <w:i w:val="false"/>
                <w:color w:val="000000"/>
                <w:sz w:val="20"/>
              </w:rPr>
              <w:t>
(ctsdo:​C​I​M​Marking​Code)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шығарылғаннан кейін бақылау (сәйкестендіру) белгілерін салудың көрінісі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Ұзыяндығы: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(сәйкестендіру) белгілерінің саны</w:t>
            </w:r>
          </w:p>
          <w:p>
            <w:pPr>
              <w:spacing w:after="20"/>
              <w:ind w:left="20"/>
              <w:jc w:val="both"/>
            </w:pPr>
            <w:r>
              <w:rPr>
                <w:rFonts w:ascii="Times New Roman"/>
                <w:b w:val="false"/>
                <w:i w:val="false"/>
                <w:color w:val="000000"/>
                <w:sz w:val="20"/>
              </w:rPr>
              <w:t>
(ctsdo:​C​I​M​Quantity)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ctsdo:​Quantity10​Type (M.CT.SDT.00141)</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Цифрлар-бар саны: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Бақылау (сәйкестендіру) белгілерінің сәйкестендіру (сәйкестендіргіш) нөмірлерінің тізбесі </w:t>
            </w:r>
          </w:p>
          <w:p>
            <w:pPr>
              <w:spacing w:after="20"/>
              <w:ind w:left="20"/>
              <w:jc w:val="both"/>
            </w:pPr>
            <w:r>
              <w:rPr>
                <w:rFonts w:ascii="Times New Roman"/>
                <w:b w:val="false"/>
                <w:i w:val="false"/>
                <w:color w:val="000000"/>
                <w:sz w:val="20"/>
              </w:rPr>
              <w:t>
(ctcdo:​C​I​M​List​Details)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сәйкестендіру (сәйкестендіргіш) нөмірлерінің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ctcdo:​C​I​M​List​Details​Type (M.CT.CDT.00175)</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Бақылау (сәйкестендіру) белгісінің сәйкестендіргіші</w:t>
            </w:r>
          </w:p>
          <w:p>
            <w:pPr>
              <w:spacing w:after="20"/>
              <w:ind w:left="20"/>
              <w:jc w:val="both"/>
            </w:pPr>
            <w:r>
              <w:rPr>
                <w:rFonts w:ascii="Times New Roman"/>
                <w:b w:val="false"/>
                <w:i w:val="false"/>
                <w:color w:val="000000"/>
                <w:sz w:val="20"/>
              </w:rPr>
              <w:t>
(ctsdo:​Visual​C​I​M​Id)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белгісінің сырттай көрінісі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ctsdo:​Visual​C​I​M​Id​Type (M.CT.SDT.00038)</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Шаблон: [A-Z]{2}[-]{1}[A-Z0-9]{6}[-]{1}[A-Z0-9]{10}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Бақылау (сәйкестендіру) белгілерінің сәйкестендіру (сәйкестендіргіш) нөмірлерінің диапазоны</w:t>
            </w:r>
          </w:p>
          <w:p>
            <w:pPr>
              <w:spacing w:after="20"/>
              <w:ind w:left="20"/>
              <w:jc w:val="both"/>
            </w:pPr>
            <w:r>
              <w:rPr>
                <w:rFonts w:ascii="Times New Roman"/>
                <w:b w:val="false"/>
                <w:i w:val="false"/>
                <w:color w:val="000000"/>
                <w:sz w:val="20"/>
              </w:rPr>
              <w:t>
(ctcdo:​C​I​M​Range​Details)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сәйкестендіру (сәйкестендіргіш) нөмірлерінің диапазоны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ctcdo:​C​I​M​Range​Details​Type (M.CT.CDT.00177)</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Бақылау (сәйкестендіру) белгілерінің сәйкестендіру (сәйкестендіргіш) нөмірлері диапазонының бірінші нөмірі</w:t>
            </w:r>
          </w:p>
          <w:p>
            <w:pPr>
              <w:spacing w:after="20"/>
              <w:ind w:left="20"/>
              <w:jc w:val="both"/>
            </w:pPr>
            <w:r>
              <w:rPr>
                <w:rFonts w:ascii="Times New Roman"/>
                <w:b w:val="false"/>
                <w:i w:val="false"/>
                <w:color w:val="000000"/>
                <w:sz w:val="20"/>
              </w:rPr>
              <w:t>
(ctsdo:​First​Visual​Identifier​C​I​M​Id)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сәйкестендіру (сәйкестендіргіш) нөмірлері диапазонының бірінші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ctsdo:​Visual​C​I​M​Id​Type (M.CT.SDT.00038)</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Шаблон: [A-Z]{2}[-]{1}[A-Z0-9]{6}[-]{1}[A-Z0-9]{10}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Бақылау (сәйкестендіру) белгілерінің сәйкестендіру (сәйкестендіргіш) нөмірлері диапазонының соңғы нөмірі</w:t>
            </w:r>
          </w:p>
          <w:p>
            <w:pPr>
              <w:spacing w:after="20"/>
              <w:ind w:left="20"/>
              <w:jc w:val="both"/>
            </w:pPr>
            <w:r>
              <w:rPr>
                <w:rFonts w:ascii="Times New Roman"/>
                <w:b w:val="false"/>
                <w:i w:val="false"/>
                <w:color w:val="000000"/>
                <w:sz w:val="20"/>
              </w:rPr>
              <w:t>
(ctsdo:​Last​Visual​Identifier​C​I​M​Id)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сәйкестендіру (сәйкестендіргіш) нөмірлері диапазонының соңғы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ctsdo:​Visual​C​I​M​Id​Type (M.CT.SDT.00038)</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Шаблон: [A-Z]{2}[-]{1}[A-Z0-9]{6}[-]{1}[A-Z0-9]{10}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Таңбаланған тауарды сәйкестендіцру туралы мліметтер</w:t>
            </w:r>
          </w:p>
          <w:p>
            <w:pPr>
              <w:spacing w:after="20"/>
              <w:ind w:left="20"/>
              <w:jc w:val="both"/>
            </w:pPr>
            <w:r>
              <w:rPr>
                <w:rFonts w:ascii="Times New Roman"/>
                <w:b w:val="false"/>
                <w:i w:val="false"/>
                <w:color w:val="000000"/>
                <w:sz w:val="20"/>
              </w:rPr>
              <w:t>
(ctcdo:​Identification​Means​Info​Details)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 сәйкестендіцру туралы мліметтер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ctcdo:​Identification​Means​Info​Details​Type (M.CT.CDT.00396)</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Орауыш агрегациясының түрі </w:t>
            </w:r>
          </w:p>
          <w:p>
            <w:pPr>
              <w:spacing w:after="20"/>
              <w:ind w:left="20"/>
              <w:jc w:val="both"/>
            </w:pPr>
            <w:r>
              <w:rPr>
                <w:rFonts w:ascii="Times New Roman"/>
                <w:b w:val="false"/>
                <w:i w:val="false"/>
                <w:color w:val="000000"/>
                <w:sz w:val="20"/>
              </w:rPr>
              <w:t>
(ctsdo:​Aggregation​Kind​Code)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 агрегациясының түрін (деңгейін)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Қадағалауға жататын тауар бірлігіне салынған сәйкестендіру құралдарының тізбесі  </w:t>
            </w:r>
          </w:p>
          <w:p>
            <w:pPr>
              <w:spacing w:after="20"/>
              <w:ind w:left="20"/>
              <w:jc w:val="both"/>
            </w:pPr>
            <w:r>
              <w:rPr>
                <w:rFonts w:ascii="Times New Roman"/>
                <w:b w:val="false"/>
                <w:i w:val="false"/>
                <w:color w:val="000000"/>
                <w:sz w:val="20"/>
              </w:rPr>
              <w:t>
(ctcdo:​Traceability​Goods​Identification​Means​List​Details)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кодтарының тізбесі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ctcdo:​Traceability​Goods​Identification​Means​List​Details​Type (M.CT.CDT.00266)</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Сәйкестендіру құралы</w:t>
            </w:r>
          </w:p>
          <w:p>
            <w:pPr>
              <w:spacing w:after="20"/>
              <w:ind w:left="20"/>
              <w:jc w:val="both"/>
            </w:pPr>
            <w:r>
              <w:rPr>
                <w:rFonts w:ascii="Times New Roman"/>
                <w:b w:val="false"/>
                <w:i w:val="false"/>
                <w:color w:val="000000"/>
                <w:sz w:val="20"/>
              </w:rPr>
              <w:t>
(ctcdo:​Identification​Means​Item​Details)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ctcdo:​Identification​Means​Item​Details​Type (M.CT.CDT.00261)</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 түрін кодтық белгіцлеу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Сәйкестендіру құралдарының бірыңғай тізілімі бойынша тіркеу нөмірі</w:t>
            </w:r>
          </w:p>
          <w:p>
            <w:pPr>
              <w:spacing w:after="20"/>
              <w:ind w:left="20"/>
              <w:jc w:val="both"/>
            </w:pPr>
            <w:r>
              <w:rPr>
                <w:rFonts w:ascii="Times New Roman"/>
                <w:b w:val="false"/>
                <w:i w:val="false"/>
                <w:color w:val="000000"/>
                <w:sz w:val="20"/>
              </w:rPr>
              <w:t>
(ctcdo:​Identification​Means​Registry​Id​Details)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құралдарының бірыңғай тізілімінде объектіні тіркеу нөмірі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ctcdo:​Identification​Means​Registry​Id​Details​Type (M.CT.CDT.00259)</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 түрін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Ақпарат құрамына талаптардың коды</w:t>
            </w:r>
          </w:p>
          <w:p>
            <w:pPr>
              <w:spacing w:after="20"/>
              <w:ind w:left="20"/>
              <w:jc w:val="both"/>
            </w:pPr>
            <w:r>
              <w:rPr>
                <w:rFonts w:ascii="Times New Roman"/>
                <w:b w:val="false"/>
                <w:i w:val="false"/>
                <w:color w:val="000000"/>
                <w:sz w:val="20"/>
              </w:rPr>
              <w:t>
(ctsdo:​Identification​Means​Info​Requipment​Code)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құралынла орналастырылған ақпарат құрамына талаптардың жиынын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Сәйкестендіру құралы деректерінің элементі </w:t>
            </w:r>
          </w:p>
          <w:p>
            <w:pPr>
              <w:spacing w:after="20"/>
              <w:ind w:left="20"/>
              <w:jc w:val="both"/>
            </w:pPr>
            <w:r>
              <w:rPr>
                <w:rFonts w:ascii="Times New Roman"/>
                <w:b w:val="false"/>
                <w:i w:val="false"/>
                <w:color w:val="000000"/>
                <w:sz w:val="20"/>
              </w:rPr>
              <w:t>
(ctcdo:​Identification​Means​Data​Unit​Details)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құралынла орналастырылған ақпарат блогын симолдық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ctcdo:​Identification​Means​Data​Unit​Details​Type (M.CT.CDT.00262)</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Қолдануды сәйкестендіргіш</w:t>
            </w:r>
          </w:p>
          <w:p>
            <w:pPr>
              <w:spacing w:after="20"/>
              <w:ind w:left="20"/>
              <w:jc w:val="both"/>
            </w:pPr>
            <w:r>
              <w:rPr>
                <w:rFonts w:ascii="Times New Roman"/>
                <w:b w:val="false"/>
                <w:i w:val="false"/>
                <w:color w:val="000000"/>
                <w:sz w:val="20"/>
              </w:rPr>
              <w:t>(ctsdo:​A​I​Id)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құралынлағы ақпарат блогын цифрлы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ctsdo:​A​I​Id​Type (M.CT.SDT.00208)</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Шаблон: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Сәйкестендіру құралы деректері  элементінің символдық мәні</w:t>
            </w:r>
          </w:p>
          <w:p>
            <w:pPr>
              <w:spacing w:after="20"/>
              <w:ind w:left="20"/>
              <w:jc w:val="both"/>
            </w:pPr>
            <w:r>
              <w:rPr>
                <w:rFonts w:ascii="Times New Roman"/>
                <w:b w:val="false"/>
                <w:i w:val="false"/>
                <w:color w:val="000000"/>
                <w:sz w:val="20"/>
              </w:rPr>
              <w:t>
(ctsdo:​Identification​Means​Unit​Character​Value​Id)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сабақтастығы түрінде ұсынылған    сәйкестендіру құралынлағы ақпарат блогының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ctsdo:​Id100​Type (M.CT.SDT.00101)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Сәйкестендіру құралдары мәндерінің диапазоны </w:t>
            </w:r>
          </w:p>
          <w:p>
            <w:pPr>
              <w:spacing w:after="20"/>
              <w:ind w:left="20"/>
              <w:jc w:val="both"/>
            </w:pPr>
            <w:r>
              <w:rPr>
                <w:rFonts w:ascii="Times New Roman"/>
                <w:b w:val="false"/>
                <w:i w:val="false"/>
                <w:color w:val="000000"/>
                <w:sz w:val="20"/>
              </w:rPr>
              <w:t>
(ctcdo:​Identification​Means​Range​Details)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кодтары мәндерінің диапазоны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ctcdo:​Identification​Means​Range​Details​Type (M.CT.CDT.00394)</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Сәйкестендіру құралдары мәндері  диапазонының бірінші</w:t>
            </w:r>
          </w:p>
          <w:p>
            <w:pPr>
              <w:spacing w:after="20"/>
              <w:ind w:left="20"/>
              <w:jc w:val="both"/>
            </w:pPr>
            <w:r>
              <w:rPr>
                <w:rFonts w:ascii="Times New Roman"/>
                <w:b w:val="false"/>
                <w:i w:val="false"/>
                <w:color w:val="000000"/>
                <w:sz w:val="20"/>
              </w:rPr>
              <w:t>
(ctcdo:​First​Identification​Means​Item​Details)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кодтары мәндері  диапазонының бірінші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ctcdo:​Identification​Means​Item​Details​Type (M.CT.CDT.00261)</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 түрін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Сәйкестендіру құралдарының бірыңғай тізілім бойынша тіркеу нөмірі</w:t>
            </w:r>
          </w:p>
          <w:p>
            <w:pPr>
              <w:spacing w:after="20"/>
              <w:ind w:left="20"/>
              <w:jc w:val="both"/>
            </w:pPr>
            <w:r>
              <w:rPr>
                <w:rFonts w:ascii="Times New Roman"/>
                <w:b w:val="false"/>
                <w:i w:val="false"/>
                <w:color w:val="000000"/>
                <w:sz w:val="20"/>
              </w:rPr>
              <w:t>
(ctcdo:​Identification​Means​Registry​Id​Details)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құралдарының бірыңғай тізілімінде объектіні тіркеу нөмірі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ctcdo:​Identification​Means​Registry​Id​Details​Type (M.CT.CDT.00259)</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*.3.1.2.1. Сәйкестендіру құралы түрінің коды </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құралының түрін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Ақпарат құрамына талаптардың коды</w:t>
            </w:r>
          </w:p>
          <w:p>
            <w:pPr>
              <w:spacing w:after="20"/>
              <w:ind w:left="20"/>
              <w:jc w:val="both"/>
            </w:pPr>
            <w:r>
              <w:rPr>
                <w:rFonts w:ascii="Times New Roman"/>
                <w:b w:val="false"/>
                <w:i w:val="false"/>
                <w:color w:val="000000"/>
                <w:sz w:val="20"/>
              </w:rPr>
              <w:t>
(ctsdo:​Identification​Means​Info​Requipment​Code)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орналастырылған ақпарат құрамына талаптардың жиынын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Сәйкестендіру құралы деректерінің элементі </w:t>
            </w:r>
          </w:p>
          <w:p>
            <w:pPr>
              <w:spacing w:after="20"/>
              <w:ind w:left="20"/>
              <w:jc w:val="both"/>
            </w:pPr>
            <w:r>
              <w:rPr>
                <w:rFonts w:ascii="Times New Roman"/>
                <w:b w:val="false"/>
                <w:i w:val="false"/>
                <w:color w:val="000000"/>
                <w:sz w:val="20"/>
              </w:rPr>
              <w:t>
(ctcdo:​Identification​Means​Data​Unit​Details)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орналастырылған ақпарат блогын символды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ctcdo:​Identification​Means​Data​Unit​Details​Type (M.CT.CDT.00262)</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*.3.1.3.1. Қолдануды сәйкестендіргіш </w:t>
            </w:r>
          </w:p>
          <w:p>
            <w:pPr>
              <w:spacing w:after="20"/>
              <w:ind w:left="20"/>
              <w:jc w:val="both"/>
            </w:pPr>
            <w:r>
              <w:rPr>
                <w:rFonts w:ascii="Times New Roman"/>
                <w:b w:val="false"/>
                <w:i w:val="false"/>
                <w:color w:val="000000"/>
                <w:sz w:val="20"/>
              </w:rPr>
              <w:t>
(ctsdo:​A​I​Id)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құралындағы ақпарат блогын цифрлы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ctsdo:​A​I​Id​Type (M.CT.SDT.00208)</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Шаблон: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*.3.1.3.2. Сәйкестендіру құралы деректері элементінің символдық мәні </w:t>
            </w:r>
          </w:p>
          <w:p>
            <w:pPr>
              <w:spacing w:after="20"/>
              <w:ind w:left="20"/>
              <w:jc w:val="both"/>
            </w:pPr>
            <w:r>
              <w:rPr>
                <w:rFonts w:ascii="Times New Roman"/>
                <w:b w:val="false"/>
                <w:i w:val="false"/>
                <w:color w:val="000000"/>
                <w:sz w:val="20"/>
              </w:rPr>
              <w:t>
(ctsdo:​Identification​Means​Unit​Character​Value​Id)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сабақтастығы түрінде ұсынылған сәйкестендіру құралындағы ақпарат блогының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ctsdo:​Id100​Type (M.CT.SDT.00101)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Сәйкестендіру құралдары  мәндері диапазонының соңғы нөмірі </w:t>
            </w:r>
          </w:p>
          <w:p>
            <w:pPr>
              <w:spacing w:after="20"/>
              <w:ind w:left="20"/>
              <w:jc w:val="both"/>
            </w:pPr>
            <w:r>
              <w:rPr>
                <w:rFonts w:ascii="Times New Roman"/>
                <w:b w:val="false"/>
                <w:i w:val="false"/>
                <w:color w:val="000000"/>
                <w:sz w:val="20"/>
              </w:rPr>
              <w:t>
(ctcdo:​Last​Identification​Means​Item​Details)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сйкестендіру кодтары  мәндері диапазонының соңғы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ctcdo:​Identification​Means​Item​Details​Type (M.CT.CDT.00261)</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 түрін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Сәйкестендіру құралдарының бірыңғай тізілімі бойынша тіркеу нөмірі</w:t>
            </w:r>
          </w:p>
          <w:p>
            <w:pPr>
              <w:spacing w:after="20"/>
              <w:ind w:left="20"/>
              <w:jc w:val="both"/>
            </w:pPr>
            <w:r>
              <w:rPr>
                <w:rFonts w:ascii="Times New Roman"/>
                <w:b w:val="false"/>
                <w:i w:val="false"/>
                <w:color w:val="000000"/>
                <w:sz w:val="20"/>
              </w:rPr>
              <w:t>
(ctcdo:​Identification​Means​Registry​Id​Details)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құралдарының бірыңғай тізілімінде объектіні тіркеу нөмірі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ctcdo:​Identification​Means​Registry​Id​Details​Type (M.CT.CDT.00259)</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 түрін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*.3.2.2.2. Ақпарат құрамына талаптардың коды </w:t>
            </w:r>
          </w:p>
          <w:p>
            <w:pPr>
              <w:spacing w:after="20"/>
              <w:ind w:left="20"/>
              <w:jc w:val="both"/>
            </w:pPr>
            <w:r>
              <w:rPr>
                <w:rFonts w:ascii="Times New Roman"/>
                <w:b w:val="false"/>
                <w:i w:val="false"/>
                <w:color w:val="000000"/>
                <w:sz w:val="20"/>
              </w:rPr>
              <w:t>
(ctsdo:​Identification​Means​Info​Requipment​Code)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құралында орналастырылған ақпарат құрамына талаптардың жиынын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Сәйкестендіру құралы деректерінің элементі </w:t>
            </w:r>
          </w:p>
          <w:p>
            <w:pPr>
              <w:spacing w:after="20"/>
              <w:ind w:left="20"/>
              <w:jc w:val="both"/>
            </w:pPr>
            <w:r>
              <w:rPr>
                <w:rFonts w:ascii="Times New Roman"/>
                <w:b w:val="false"/>
                <w:i w:val="false"/>
                <w:color w:val="000000"/>
                <w:sz w:val="20"/>
              </w:rPr>
              <w:t>
(ctcdo:​Identification​Means​Data​Unit​Details)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орналастырылған ақпарат блогын символдық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ctcdo:​Identification​Means​Data​Unit​Details​Type (M.CT.CDT.00262)</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Қолдануды сәйкестендіргіш</w:t>
            </w:r>
          </w:p>
          <w:p>
            <w:pPr>
              <w:spacing w:after="20"/>
              <w:ind w:left="20"/>
              <w:jc w:val="both"/>
            </w:pPr>
            <w:r>
              <w:rPr>
                <w:rFonts w:ascii="Times New Roman"/>
                <w:b w:val="false"/>
                <w:i w:val="false"/>
                <w:color w:val="000000"/>
                <w:sz w:val="20"/>
              </w:rPr>
              <w:t>
(ctsdo:​A​I​Id)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құралындағы ақпарат блогын цифрлы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ctsdo:​A​I​Id​Type (M.CT.SDT.00208)</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Шаблон: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*.3.2.3.2. Сәйкестендіру құралы деректері элементінің символдық мәні </w:t>
            </w:r>
          </w:p>
          <w:p>
            <w:pPr>
              <w:spacing w:after="20"/>
              <w:ind w:left="20"/>
              <w:jc w:val="both"/>
            </w:pPr>
            <w:r>
              <w:rPr>
                <w:rFonts w:ascii="Times New Roman"/>
                <w:b w:val="false"/>
                <w:i w:val="false"/>
                <w:color w:val="000000"/>
                <w:sz w:val="20"/>
              </w:rPr>
              <w:t>
(ctsdo:​Identification​Means​Unit​Character​Value​Id)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сабақтастығы түрінде ұсынылған, сәйкестендіру құралындағы ақпарат блогының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ctsdo:​Id100​Type (M.CT.SDT.00101)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Сәйкестендіру кодтарын агрегировациялық кедендік  сәйкестендіргіш</w:t>
            </w:r>
          </w:p>
          <w:p>
            <w:pPr>
              <w:spacing w:after="20"/>
              <w:ind w:left="20"/>
              <w:jc w:val="both"/>
            </w:pPr>
            <w:r>
              <w:rPr>
                <w:rFonts w:ascii="Times New Roman"/>
                <w:b w:val="false"/>
                <w:i w:val="false"/>
                <w:color w:val="000000"/>
                <w:sz w:val="20"/>
              </w:rPr>
              <w:t>
(ctsdo:​Identifacation​Means​Customs​Id)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агрегировациялық кедендік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6.7.8. Өнім бірлігін сәйкестендіргіш </w:t>
            </w:r>
          </w:p>
          <w:p>
            <w:pPr>
              <w:spacing w:after="20"/>
              <w:ind w:left="20"/>
              <w:jc w:val="both"/>
            </w:pPr>
            <w:r>
              <w:rPr>
                <w:rFonts w:ascii="Times New Roman"/>
                <w:b w:val="false"/>
                <w:i w:val="false"/>
                <w:color w:val="000000"/>
                <w:sz w:val="20"/>
              </w:rPr>
              <w:t>
(csdo:​Product​Instance​Id)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 бірлігіне салынған сәйкестендіргіш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6.7.9. Кедендік құжатқа сәйкес тауардың реттік нөмірі туралы мәліметтер  </w:t>
            </w:r>
          </w:p>
          <w:p>
            <w:pPr>
              <w:spacing w:after="20"/>
              <w:ind w:left="20"/>
              <w:jc w:val="both"/>
            </w:pPr>
            <w:r>
              <w:rPr>
                <w:rFonts w:ascii="Times New Roman"/>
                <w:b w:val="false"/>
                <w:i w:val="false"/>
                <w:color w:val="000000"/>
                <w:sz w:val="20"/>
              </w:rPr>
              <w:t>
(ctcdo:​Commodity​Ordinal​Customs​Document​Details)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құжатқа сәйкес тауардың реттік нөмірі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ctcdo:​Commodity​Ordinal​Customs​Document​Details​Type (M.CT.CDT.00221)</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Реттік нөмір </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құжатқа сәйкес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Цифрлар-бар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Құжат түрінің коды </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кдендік құжатты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 (сыныптауышты) сәйкестендіргіш" атрибутында айқындалған,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сәйкес көрсетілген анықтамалықты (сыныптауышты)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Кедендік құжаттың тіркеу (анықтамалық) нөмірі туралы мәліметтер </w:t>
            </w:r>
          </w:p>
          <w:p>
            <w:pPr>
              <w:spacing w:after="20"/>
              <w:ind w:left="20"/>
              <w:jc w:val="both"/>
            </w:pPr>
            <w:r>
              <w:rPr>
                <w:rFonts w:ascii="Times New Roman"/>
                <w:b w:val="false"/>
                <w:i w:val="false"/>
                <w:color w:val="000000"/>
                <w:sz w:val="20"/>
              </w:rPr>
              <w:t>
(ctcdo:​Customs​Document​Id​Details)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құжаттың тіркеу (анықтамалық)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ctcdo:​Customs​Document​Id​Details​Type (M.CT.CDT.00080)</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 .</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8601–2001-сәйкес күнін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Тіркеу журналы бойынша кеден құжатын тіркеу нөмірі </w:t>
            </w:r>
          </w:p>
          <w:p>
            <w:pPr>
              <w:spacing w:after="20"/>
              <w:ind w:left="20"/>
              <w:jc w:val="both"/>
            </w:pPr>
            <w:r>
              <w:rPr>
                <w:rFonts w:ascii="Times New Roman"/>
                <w:b w:val="false"/>
                <w:i w:val="false"/>
                <w:color w:val="000000"/>
                <w:sz w:val="20"/>
              </w:rPr>
              <w:t>
(ctsdo:​Customs​Document​Id)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 құжатын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ctsdo:​Customs​Document​Id​Type (M.CT.SDT.00042)</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5.</w:t>
            </w:r>
          </w:p>
          <w:p>
            <w:pPr>
              <w:spacing w:after="20"/>
              <w:ind w:left="20"/>
              <w:jc w:val="both"/>
            </w:pPr>
            <w:r>
              <w:rPr>
                <w:rFonts w:ascii="Times New Roman"/>
                <w:b w:val="false"/>
                <w:i w:val="false"/>
                <w:color w:val="000000"/>
                <w:sz w:val="20"/>
              </w:rPr>
              <w:t>
Ең ұзын ұзындығы: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6.7.10. Тауарларға декларация толтырылғанға дейін тауарлар шығару туралы өтініштен қадағалауға жататын тауар шығару туралы мәліметтер   </w:t>
            </w:r>
          </w:p>
          <w:p>
            <w:pPr>
              <w:spacing w:after="20"/>
              <w:ind w:left="20"/>
              <w:jc w:val="both"/>
            </w:pPr>
            <w:r>
              <w:rPr>
                <w:rFonts w:ascii="Times New Roman"/>
                <w:b w:val="false"/>
                <w:i w:val="false"/>
                <w:color w:val="000000"/>
                <w:sz w:val="20"/>
              </w:rPr>
              <w:t>
(ctcdo:​Application​Traceability​Commodity​Details)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 толтырылғанға дейін тауарлар шығару туралы өтініштен қадағалауға жататын тауар шығару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ctcdo:​Application​Traceability​Commodity​Details​Type (M.CT.CDT.00212)</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Жөнелту елі</w:t>
            </w:r>
          </w:p>
          <w:p>
            <w:pPr>
              <w:spacing w:after="20"/>
              <w:ind w:left="20"/>
              <w:jc w:val="both"/>
            </w:pPr>
            <w:r>
              <w:rPr>
                <w:rFonts w:ascii="Times New Roman"/>
                <w:b w:val="false"/>
                <w:i w:val="false"/>
                <w:color w:val="000000"/>
                <w:sz w:val="20"/>
              </w:rPr>
              <w:t>
(ctcdo:​Departure​Country​Details)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 елі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ctcdo:​C​A​Country​Details​Type (M.CT.CDT.00091)</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Еллдің коды</w:t>
            </w:r>
          </w:p>
          <w:p>
            <w:pPr>
              <w:spacing w:after="20"/>
              <w:ind w:left="20"/>
              <w:jc w:val="both"/>
            </w:pPr>
            <w:r>
              <w:rPr>
                <w:rFonts w:ascii="Times New Roman"/>
                <w:b w:val="false"/>
                <w:i w:val="false"/>
                <w:color w:val="000000"/>
                <w:sz w:val="20"/>
              </w:rPr>
              <w:t>
(ctsdo:​C​A​Country​Code)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ctsdo:​C​A​Country​Code​Type (M.CT.SDT.00181)</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көретілген анықтамалықты (сыныптауышты)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Елдің атауы</w:t>
            </w:r>
          </w:p>
          <w:p>
            <w:pPr>
              <w:spacing w:after="20"/>
              <w:ind w:left="20"/>
              <w:jc w:val="both"/>
            </w:pPr>
            <w:r>
              <w:rPr>
                <w:rFonts w:ascii="Times New Roman"/>
                <w:b w:val="false"/>
                <w:i w:val="false"/>
                <w:color w:val="000000"/>
                <w:sz w:val="20"/>
              </w:rPr>
              <w:t>
(ctsdo:​Country​Name)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бөлініс бірлігін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Арналған елі </w:t>
            </w:r>
          </w:p>
          <w:p>
            <w:pPr>
              <w:spacing w:after="20"/>
              <w:ind w:left="20"/>
              <w:jc w:val="both"/>
            </w:pPr>
            <w:r>
              <w:rPr>
                <w:rFonts w:ascii="Times New Roman"/>
                <w:b w:val="false"/>
                <w:i w:val="false"/>
                <w:color w:val="000000"/>
                <w:sz w:val="20"/>
              </w:rPr>
              <w:t>
(ctcdo:​Destination​Country​Details)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арналған елі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ctcdo:​C​A​Country​Details​Type (M.CT.CDT.00091)</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Елдің коды</w:t>
            </w:r>
          </w:p>
          <w:p>
            <w:pPr>
              <w:spacing w:after="20"/>
              <w:ind w:left="20"/>
              <w:jc w:val="both"/>
            </w:pPr>
            <w:r>
              <w:rPr>
                <w:rFonts w:ascii="Times New Roman"/>
                <w:b w:val="false"/>
                <w:i w:val="false"/>
                <w:color w:val="000000"/>
                <w:sz w:val="20"/>
              </w:rPr>
              <w:t>
(ctsdo:​C​A​Country​Code)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ctsdo:​C​A​Country​Code​Type (M.CT.SDT.00181)</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сәйкес көрсетілген анықтамалықты (сыныптауышты)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Елдің атауы</w:t>
            </w:r>
          </w:p>
          <w:p>
            <w:pPr>
              <w:spacing w:after="20"/>
              <w:ind w:left="20"/>
              <w:jc w:val="both"/>
            </w:pPr>
            <w:r>
              <w:rPr>
                <w:rFonts w:ascii="Times New Roman"/>
                <w:b w:val="false"/>
                <w:i w:val="false"/>
                <w:color w:val="000000"/>
                <w:sz w:val="20"/>
              </w:rPr>
              <w:t>
(ctsdo:​Country​Name)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 құны</w:t>
            </w:r>
          </w:p>
          <w:p>
            <w:pPr>
              <w:spacing w:after="20"/>
              <w:ind w:left="20"/>
              <w:jc w:val="both"/>
            </w:pPr>
            <w:r>
              <w:rPr>
                <w:rFonts w:ascii="Times New Roman"/>
                <w:b w:val="false"/>
                <w:i w:val="false"/>
                <w:color w:val="000000"/>
                <w:sz w:val="20"/>
              </w:rPr>
              <w:t>
(ctsdo:​Goods​Currency​Amount)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бағасының валютасымен немесе төлем (бағалау) валютасымен, қадағалауға жататын тауар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csdo:AccountingAmountV3Type (M.SDT.00166)</w:t>
            </w:r>
          </w:p>
          <w:p>
            <w:pPr>
              <w:spacing w:after="20"/>
              <w:ind w:left="20"/>
              <w:jc w:val="both"/>
            </w:pPr>
            <w:r>
              <w:rPr>
                <w:rFonts w:ascii="Times New Roman"/>
                <w:b w:val="false"/>
                <w:i w:val="false"/>
                <w:color w:val="000000"/>
                <w:sz w:val="20"/>
              </w:rPr>
              <w:t>
Ондық есептеу жүйссіндегі сан .</w:t>
            </w:r>
          </w:p>
          <w:p>
            <w:pPr>
              <w:spacing w:after="20"/>
              <w:ind w:left="20"/>
              <w:jc w:val="both"/>
            </w:pPr>
            <w:r>
              <w:rPr>
                <w:rFonts w:ascii="Times New Roman"/>
                <w:b w:val="false"/>
                <w:i w:val="false"/>
                <w:color w:val="000000"/>
                <w:sz w:val="20"/>
              </w:rPr>
              <w:t>
Цифрлар-бар саны: 24.</w:t>
            </w:r>
          </w:p>
          <w:p>
            <w:pPr>
              <w:spacing w:after="20"/>
              <w:ind w:left="20"/>
              <w:jc w:val="both"/>
            </w:pPr>
            <w:r>
              <w:rPr>
                <w:rFonts w:ascii="Times New Roman"/>
                <w:b w:val="false"/>
                <w:i w:val="false"/>
                <w:color w:val="000000"/>
                <w:sz w:val="20"/>
              </w:rPr>
              <w:t>
Бөлш.цифрлар-бар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xml:space="preserve">
Сәйкестендіргіші "Анықтамалықты (сыныптауышты) сәйкестендіргіш" атрибутында айқындалған, анықтамалыққа сыныптауышқа сәйкес валютаның әріптік кодының мәні </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 (сыныптауышты) сәйкестендіргіш</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Валюталардың сыныптауышын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Тауардың атауы </w:t>
            </w:r>
          </w:p>
          <w:p>
            <w:pPr>
              <w:spacing w:after="20"/>
              <w:ind w:left="20"/>
              <w:jc w:val="both"/>
            </w:pPr>
            <w:r>
              <w:rPr>
                <w:rFonts w:ascii="Times New Roman"/>
                <w:b w:val="false"/>
                <w:i w:val="false"/>
                <w:color w:val="000000"/>
                <w:sz w:val="20"/>
              </w:rPr>
              <w:t>
(ctsdo:​Goods​Name)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қадағалауға жататын тауардың атауы және оның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ЕАЭО СЭҚ ТН бойынша тауар коды </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 берілгенге дейін тауарлар шығару туралы өтініште аталған, Еуразиялық экономикалық одақтың сыртқы экономикалық қызметінің бірыңғай тауар номенклатурасына сәйкес, қадағалауға жататын тауарды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ТН-нан  2, 4, 6, 8, 9 немесе 10 таңбалар деңгейінде  кодтың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Брутто салмағы</w:t>
            </w:r>
          </w:p>
          <w:p>
            <w:pPr>
              <w:spacing w:after="20"/>
              <w:ind w:left="20"/>
              <w:jc w:val="both"/>
            </w:pPr>
            <w:r>
              <w:rPr>
                <w:rFonts w:ascii="Times New Roman"/>
                <w:b w:val="false"/>
                <w:i w:val="false"/>
                <w:color w:val="000000"/>
                <w:sz w:val="20"/>
              </w:rPr>
              <w:t>
(csdo:​Unified​Gross​Mass​Measure)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қадағалауға жататын тауардың брутто салмағы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жүйссіндегі сан .</w:t>
            </w:r>
          </w:p>
          <w:p>
            <w:pPr>
              <w:spacing w:after="20"/>
              <w:ind w:left="20"/>
              <w:jc w:val="both"/>
            </w:pPr>
            <w:r>
              <w:rPr>
                <w:rFonts w:ascii="Times New Roman"/>
                <w:b w:val="false"/>
                <w:i w:val="false"/>
                <w:color w:val="000000"/>
                <w:sz w:val="20"/>
              </w:rPr>
              <w:t>
Цифрлар-бар саны: 24.</w:t>
            </w:r>
          </w:p>
          <w:p>
            <w:pPr>
              <w:spacing w:after="20"/>
              <w:ind w:left="20"/>
              <w:jc w:val="both"/>
            </w:pPr>
            <w:r>
              <w:rPr>
                <w:rFonts w:ascii="Times New Roman"/>
                <w:b w:val="false"/>
                <w:i w:val="false"/>
                <w:color w:val="000000"/>
                <w:sz w:val="20"/>
              </w:rPr>
              <w:t>
Бөлш.цифрлар-бар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 (сыныптауышты) сәйкестендіргіш</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 саны</w:t>
            </w:r>
          </w:p>
          <w:p>
            <w:pPr>
              <w:spacing w:after="20"/>
              <w:ind w:left="20"/>
              <w:jc w:val="both"/>
            </w:pPr>
            <w:r>
              <w:rPr>
                <w:rFonts w:ascii="Times New Roman"/>
                <w:b w:val="false"/>
                <w:i w:val="false"/>
                <w:color w:val="000000"/>
                <w:sz w:val="20"/>
              </w:rPr>
              <w:t>
(ctcdo:​Goods​Measure​Details)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декларация берілгенге дейін тауарлар шығару туралы өтініште аталған, қосымша өлшем бірлігімен, қадағалауға жататын тауар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ctcdo:​Commodity​Measure​Details​Type (M.CT.CDT.00816)</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Тауар саны</w:t>
            </w:r>
          </w:p>
          <w:p>
            <w:pPr>
              <w:spacing w:after="20"/>
              <w:ind w:left="20"/>
              <w:jc w:val="both"/>
            </w:pPr>
            <w:r>
              <w:rPr>
                <w:rFonts w:ascii="Times New Roman"/>
                <w:b w:val="false"/>
                <w:i w:val="false"/>
                <w:color w:val="000000"/>
                <w:sz w:val="20"/>
              </w:rPr>
              <w:t>
(ctsdo:​Commodity​Measure)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даналармен, салмақ бірліктерімен, көлемдік және басқа да бірліктермен көрсетілген тауар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ctsdo:​Optional​Physical​Measure​Type (M.CT.SDT.00106)</w:t>
            </w:r>
          </w:p>
          <w:p>
            <w:pPr>
              <w:spacing w:after="20"/>
              <w:ind w:left="20"/>
              <w:jc w:val="both"/>
            </w:pPr>
            <w:r>
              <w:rPr>
                <w:rFonts w:ascii="Times New Roman"/>
                <w:b w:val="false"/>
                <w:i w:val="false"/>
                <w:color w:val="000000"/>
                <w:sz w:val="20"/>
              </w:rPr>
              <w:t>
Ондық есептеу жүйссіндегі сан .</w:t>
            </w:r>
          </w:p>
          <w:p>
            <w:pPr>
              <w:spacing w:after="20"/>
              <w:ind w:left="20"/>
              <w:jc w:val="both"/>
            </w:pPr>
            <w:r>
              <w:rPr>
                <w:rFonts w:ascii="Times New Roman"/>
                <w:b w:val="false"/>
                <w:i w:val="false"/>
                <w:color w:val="000000"/>
                <w:sz w:val="20"/>
              </w:rPr>
              <w:t>
Цифрлар-бар саны: 24.</w:t>
            </w:r>
          </w:p>
          <w:p>
            <w:pPr>
              <w:spacing w:after="20"/>
              <w:ind w:left="20"/>
              <w:jc w:val="both"/>
            </w:pPr>
            <w:r>
              <w:rPr>
                <w:rFonts w:ascii="Times New Roman"/>
                <w:b w:val="false"/>
                <w:i w:val="false"/>
                <w:color w:val="000000"/>
                <w:sz w:val="20"/>
              </w:rPr>
              <w:t>
Бөлш.цифрлар-бар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 (сыныптауышты) сәйкестендіргіш </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Өлшем бірлігін белгілеу</w:t>
            </w:r>
          </w:p>
          <w:p>
            <w:pPr>
              <w:spacing w:after="20"/>
              <w:ind w:left="20"/>
              <w:jc w:val="both"/>
            </w:pPr>
            <w:r>
              <w:rPr>
                <w:rFonts w:ascii="Times New Roman"/>
                <w:b w:val="false"/>
                <w:i w:val="false"/>
                <w:color w:val="000000"/>
                <w:sz w:val="20"/>
              </w:rPr>
              <w:t>
(ctsdo:​Measure​Unit​Abbreviation​Code)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шартты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ctsdo:​Measure​Unit​Abbreviation​Code​Type (M.CT.SDT.00409)</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Өлшем бірлігінің атауы</w:t>
            </w:r>
          </w:p>
          <w:p>
            <w:pPr>
              <w:spacing w:after="20"/>
              <w:ind w:left="20"/>
              <w:jc w:val="both"/>
            </w:pPr>
            <w:r>
              <w:rPr>
                <w:rFonts w:ascii="Times New Roman"/>
                <w:b w:val="false"/>
                <w:i w:val="false"/>
                <w:color w:val="000000"/>
                <w:sz w:val="20"/>
              </w:rPr>
              <w:t>
(ctsdo:​Measure​Unit​Name)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Қадағалауға жататын тауардың белгісі</w:t>
            </w:r>
          </w:p>
          <w:p>
            <w:pPr>
              <w:spacing w:after="20"/>
              <w:ind w:left="20"/>
              <w:jc w:val="both"/>
            </w:pPr>
            <w:r>
              <w:rPr>
                <w:rFonts w:ascii="Times New Roman"/>
                <w:b w:val="false"/>
                <w:i w:val="false"/>
                <w:color w:val="000000"/>
                <w:sz w:val="20"/>
              </w:rPr>
              <w:t>
(ctsdo:​Goods​Traceability​Code)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 берілгенге дейін тауарлар шығару туралы өтініште аталған, қадағалауға жататын тауардың көрінісі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Қадағалауға жататын тауар саны</w:t>
            </w:r>
          </w:p>
          <w:p>
            <w:pPr>
              <w:spacing w:after="20"/>
              <w:ind w:left="20"/>
              <w:jc w:val="both"/>
            </w:pPr>
            <w:r>
              <w:rPr>
                <w:rFonts w:ascii="Times New Roman"/>
                <w:b w:val="false"/>
                <w:i w:val="false"/>
                <w:color w:val="000000"/>
                <w:sz w:val="20"/>
              </w:rPr>
              <w:t>
(ctcdo:​Goods​Traceability​Measure​Details)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 көзделген тауарды өлшеудің сандық бірлігімен қадағалауға жататын тауар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ctcdo:​Commodity​Measure​Details​Type (M.CT.CDT.00816)</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Тауар саны</w:t>
            </w:r>
          </w:p>
          <w:p>
            <w:pPr>
              <w:spacing w:after="20"/>
              <w:ind w:left="20"/>
              <w:jc w:val="both"/>
            </w:pPr>
            <w:r>
              <w:rPr>
                <w:rFonts w:ascii="Times New Roman"/>
                <w:b w:val="false"/>
                <w:i w:val="false"/>
                <w:color w:val="000000"/>
                <w:sz w:val="20"/>
              </w:rPr>
              <w:t>
(ctsdo:​Commodity​Measure)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даналармен, салмақ бірліктерімен, көлемдік және басқа да бірліктермен көрсетілген тауар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ctsdo:​Optional​Physical​Measure​Type (M.CT.SDT.00106)</w:t>
            </w:r>
          </w:p>
          <w:p>
            <w:pPr>
              <w:spacing w:after="20"/>
              <w:ind w:left="20"/>
              <w:jc w:val="both"/>
            </w:pPr>
            <w:r>
              <w:rPr>
                <w:rFonts w:ascii="Times New Roman"/>
                <w:b w:val="false"/>
                <w:i w:val="false"/>
                <w:color w:val="000000"/>
                <w:sz w:val="20"/>
              </w:rPr>
              <w:t>
Ондық есептеу жүйссіндегі сан .</w:t>
            </w:r>
          </w:p>
          <w:p>
            <w:pPr>
              <w:spacing w:after="20"/>
              <w:ind w:left="20"/>
              <w:jc w:val="both"/>
            </w:pPr>
            <w:r>
              <w:rPr>
                <w:rFonts w:ascii="Times New Roman"/>
                <w:b w:val="false"/>
                <w:i w:val="false"/>
                <w:color w:val="000000"/>
                <w:sz w:val="20"/>
              </w:rPr>
              <w:t>
Цифрлар-бар саны: 24.</w:t>
            </w:r>
          </w:p>
          <w:p>
            <w:pPr>
              <w:spacing w:after="20"/>
              <w:ind w:left="20"/>
              <w:jc w:val="both"/>
            </w:pPr>
            <w:r>
              <w:rPr>
                <w:rFonts w:ascii="Times New Roman"/>
                <w:b w:val="false"/>
                <w:i w:val="false"/>
                <w:color w:val="000000"/>
                <w:sz w:val="20"/>
              </w:rPr>
              <w:t>
Бөлш.цифрлар-бар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 (сыныптауышты) сәйкестендіргіш</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Өлшем бірлігін белгілеу</w:t>
            </w:r>
          </w:p>
          <w:p>
            <w:pPr>
              <w:spacing w:after="20"/>
              <w:ind w:left="20"/>
              <w:jc w:val="both"/>
            </w:pPr>
            <w:r>
              <w:rPr>
                <w:rFonts w:ascii="Times New Roman"/>
                <w:b w:val="false"/>
                <w:i w:val="false"/>
                <w:color w:val="000000"/>
                <w:sz w:val="20"/>
              </w:rPr>
              <w:t>
(ctsdo:​Measure​Unit​Abbreviation​Code)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шартты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ctsdo:​Measure​Unit​Abbreviation​Code​Type (M.CT.SDT.00409)</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Өлшем бірлігінің атауы</w:t>
            </w:r>
          </w:p>
          <w:p>
            <w:pPr>
              <w:spacing w:after="20"/>
              <w:ind w:left="20"/>
              <w:jc w:val="both"/>
            </w:pPr>
            <w:r>
              <w:rPr>
                <w:rFonts w:ascii="Times New Roman"/>
                <w:b w:val="false"/>
                <w:i w:val="false"/>
                <w:color w:val="000000"/>
                <w:sz w:val="20"/>
              </w:rPr>
              <w:t>
(ctsdo:​Measure​Unit​Name)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Шыққан елі</w:t>
            </w:r>
          </w:p>
          <w:p>
            <w:pPr>
              <w:spacing w:after="20"/>
              <w:ind w:left="20"/>
              <w:jc w:val="both"/>
            </w:pPr>
            <w:r>
              <w:rPr>
                <w:rFonts w:ascii="Times New Roman"/>
                <w:b w:val="false"/>
                <w:i w:val="false"/>
                <w:color w:val="000000"/>
                <w:sz w:val="20"/>
              </w:rPr>
              <w:t>
(ctcdo:​Origin​Country​Details)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елі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ctcdo:​C​A​Country​Details​Type (M.CT.CDT.00091)</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Елдің коды</w:t>
            </w:r>
          </w:p>
          <w:p>
            <w:pPr>
              <w:spacing w:after="20"/>
              <w:ind w:left="20"/>
              <w:jc w:val="both"/>
            </w:pPr>
            <w:r>
              <w:rPr>
                <w:rFonts w:ascii="Times New Roman"/>
                <w:b w:val="false"/>
                <w:i w:val="false"/>
                <w:color w:val="000000"/>
                <w:sz w:val="20"/>
              </w:rPr>
              <w:t>
(ctsdo:​C​A​Country​Code)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ctsdo:​C​A​Country​Code​Type (M.CT.SDT.00181)</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Елдің атауы </w:t>
            </w:r>
          </w:p>
          <w:p>
            <w:pPr>
              <w:spacing w:after="20"/>
              <w:ind w:left="20"/>
              <w:jc w:val="both"/>
            </w:pPr>
            <w:r>
              <w:rPr>
                <w:rFonts w:ascii="Times New Roman"/>
                <w:b w:val="false"/>
                <w:i w:val="false"/>
                <w:color w:val="000000"/>
                <w:sz w:val="20"/>
              </w:rPr>
              <w:t>
(ctsdo:​Country​Name)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 Құжат</w:t>
            </w:r>
          </w:p>
          <w:p>
            <w:pPr>
              <w:spacing w:after="20"/>
              <w:ind w:left="20"/>
              <w:jc w:val="both"/>
            </w:pPr>
            <w:r>
              <w:rPr>
                <w:rFonts w:ascii="Times New Roman"/>
                <w:b w:val="false"/>
                <w:i w:val="false"/>
                <w:color w:val="000000"/>
                <w:sz w:val="20"/>
              </w:rPr>
              <w:t>
(ccdo:​Doc​V4​Details)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қадағалау жүйесіне енгізу үшін негіз құжат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 (сыныптауышты) сәйкестендіргіш" атрибутында айқындалған,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 (сыныптауышты) сәйкестендіргіш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Құжаттың атауы  </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Құжаттың нөмірі </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құжатқа тіцркеу кезінде берілген цифрлы немесе әріптік-цифрлы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 Түгендеу актісінен мәліметтер</w:t>
            </w:r>
          </w:p>
          <w:p>
            <w:pPr>
              <w:spacing w:after="20"/>
              <w:ind w:left="20"/>
              <w:jc w:val="both"/>
            </w:pPr>
            <w:r>
              <w:rPr>
                <w:rFonts w:ascii="Times New Roman"/>
                <w:b w:val="false"/>
                <w:i w:val="false"/>
                <w:color w:val="000000"/>
                <w:sz w:val="20"/>
              </w:rPr>
              <w:t>
(ctcdo:​Inventory​Report​Details)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актісінен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ctcdo:​Inventory​Report​Details​Type (M.CT.CDT.00213)</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актісін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актісінің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Реттік нөмір</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түгендеу актісіне сәйкес қадағалауға жататын тауардың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тұтас оң сан .</w:t>
            </w:r>
          </w:p>
          <w:p>
            <w:pPr>
              <w:spacing w:after="20"/>
              <w:ind w:left="20"/>
              <w:jc w:val="both"/>
            </w:pPr>
            <w:r>
              <w:rPr>
                <w:rFonts w:ascii="Times New Roman"/>
                <w:b w:val="false"/>
                <w:i w:val="false"/>
                <w:color w:val="000000"/>
                <w:sz w:val="20"/>
              </w:rPr>
              <w:t>
Цифрлар- бар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 Бағдардың пункті</w:t>
            </w:r>
          </w:p>
          <w:p>
            <w:pPr>
              <w:spacing w:after="20"/>
              <w:ind w:left="20"/>
              <w:jc w:val="both"/>
            </w:pPr>
            <w:r>
              <w:rPr>
                <w:rFonts w:ascii="Times New Roman"/>
                <w:b w:val="false"/>
                <w:i w:val="false"/>
                <w:color w:val="000000"/>
                <w:sz w:val="20"/>
              </w:rPr>
              <w:t>
(ccdo:​Route​Point​V2​Details)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құжаттарға сәйкес, қадағалауға жататын тауардың арналған пункті (жеткізу, түсіру)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ccdo:​Route​Point​Details​V2​Type (M.CDT.00073)</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Реттік нөмір</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қозғалыс бағдары пунктінің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тұтас оң сан .</w:t>
            </w:r>
          </w:p>
          <w:p>
            <w:pPr>
              <w:spacing w:after="20"/>
              <w:ind w:left="20"/>
              <w:jc w:val="both"/>
            </w:pPr>
            <w:r>
              <w:rPr>
                <w:rFonts w:ascii="Times New Roman"/>
                <w:b w:val="false"/>
                <w:i w:val="false"/>
                <w:color w:val="000000"/>
                <w:sz w:val="20"/>
              </w:rPr>
              <w:t>
Цифрлар- бар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Бағдар пункті түрінің коды</w:t>
            </w:r>
          </w:p>
          <w:p>
            <w:pPr>
              <w:spacing w:after="20"/>
              <w:ind w:left="20"/>
              <w:jc w:val="both"/>
            </w:pPr>
            <w:r>
              <w:rPr>
                <w:rFonts w:ascii="Times New Roman"/>
                <w:b w:val="false"/>
                <w:i w:val="false"/>
                <w:color w:val="000000"/>
                <w:sz w:val="20"/>
              </w:rPr>
              <w:t>
(csdo:​Route​Point​Kind​Code)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бағдары пунктінің түрін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csdo:​Route​Point​Kind​Code​Type (M.SDT.00103)</w:t>
            </w:r>
          </w:p>
          <w:p>
            <w:pPr>
              <w:spacing w:after="20"/>
              <w:ind w:left="20"/>
              <w:jc w:val="both"/>
            </w:pPr>
            <w:r>
              <w:rPr>
                <w:rFonts w:ascii="Times New Roman"/>
                <w:b w:val="false"/>
                <w:i w:val="false"/>
                <w:color w:val="000000"/>
                <w:sz w:val="20"/>
              </w:rPr>
              <w:t xml:space="preserve">
Бағдар пункттері түрлерінің анықтамалығына сәйкес кодтың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Мекен-жай</w:t>
            </w:r>
          </w:p>
          <w:p>
            <w:pPr>
              <w:spacing w:after="20"/>
              <w:ind w:left="20"/>
              <w:jc w:val="both"/>
            </w:pPr>
            <w:r>
              <w:rPr>
                <w:rFonts w:ascii="Times New Roman"/>
                <w:b w:val="false"/>
                <w:i w:val="false"/>
                <w:color w:val="000000"/>
                <w:sz w:val="20"/>
              </w:rPr>
              <w:t>
(ccdo:​Object​Address​Details)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қозғалыс бағдары пунктінің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ccdo:​Object​Address​Details​Type (M.CDT.00082)</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xml:space="preserve">
Сәйкестендіргіші "Анықтамалықты (сыныптауышты) сәйкестендіргіш" атрибутында айқындалған, анықтамалыққа сыныптауышқа сәйкес кодтың мәні </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бөлініс бірлігінің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деңгейдегі әкімшілік-аумақтық бөлініс бірлігінің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әкімшілік-аумақтық бөлініс бірлігінің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инфрақұрылымы көше-жол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үйді, корпусты, құрылымшаны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кеңсені немесе  пәтерді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Орынжайлардың атауы (аталуы) </w:t>
            </w:r>
          </w:p>
          <w:p>
            <w:pPr>
              <w:spacing w:after="20"/>
              <w:ind w:left="20"/>
              <w:jc w:val="both"/>
            </w:pPr>
            <w:r>
              <w:rPr>
                <w:rFonts w:ascii="Times New Roman"/>
                <w:b w:val="false"/>
                <w:i w:val="false"/>
                <w:color w:val="000000"/>
                <w:sz w:val="20"/>
              </w:rPr>
              <w:t>
(csdo:​Location​Name)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пунктінің атауы (порттар, әуежайлар, темір жол станциялары, өткізу пункті, географиялық пункт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операциялары жасалатын орындардың коды</w:t>
            </w:r>
          </w:p>
          <w:p>
            <w:pPr>
              <w:spacing w:after="20"/>
              <w:ind w:left="20"/>
              <w:jc w:val="both"/>
            </w:pPr>
            <w:r>
              <w:rPr>
                <w:rFonts w:ascii="Times New Roman"/>
                <w:b w:val="false"/>
                <w:i w:val="false"/>
                <w:color w:val="000000"/>
                <w:sz w:val="20"/>
              </w:rPr>
              <w:t>
(csdo:​Cargo​Handling​Location​Code)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 жасалатын орындарды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кодтың мән.</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Алдындағы ілеспе құжат туралы мәліметтер </w:t>
            </w:r>
          </w:p>
          <w:p>
            <w:pPr>
              <w:spacing w:after="20"/>
              <w:ind w:left="20"/>
              <w:jc w:val="both"/>
            </w:pPr>
            <w:r>
              <w:rPr>
                <w:rFonts w:ascii="Times New Roman"/>
                <w:b w:val="false"/>
                <w:i w:val="false"/>
                <w:color w:val="000000"/>
                <w:sz w:val="20"/>
              </w:rPr>
              <w:t>
(ctcdo:​Shipping​Doc​Ref​Details)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ілеспе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ctcdo:​Shipping​Doc​Details​Type (M.CT.CDT.00216)</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ілеспе құжатты тіркеу нөмірі</w:t>
            </w:r>
          </w:p>
          <w:p>
            <w:pPr>
              <w:spacing w:after="20"/>
              <w:ind w:left="20"/>
              <w:jc w:val="both"/>
            </w:pPr>
            <w:r>
              <w:rPr>
                <w:rFonts w:ascii="Times New Roman"/>
                <w:b w:val="false"/>
                <w:i w:val="false"/>
                <w:color w:val="000000"/>
                <w:sz w:val="20"/>
              </w:rPr>
              <w:t>
(ctcdo:​Shipping​Doc​Id​Details)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мәліметтері ұлттық қадағалау жүйесіне енгізілген ілеспе құжатты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ctcdo:​Shipping​Doc​Id​Details​Type (M.CT.CDT.00210)</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аумағынан қадағалауға жататын тауарлар жылжитын мүше мемлекетті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xml:space="preserve">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 </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заңнамасына сәйкес қалыптасатын, таарларды қадағалаудың ұлттық жүйесі шеңберіндегі ілеспе құжатты ерекше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6.8.3. Шаруашылбық субъектісін есепке алу жүйесіндегі ілеспе қзұжаттың  деректемелері </w:t>
            </w:r>
          </w:p>
          <w:p>
            <w:pPr>
              <w:spacing w:after="20"/>
              <w:ind w:left="20"/>
              <w:jc w:val="both"/>
            </w:pPr>
            <w:r>
              <w:rPr>
                <w:rFonts w:ascii="Times New Roman"/>
                <w:b w:val="false"/>
                <w:i w:val="false"/>
                <w:color w:val="000000"/>
                <w:sz w:val="20"/>
              </w:rPr>
              <w:t>
(ctcdo:​Business​Entity​Shipping​Doc​Details)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қадағалау жүйесіне егізілген, шаруашылбық субъектісін есепке алу жүйесінде белгіленген, ілеспе құжатты тіркеу деректемелері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ctcdo:​Business​Entity​Shipping​Doc​Details​Type (M.CT.CDT.00222)</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шаруашылбық субъектісін есепке алу жүйесінде белгіленген, ілеспе құжатты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Құжаттың бланкісінің сериясы </w:t>
            </w:r>
          </w:p>
          <w:p>
            <w:pPr>
              <w:spacing w:after="20"/>
              <w:ind w:left="20"/>
              <w:jc w:val="both"/>
            </w:pPr>
            <w:r>
              <w:rPr>
                <w:rFonts w:ascii="Times New Roman"/>
                <w:b w:val="false"/>
                <w:i w:val="false"/>
                <w:color w:val="000000"/>
                <w:sz w:val="20"/>
              </w:rPr>
              <w:t>
(csdo:​Form​Series​Id)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әзірлеу кезінде берілген құжаттардың бланкілерінің сериясын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Құжат бланкісінің нөмірі </w:t>
            </w:r>
          </w:p>
          <w:p>
            <w:pPr>
              <w:spacing w:after="20"/>
              <w:ind w:left="20"/>
              <w:jc w:val="both"/>
            </w:pPr>
            <w:r>
              <w:rPr>
                <w:rFonts w:ascii="Times New Roman"/>
                <w:b w:val="false"/>
                <w:i w:val="false"/>
                <w:color w:val="000000"/>
                <w:sz w:val="20"/>
              </w:rPr>
              <w:t>
(csdo:​Form​Number​Id)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әзірлеу кезінде құжаттың бланкісіне берілген нөмір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шаруашылбық субъектісін есепке алу жүйесінде белгіленген, ілеспе құжаттың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6.8.4. Реттік нөмір </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жаататын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тұтас оң сан .</w:t>
            </w:r>
          </w:p>
          <w:p>
            <w:pPr>
              <w:spacing w:after="20"/>
              <w:ind w:left="20"/>
              <w:jc w:val="both"/>
            </w:pPr>
            <w:r>
              <w:rPr>
                <w:rFonts w:ascii="Times New Roman"/>
                <w:b w:val="false"/>
                <w:i w:val="false"/>
                <w:color w:val="000000"/>
                <w:sz w:val="20"/>
              </w:rPr>
              <w:t>
Цифрлар- бар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Жөнелту (арналған) елінің коды </w:t>
            </w:r>
          </w:p>
          <w:p>
            <w:pPr>
              <w:spacing w:after="20"/>
              <w:ind w:left="20"/>
              <w:jc w:val="both"/>
            </w:pPr>
            <w:r>
              <w:rPr>
                <w:rFonts w:ascii="Times New Roman"/>
                <w:b w:val="false"/>
                <w:i w:val="false"/>
                <w:color w:val="000000"/>
                <w:sz w:val="20"/>
              </w:rPr>
              <w:t>
(ctsdo:​Route​Country​Code)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 (арналған) немесе транзит пункті болып табылатын елді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ctsdo:​Route​Country​Code​Type (M.CT.SDT.00065)</w:t>
            </w:r>
          </w:p>
          <w:p>
            <w:pPr>
              <w:spacing w:after="20"/>
              <w:ind w:left="20"/>
              <w:jc w:val="both"/>
            </w:pPr>
            <w:r>
              <w:rPr>
                <w:rFonts w:ascii="Times New Roman"/>
                <w:b w:val="false"/>
                <w:i w:val="false"/>
                <w:color w:val="000000"/>
                <w:sz w:val="20"/>
              </w:rPr>
              <w:t xml:space="preserve">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 </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Елдің түрінің коды </w:t>
            </w:r>
          </w:p>
          <w:p>
            <w:pPr>
              <w:spacing w:after="20"/>
              <w:ind w:left="20"/>
              <w:jc w:val="both"/>
            </w:pPr>
            <w:r>
              <w:rPr>
                <w:rFonts w:ascii="Times New Roman"/>
                <w:b w:val="false"/>
                <w:i w:val="false"/>
                <w:color w:val="000000"/>
                <w:sz w:val="20"/>
              </w:rPr>
              <w:t>
(атрибут ​Route​Country​Kind​Code)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түрін кодтық белгіцлеу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Символдардың қалыпқа келген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p>
      <w:pPr>
        <w:spacing w:after="0"/>
        <w:ind w:left="0"/>
        <w:jc w:val="both"/>
      </w:pPr>
      <w:r>
        <w:rPr>
          <w:rFonts w:ascii="Times New Roman"/>
          <w:b w:val="false"/>
          <w:i w:val="false"/>
          <w:color w:val="000000"/>
          <w:sz w:val="28"/>
        </w:rPr>
        <w:t>
      19. "Қадағалауға жататын тауарлардың жылжуы алдындағы операциялар туралы мәліметтердің сауалы" (R.CT.LS.05.003) электронды құжаты (мәліметтері)  құрылымының сипаттамасы 11-кестеде келтірілген.</w:t>
      </w:r>
    </w:p>
    <w:bookmarkStart w:name="z385" w:id="363"/>
    <w:p>
      <w:pPr>
        <w:spacing w:after="0"/>
        <w:ind w:left="0"/>
        <w:jc w:val="both"/>
      </w:pPr>
      <w:r>
        <w:rPr>
          <w:rFonts w:ascii="Times New Roman"/>
          <w:b w:val="false"/>
          <w:i w:val="false"/>
          <w:color w:val="000000"/>
          <w:sz w:val="28"/>
        </w:rPr>
        <w:t>
      11-кесте</w:t>
      </w:r>
    </w:p>
    <w:bookmarkEnd w:id="363"/>
    <w:bookmarkStart w:name="z386" w:id="364"/>
    <w:p>
      <w:pPr>
        <w:spacing w:after="0"/>
        <w:ind w:left="0"/>
        <w:jc w:val="left"/>
      </w:pPr>
      <w:r>
        <w:rPr>
          <w:rFonts w:ascii="Times New Roman"/>
          <w:b/>
          <w:i w:val="false"/>
          <w:color w:val="000000"/>
        </w:rPr>
        <w:t xml:space="preserve"> "Қадағалауға жататын тауарлардың жылжуы алдындағы операциялар туралы мәліметтердің сауалы" электронды құжаты (мәліметтері)  құрылымының сипаттамасы (R.CT.LS.05.003)</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тауарлардың жылжуы алдындағы операциялар туралы мәліметтердің сауалы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R.CT.LS.05.003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тауарлардың жылжуы алдындағы операциялар туралы мәліметтердің сауалы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urn:EEC:R:CT:LS:05:TraceabilityGoodsOperationsRequestDetails:v1.0.0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XML-құжаттың түбір элементі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TraceabilityGoodsOperationsRequestDetails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XML-схемасы файлының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EEC_R_CT_LS_05_TraceabilityGoodsOperationsRequestDetails_v1.0.0.xsd</w:t>
            </w:r>
          </w:p>
        </w:tc>
      </w:tr>
    </w:tbl>
    <w:p>
      <w:pPr>
        <w:spacing w:after="0"/>
        <w:ind w:left="0"/>
        <w:jc w:val="left"/>
      </w:pPr>
      <w:r>
        <w:br/>
      </w:r>
      <w:r>
        <w:rPr>
          <w:rFonts w:ascii="Times New Roman"/>
          <w:b w:val="false"/>
          <w:i w:val="false"/>
          <w:color w:val="000000"/>
          <w:sz w:val="28"/>
        </w:rPr>
        <w:t>
</w:t>
      </w:r>
    </w:p>
    <w:bookmarkStart w:name="z387" w:id="365"/>
    <w:p>
      <w:pPr>
        <w:spacing w:after="0"/>
        <w:ind w:left="0"/>
        <w:jc w:val="both"/>
      </w:pPr>
      <w:r>
        <w:rPr>
          <w:rFonts w:ascii="Times New Roman"/>
          <w:b w:val="false"/>
          <w:i w:val="false"/>
          <w:color w:val="000000"/>
          <w:sz w:val="28"/>
        </w:rPr>
        <w:t xml:space="preserve">
      20. Атаулардың импортталатын кеңістігі 12-кестеде келтірілген. </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12-кесте</w:t>
      </w:r>
    </w:p>
    <w:bookmarkStart w:name="z389" w:id="366"/>
    <w:p>
      <w:pPr>
        <w:spacing w:after="0"/>
        <w:ind w:left="0"/>
        <w:jc w:val="left"/>
      </w:pPr>
      <w:r>
        <w:rPr>
          <w:rFonts w:ascii="Times New Roman"/>
          <w:b/>
          <w:i w:val="false"/>
          <w:color w:val="000000"/>
        </w:rPr>
        <w:t xml:space="preserve"> Атаулардың импортталатын кеңістігі</w:t>
      </w:r>
    </w:p>
    <w:bookmarkEnd w:id="36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Атаулардың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Атаулардың кеңістігіндегі "X.X.X" және "Z.Z.Z"  символдары электронды құжаттар мен мәліметтердің құрылымдарының тізіліміне енгізуге жататын, осы Сипаттамаға сәйкес электронды құжат (мәліметтер) құрылымының техникалық схемасын әзірлеу кезінде пайдаланылған, деректердің базистік моделі нұсқаларының және мәністі саланың деректер моделіне нөміріне сәйкес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"Қадағалауға жататын тауарлардың жылжуы алдындағы операциялар туралы мәліметтердің сауалы" (R.CT.LS.05.003) электронды құжаты (мәліметтері)  құрылымының деректемелік құрамы 13-кестеде келтірілген.</w:t>
      </w:r>
    </w:p>
    <w:bookmarkStart w:name="z392" w:id="367"/>
    <w:p>
      <w:pPr>
        <w:spacing w:after="0"/>
        <w:ind w:left="0"/>
        <w:jc w:val="both"/>
      </w:pPr>
      <w:r>
        <w:rPr>
          <w:rFonts w:ascii="Times New Roman"/>
          <w:b w:val="false"/>
          <w:i w:val="false"/>
          <w:color w:val="000000"/>
          <w:sz w:val="28"/>
        </w:rPr>
        <w:t>
      13-кесте</w:t>
      </w:r>
    </w:p>
    <w:bookmarkEnd w:id="367"/>
    <w:bookmarkStart w:name="z393" w:id="368"/>
    <w:p>
      <w:pPr>
        <w:spacing w:after="0"/>
        <w:ind w:left="0"/>
        <w:jc w:val="left"/>
      </w:pPr>
      <w:r>
        <w:rPr>
          <w:rFonts w:ascii="Times New Roman"/>
          <w:b/>
          <w:i w:val="false"/>
          <w:color w:val="000000"/>
        </w:rPr>
        <w:t xml:space="preserve"> "Қадағалауға жататын тауарлардың жылжуы алдындағы операциялар туралы мәліметтердің сауалы" (R.CT.LS.05.003) электронды құжаты (мәліметтері) құрылымының деректемелік құрамы </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Электронды құжаттың (мәліметтердің) бас тақырыбы  </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құжаттың (мәліметтердің) технологиялық деректемелерінің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құжаттар мен   мәліметтер құрылымдарының тізіліміне сәйкес, электронды құжатты  (мәліметтерді)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 құжатты  (мәліметтерді) сәйкестендіргіш</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құжатты  (мәліметтерді) біркелкі сәйкестендіретін символдардың жолы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9834-8-сәйкес, сәйкестендіргіштің мәні.</w:t>
            </w:r>
          </w:p>
          <w:p>
            <w:pPr>
              <w:spacing w:after="20"/>
              <w:ind w:left="20"/>
              <w:jc w:val="both"/>
            </w:pPr>
            <w:r>
              <w:rPr>
                <w:rFonts w:ascii="Times New Roman"/>
                <w:b w:val="false"/>
                <w:i w:val="false"/>
                <w:color w:val="000000"/>
                <w:sz w:val="20"/>
              </w:rPr>
              <w:t>
Шаблон: [0-9a-fA-F]{8}-[0-9a-fA-F]{4}-[0-9a-fA-F]{4}-[0-9a-fA-F]{4}-сәйкес [0-9a-fA-F]{12}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 құжатты  (мәліметтерді) сәйкестендіргіш</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 құжат  (мәліметтер) қалыптастырылған электронды құжатты  (мәліметтерді)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құжаттың  (мәліметтердің) жас 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МЕМСТ ИСО 8601–2001-сәйкес, күні мен уақытын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xml:space="preserve">
ISO 639-1.-сәйкес тілдің қос әріпті коды </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сауалды қалыптастырған мүше мемлекетті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қалпына келген жолы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Жөнелту (арналған) елінің коды </w:t>
            </w:r>
          </w:p>
          <w:p>
            <w:pPr>
              <w:spacing w:after="20"/>
              <w:ind w:left="20"/>
              <w:jc w:val="both"/>
            </w:pPr>
            <w:r>
              <w:rPr>
                <w:rFonts w:ascii="Times New Roman"/>
                <w:b w:val="false"/>
                <w:i w:val="false"/>
                <w:color w:val="000000"/>
                <w:sz w:val="20"/>
              </w:rPr>
              <w:t>
(ctsdo:​Route​Country​Code)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аумағынан қадағалауға жататын тауарлар жылжитын мүше мемлекетті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ctsdo:​Route​Country​Code​Type (M.CT.SDT.00065)</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қалпына келген жолы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Елдің түрінің коды</w:t>
            </w:r>
          </w:p>
          <w:p>
            <w:pPr>
              <w:spacing w:after="20"/>
              <w:ind w:left="20"/>
              <w:jc w:val="both"/>
            </w:pPr>
            <w:r>
              <w:rPr>
                <w:rFonts w:ascii="Times New Roman"/>
                <w:b w:val="false"/>
                <w:i w:val="false"/>
                <w:color w:val="000000"/>
                <w:sz w:val="20"/>
              </w:rPr>
              <w:t>
(атрибут ​Route​Country​Kind​Code)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түрін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Символдардың қалпына келген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Мүше мемлекеттің уәкілетті органы</w:t>
            </w:r>
          </w:p>
          <w:p>
            <w:pPr>
              <w:spacing w:after="20"/>
              <w:ind w:left="20"/>
              <w:jc w:val="both"/>
            </w:pPr>
            <w:r>
              <w:rPr>
                <w:rFonts w:ascii="Times New Roman"/>
                <w:b w:val="false"/>
                <w:i w:val="false"/>
                <w:color w:val="000000"/>
                <w:sz w:val="20"/>
              </w:rPr>
              <w:t>
(ctcdo:​Authority​Details)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 ұсынатын (сұрататын) уәкілетті орган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ctcdo:​Authority​Details​Type (M.CT.CDT.00805)</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қалпына келген жолы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Уәкілетті органды сәйкестендіргіш </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 еррекше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қалпына келген жолы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өкімет органының не ол өкілеттік берген ұйымның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қалпына келген жолы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Уәкілетті органның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қалпына келген жолы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Қатысушының рөлі</w:t>
            </w:r>
          </w:p>
          <w:p>
            <w:pPr>
              <w:spacing w:after="20"/>
              <w:ind w:left="20"/>
              <w:jc w:val="both"/>
            </w:pPr>
            <w:r>
              <w:rPr>
                <w:rFonts w:ascii="Times New Roman"/>
                <w:b w:val="false"/>
                <w:i w:val="false"/>
                <w:color w:val="000000"/>
                <w:sz w:val="20"/>
              </w:rPr>
              <w:t>
(ctcdo:​Party​Role​Details)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рөлі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ctcdo:​Party​Role​Details​Type (M.CT.CDT.00809)</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 Қатысушының рөлінің коды </w:t>
            </w:r>
          </w:p>
          <w:p>
            <w:pPr>
              <w:spacing w:after="20"/>
              <w:ind w:left="20"/>
              <w:jc w:val="both"/>
            </w:pPr>
            <w:r>
              <w:rPr>
                <w:rFonts w:ascii="Times New Roman"/>
                <w:b w:val="false"/>
                <w:i w:val="false"/>
                <w:color w:val="000000"/>
                <w:sz w:val="20"/>
              </w:rPr>
              <w:t>
(ctsdo:​Party​Role​Code)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процеске немесе өзара іс-қимылға қатысушының рөлін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қалпына келген жолы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Қатысушының рөлінің атауы</w:t>
            </w:r>
          </w:p>
          <w:p>
            <w:pPr>
              <w:spacing w:after="20"/>
              <w:ind w:left="20"/>
              <w:jc w:val="both"/>
            </w:pPr>
            <w:r>
              <w:rPr>
                <w:rFonts w:ascii="Times New Roman"/>
                <w:b w:val="false"/>
                <w:i w:val="false"/>
                <w:color w:val="000000"/>
                <w:sz w:val="20"/>
              </w:rPr>
              <w:t>
(ctsdo:​Party​Role​Name)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процеске немесе өзара іс-қимылға қатысушының рөлінің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Символдардың қалпына келген жолы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Ілеспе құжатты тіркеу нөмірі  </w:t>
            </w:r>
          </w:p>
          <w:p>
            <w:pPr>
              <w:spacing w:after="20"/>
              <w:ind w:left="20"/>
              <w:jc w:val="both"/>
            </w:pPr>
            <w:r>
              <w:rPr>
                <w:rFonts w:ascii="Times New Roman"/>
                <w:b w:val="false"/>
                <w:i w:val="false"/>
                <w:color w:val="000000"/>
                <w:sz w:val="20"/>
              </w:rPr>
              <w:t>
(ctcdo:​Shipping​Doc​Id​Details)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құжатты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ctcdo:​Shipping​Doc​Id​Details​Type (M.CT.CDT.00210)</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аумағынан қадағалауға жататын тауарлар жылжитын мүше мемлекетті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қалпына келген жолы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заңнамасына сәйкес қалыптастырылатын, тауарларды қадағалаудың ұлттық жүйесі шеңберінде ілеспе құжатты ерекше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қалпына келген жолы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8601–2001-сәйкс, күнін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Реттік нөмір</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құжатқа сәйкес, қадағалауға жататын тауардың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Цифрлар-бар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Кедендік құжатқа сәйкес, тауардың реттік нөмірі туралы мәліметтер </w:t>
            </w:r>
          </w:p>
          <w:p>
            <w:pPr>
              <w:spacing w:after="20"/>
              <w:ind w:left="20"/>
              <w:jc w:val="both"/>
            </w:pPr>
            <w:r>
              <w:rPr>
                <w:rFonts w:ascii="Times New Roman"/>
                <w:b w:val="false"/>
                <w:i w:val="false"/>
                <w:color w:val="000000"/>
                <w:sz w:val="20"/>
              </w:rPr>
              <w:t>
(ctcdo:​Commodity​Ordinal​Customs​Document​Details)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құжатқа сәйкес, тауардың реттік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ctcdo:​Commodity​Ordinal​Customs​Document​Details​Type (M.CT.CDT.00221)</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Реттік нөмір</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құжатқа сәйкес,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Цифрлар-бар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Құжат түрінің коды </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құжатты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қалпына келген жолы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Кедендік құжатты тіркеу (анықтамалық) нөмірі туралы мәліметтер </w:t>
            </w:r>
          </w:p>
          <w:p>
            <w:pPr>
              <w:spacing w:after="20"/>
              <w:ind w:left="20"/>
              <w:jc w:val="both"/>
            </w:pPr>
            <w:r>
              <w:rPr>
                <w:rFonts w:ascii="Times New Roman"/>
                <w:b w:val="false"/>
                <w:i w:val="false"/>
                <w:color w:val="000000"/>
                <w:sz w:val="20"/>
              </w:rPr>
              <w:t>
(ctcdo:​Customs​Document​Id​Details)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 тіркеу (анықтамалық)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ctcdo:​Customs​Document​Id​Details​Type (M.CT.CDT.00080)</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экономикалықз одаққа мүше мемлекеттердің кеден органдарының сыныптауышына сәйкес, кодтың мәні  .</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8.3.2. Құжаттың күні </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8601–2001-сәйкес, күнін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8.3.3. Тіркеу журналы бойынша кедендік қзұжаттың реттік нөмірі </w:t>
            </w:r>
          </w:p>
          <w:p>
            <w:pPr>
              <w:spacing w:after="20"/>
              <w:ind w:left="20"/>
              <w:jc w:val="both"/>
            </w:pPr>
            <w:r>
              <w:rPr>
                <w:rFonts w:ascii="Times New Roman"/>
                <w:b w:val="false"/>
                <w:i w:val="false"/>
                <w:color w:val="000000"/>
                <w:sz w:val="20"/>
              </w:rPr>
              <w:t>
(ctsdo:​Customs​Document​Id)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қзұжаттың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ctsdo:​Customs​Document​Id​Type (M.CT.SDT.00042)</w:t>
            </w:r>
          </w:p>
          <w:p>
            <w:pPr>
              <w:spacing w:after="20"/>
              <w:ind w:left="20"/>
              <w:jc w:val="both"/>
            </w:pPr>
            <w:r>
              <w:rPr>
                <w:rFonts w:ascii="Times New Roman"/>
                <w:b w:val="false"/>
                <w:i w:val="false"/>
                <w:color w:val="000000"/>
                <w:sz w:val="20"/>
              </w:rPr>
              <w:t>
Символдардың қалпына келген жолы .</w:t>
            </w:r>
          </w:p>
          <w:p>
            <w:pPr>
              <w:spacing w:after="20"/>
              <w:ind w:left="20"/>
              <w:jc w:val="both"/>
            </w:pPr>
            <w:r>
              <w:rPr>
                <w:rFonts w:ascii="Times New Roman"/>
                <w:b w:val="false"/>
                <w:i w:val="false"/>
                <w:color w:val="000000"/>
                <w:sz w:val="20"/>
              </w:rPr>
              <w:t>
Ең қысқа ұзындығы: 5</w:t>
            </w:r>
          </w:p>
          <w:p>
            <w:pPr>
              <w:spacing w:after="20"/>
              <w:ind w:left="20"/>
              <w:jc w:val="both"/>
            </w:pPr>
            <w:r>
              <w:rPr>
                <w:rFonts w:ascii="Times New Roman"/>
                <w:b w:val="false"/>
                <w:i w:val="false"/>
                <w:color w:val="000000"/>
                <w:sz w:val="20"/>
              </w:rPr>
              <w:t>
Ең ұзын ұзындығы::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w:t>
            </w:r>
          </w:p>
          <w:p>
            <w:pPr>
              <w:spacing w:after="20"/>
              <w:ind w:left="20"/>
              <w:jc w:val="both"/>
            </w:pPr>
            <w:r>
              <w:rPr>
                <w:rFonts w:ascii="Times New Roman"/>
                <w:b w:val="false"/>
                <w:i w:val="false"/>
                <w:color w:val="000000"/>
                <w:sz w:val="20"/>
              </w:rPr>
              <w:t>
(ccdo:​Doc​V4​Details)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қадағалау жүйесіне енгізу үшін негіз-құжат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 (сыныптауышты) сәйкестендіргіш" атрибутында айқындалған,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ұзындығы: 5</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қалпына келген жолы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Құжаттың атауы </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қалпына келген жолы .</w:t>
            </w:r>
          </w:p>
          <w:p>
            <w:pPr>
              <w:spacing w:after="20"/>
              <w:ind w:left="20"/>
              <w:jc w:val="both"/>
            </w:pPr>
            <w:r>
              <w:rPr>
                <w:rFonts w:ascii="Times New Roman"/>
                <w:b w:val="false"/>
                <w:i w:val="false"/>
                <w:color w:val="000000"/>
                <w:sz w:val="20"/>
              </w:rPr>
              <w:t>
Ең қысқа ұзындығы: 5</w:t>
            </w:r>
          </w:p>
          <w:p>
            <w:pPr>
              <w:spacing w:after="20"/>
              <w:ind w:left="20"/>
              <w:jc w:val="both"/>
            </w:pPr>
            <w:r>
              <w:rPr>
                <w:rFonts w:ascii="Times New Roman"/>
                <w:b w:val="false"/>
                <w:i w:val="false"/>
                <w:color w:val="000000"/>
                <w:sz w:val="20"/>
              </w:rPr>
              <w:t>
Ең ұзын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құжатқа тіркелген кезде берілген, цифрлық немесе әріптік-цифрлық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қалпына келген жолы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8601–2001-сәйкес, күнін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94" w:id="369"/>
    <w:p>
      <w:pPr>
        <w:spacing w:after="0"/>
        <w:ind w:left="0"/>
        <w:jc w:val="both"/>
      </w:pPr>
      <w:r>
        <w:rPr>
          <w:rFonts w:ascii="Times New Roman"/>
          <w:b w:val="false"/>
          <w:i w:val="false"/>
          <w:color w:val="000000"/>
          <w:sz w:val="28"/>
        </w:rPr>
        <w:t>
      22. "Келісімді орындауды бақылауды және мониторингті жүзеге асыру мақсатында пайдаланылатын мәліметтер" электронды құжаты (мәліметтері) құрылымының сипаттамасы  (R.CT.LS.05.004) 14-кестеде келтірілген.</w:t>
      </w:r>
    </w:p>
    <w:bookmarkEnd w:id="369"/>
    <w:bookmarkStart w:name="z395" w:id="370"/>
    <w:p>
      <w:pPr>
        <w:spacing w:after="0"/>
        <w:ind w:left="0"/>
        <w:jc w:val="both"/>
      </w:pPr>
      <w:r>
        <w:rPr>
          <w:rFonts w:ascii="Times New Roman"/>
          <w:b w:val="false"/>
          <w:i w:val="false"/>
          <w:color w:val="000000"/>
          <w:sz w:val="28"/>
        </w:rPr>
        <w:t>
      14-кесте</w:t>
      </w:r>
    </w:p>
    <w:bookmarkEnd w:id="370"/>
    <w:bookmarkStart w:name="z396" w:id="371"/>
    <w:p>
      <w:pPr>
        <w:spacing w:after="0"/>
        <w:ind w:left="0"/>
        <w:jc w:val="left"/>
      </w:pPr>
      <w:r>
        <w:rPr>
          <w:rFonts w:ascii="Times New Roman"/>
          <w:b/>
          <w:i w:val="false"/>
          <w:color w:val="000000"/>
        </w:rPr>
        <w:t xml:space="preserve"> "Келісімді орындауды бақылауды және мониторингті жүзеге асыру мақсатында пайдаланылатын мәліметтер" (R.CT.LS.05.004) электронды құжаты (мәліметтері) құрылымының сипаттамасы</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 орындауды бақылауды және мониторингті  жүзеге асыру мақсатында пайдаланылатын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R.CT.LS.05.004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Айқындау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 орындауды бақылауды және мониторингті  жүзеге асыру мақсатында пайдаланылатын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Атаулар кеңісітігін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urn:EEC:R:CT:LS:05:TraceabilityGoodsMonitoringDetails:v1.0.0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XML-құжаттың түбір элементі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TraceabilityGoodsMonitoringDetails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XML-схемасы файлының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EEC_R_CT_LS_05_TraceabilityGoodsMonitoringDetails_v1.0.0.xsd</w:t>
            </w:r>
          </w:p>
        </w:tc>
      </w:tr>
    </w:tbl>
    <w:p>
      <w:pPr>
        <w:spacing w:after="0"/>
        <w:ind w:left="0"/>
        <w:jc w:val="left"/>
      </w:pPr>
      <w:r>
        <w:br/>
      </w:r>
      <w:r>
        <w:rPr>
          <w:rFonts w:ascii="Times New Roman"/>
          <w:b w:val="false"/>
          <w:i w:val="false"/>
          <w:color w:val="000000"/>
          <w:sz w:val="28"/>
        </w:rPr>
        <w:t>
</w:t>
      </w:r>
    </w:p>
    <w:bookmarkStart w:name="z397" w:id="372"/>
    <w:p>
      <w:pPr>
        <w:spacing w:after="0"/>
        <w:ind w:left="0"/>
        <w:jc w:val="both"/>
      </w:pPr>
      <w:r>
        <w:rPr>
          <w:rFonts w:ascii="Times New Roman"/>
          <w:b w:val="false"/>
          <w:i w:val="false"/>
          <w:color w:val="000000"/>
          <w:sz w:val="28"/>
        </w:rPr>
        <w:t>
      23. Атаулардың импортталатын кеңістігі 15-кестеде келтірілген.</w:t>
      </w:r>
    </w:p>
    <w:bookmarkEnd w:id="372"/>
    <w:bookmarkStart w:name="z398" w:id="373"/>
    <w:p>
      <w:pPr>
        <w:spacing w:after="0"/>
        <w:ind w:left="0"/>
        <w:jc w:val="both"/>
      </w:pPr>
      <w:r>
        <w:rPr>
          <w:rFonts w:ascii="Times New Roman"/>
          <w:b w:val="false"/>
          <w:i w:val="false"/>
          <w:color w:val="000000"/>
          <w:sz w:val="28"/>
        </w:rPr>
        <w:t xml:space="preserve">
      15-кесте </w:t>
      </w:r>
    </w:p>
    <w:bookmarkEnd w:id="373"/>
    <w:bookmarkStart w:name="z399" w:id="374"/>
    <w:p>
      <w:pPr>
        <w:spacing w:after="0"/>
        <w:ind w:left="0"/>
        <w:jc w:val="left"/>
      </w:pPr>
      <w:r>
        <w:rPr>
          <w:rFonts w:ascii="Times New Roman"/>
          <w:b/>
          <w:i w:val="false"/>
          <w:color w:val="000000"/>
        </w:rPr>
        <w:t xml:space="preserve"> Атаулардың импортталатын кеңістігі</w:t>
      </w:r>
    </w:p>
    <w:bookmarkEnd w:id="37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Атаулардың кеңістігін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Атаулардың кеңістігіндегі "X.X.X" және "Z.Z.Z"  символдары электронды құжаттар мен мәліметтердің құрылымдарының тізіліміне енгізуге жататын, осы Сипаттамаға сәйкес электронды құжат (мәліметтер) құрылымының техникалық схемасын әзірлеу кезінде пайдаланылған, деректердің базистік моделі нұсқаларының және мәністі саланың деректер моделінің нөмірлеріне сәйкес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"Келісімді орындауды бақылауды және мониторингті жүзеге асыру мақсатында пайдаланылатын мәліметтер" (R.CT.LS.05.004) электронды құжаты (мәліметтері) құрылымының деректемелік құрамы 16-кестеде келтірілген. </w:t>
      </w:r>
    </w:p>
    <w:bookmarkStart w:name="z402" w:id="375"/>
    <w:p>
      <w:pPr>
        <w:spacing w:after="0"/>
        <w:ind w:left="0"/>
        <w:jc w:val="both"/>
      </w:pPr>
      <w:r>
        <w:rPr>
          <w:rFonts w:ascii="Times New Roman"/>
          <w:b w:val="false"/>
          <w:i w:val="false"/>
          <w:color w:val="000000"/>
          <w:sz w:val="28"/>
        </w:rPr>
        <w:t>
      16-кесте</w:t>
      </w:r>
    </w:p>
    <w:bookmarkEnd w:id="375"/>
    <w:bookmarkStart w:name="z403" w:id="376"/>
    <w:p>
      <w:pPr>
        <w:spacing w:after="0"/>
        <w:ind w:left="0"/>
        <w:jc w:val="left"/>
      </w:pPr>
      <w:r>
        <w:rPr>
          <w:rFonts w:ascii="Times New Roman"/>
          <w:b/>
          <w:i w:val="false"/>
          <w:color w:val="000000"/>
        </w:rPr>
        <w:t xml:space="preserve"> "Келісімді орындауды бақылауды және мониторингті  жүзеге асыру мақсатында пайдаланылатын мәліметтер" (R.CT.LS.05.004) электронды құжаты (мәліметтері) құрылымының деректемелік құрамы</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Электронды құжаттың (мәліметтердің) бас тақырыбы  </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құжаттың (мәліметтердің) технологиялық деректемелерінің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Ақпараттыяқ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электронды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құжаттар мен мәліметтердің құрылымдарының тізіліміне сәйкес электронды құжатты (мәліметтерді)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 құжаттар мен мәліметтердің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 құжатты (мәліметтерді) сәйкестендіргіш</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құжатты (мәліметтерді) біркелкі сәйкестендіретін символдардыяң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ISO/IEC 9834-8.-сәйкес сәйкестендіргіштің мәні </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 құжатты (мәліметтерді) сәйкестендіргіш</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ретінде осы электронды құжат (мәліметтер) қалыптастырылған электронды құжатты (мәліметтерді)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құжаттың (мәліметтердің) жасалған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МЕМСТ ИСО 8601–2001- сәйкес, күні мен уақытын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xml:space="preserve">
ISO 639-1.-сәйкес тілдің қос әріпті коды </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ұсынатын уәкілетті органды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сәйкес көрсетілген анықтамалықты (сыныптауышты)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қалпына келген жолы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Мүше мемлекеттің уәкілетті органы </w:t>
            </w:r>
          </w:p>
          <w:p>
            <w:pPr>
              <w:spacing w:after="20"/>
              <w:ind w:left="20"/>
              <w:jc w:val="both"/>
            </w:pPr>
            <w:r>
              <w:rPr>
                <w:rFonts w:ascii="Times New Roman"/>
                <w:b w:val="false"/>
                <w:i w:val="false"/>
                <w:color w:val="000000"/>
                <w:sz w:val="20"/>
              </w:rPr>
              <w:t>
(ccdo:​Unified​Authority​Details)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сауалға жауап ұсынатын Мүше мемлекеттің уәкілетті органы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ccdo:​Unified​Authority​Details​Type (M.CDT.00054)</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сәйкес көрсетілген анықтамалықты (сыныптауышты)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қалпына келген жолы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Уәкілетті органды сәйкестендіргіш</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органды ерекше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қалпына келген жолы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мемлекеттк өкімет органының не ол өкілетітк берген ұйымның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қалпына келген жолы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Уәкілетті органның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қалпына келген жолы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Күні мен уақыты </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қалыптастырылған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МЕМСТ ИСО 8601–2001-сәйкес күні мен уақытын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Есепті кезеңнің бастапқы күні</w:t>
            </w:r>
          </w:p>
          <w:p>
            <w:pPr>
              <w:spacing w:after="20"/>
              <w:ind w:left="20"/>
              <w:jc w:val="both"/>
            </w:pPr>
            <w:r>
              <w:rPr>
                <w:rFonts w:ascii="Times New Roman"/>
                <w:b w:val="false"/>
                <w:i w:val="false"/>
                <w:color w:val="000000"/>
                <w:sz w:val="20"/>
              </w:rPr>
              <w:t>
(ctsdo:​First​Day​Report​Period​Date)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берілетін есепті кезеңнің бастапқы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Есепті кезеңнің соңғы күні</w:t>
            </w:r>
          </w:p>
          <w:p>
            <w:pPr>
              <w:spacing w:after="20"/>
              <w:ind w:left="20"/>
              <w:jc w:val="both"/>
            </w:pPr>
            <w:r>
              <w:rPr>
                <w:rFonts w:ascii="Times New Roman"/>
                <w:b w:val="false"/>
                <w:i w:val="false"/>
                <w:color w:val="000000"/>
                <w:sz w:val="20"/>
              </w:rPr>
              <w:t>
(ctsdo:​Last​Day​Report​Period​Date)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берілетін есепті кезеңнің соңғы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8601–2001-сәйкес күніні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Есепті кезеңіде қадағалауға жататын тауарлар туралы мәліметтер</w:t>
            </w:r>
          </w:p>
          <w:p>
            <w:pPr>
              <w:spacing w:after="20"/>
              <w:ind w:left="20"/>
              <w:jc w:val="both"/>
            </w:pPr>
            <w:r>
              <w:rPr>
                <w:rFonts w:ascii="Times New Roman"/>
                <w:b w:val="false"/>
                <w:i w:val="false"/>
                <w:color w:val="000000"/>
                <w:sz w:val="20"/>
              </w:rPr>
              <w:t>
(ctcdo:​Traceability​Goods​Period​Details)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кезеңіде қадағалауға жататын тауарлар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ctcdo:​Traceability​Goods​Period​Details​Type (M.CT.CDT.00217)</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Реттік нөмір</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тауарлардың тізбесіне енгізілген, қадағалауға жататын тауар позициясының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Цифрлар-бар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ЕАЭО СЭҚ ТН бойынша тауар коды</w:t>
            </w:r>
          </w:p>
          <w:p>
            <w:pPr>
              <w:spacing w:after="20"/>
              <w:ind w:left="20"/>
              <w:jc w:val="both"/>
            </w:pPr>
            <w:r>
              <w:rPr>
                <w:rFonts w:ascii="Times New Roman"/>
                <w:b w:val="false"/>
                <w:i w:val="false"/>
                <w:color w:val="000000"/>
                <w:sz w:val="20"/>
              </w:rPr>
              <w:t>
(csdo: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сыртқы экономикалық қызметінің бірыңғай тауар номенклатурасына сәйкес, қадағалауға жататын тауарды кодтық беллгілеу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xml:space="preserve">
ЕАЭО СЭҚ ТН-нан </w:t>
            </w:r>
          </w:p>
          <w:p>
            <w:pPr>
              <w:spacing w:after="20"/>
              <w:ind w:left="20"/>
              <w:jc w:val="both"/>
            </w:pPr>
            <w:r>
              <w:rPr>
                <w:rFonts w:ascii="Times New Roman"/>
                <w:b w:val="false"/>
                <w:i w:val="false"/>
                <w:color w:val="000000"/>
                <w:sz w:val="20"/>
              </w:rPr>
              <w:t>2, 4, 6, 8, 9 немесе 10 таңбалар деңгейінде кодтың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Қадағалауға жататын тауар саны туралы мәліметтер </w:t>
            </w:r>
          </w:p>
          <w:p>
            <w:pPr>
              <w:spacing w:after="20"/>
              <w:ind w:left="20"/>
              <w:jc w:val="both"/>
            </w:pPr>
            <w:r>
              <w:rPr>
                <w:rFonts w:ascii="Times New Roman"/>
                <w:b w:val="false"/>
                <w:i w:val="false"/>
                <w:color w:val="000000"/>
                <w:sz w:val="20"/>
              </w:rPr>
              <w:t>
(ctcdo:​Traceability​Goods​Measure​Info​Details)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мүше мемлекеттердің аумағына жылжыған, қадағалауға жататын тауар саны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ctcdo:​Traceability​Goods​Measure​Info​Details​Type (M.CT.CDT.00218)</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 Қадағалауға жататын тауардың арналу мақсатының коды </w:t>
            </w:r>
          </w:p>
          <w:p>
            <w:pPr>
              <w:spacing w:after="20"/>
              <w:ind w:left="20"/>
              <w:jc w:val="both"/>
            </w:pPr>
            <w:r>
              <w:rPr>
                <w:rFonts w:ascii="Times New Roman"/>
                <w:b w:val="false"/>
                <w:i w:val="false"/>
                <w:color w:val="000000"/>
                <w:sz w:val="20"/>
              </w:rPr>
              <w:t>
(ctsdo:​Traceability​Commodity​Destination​Code)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қадағалауға жататын тауардың арналу мақсатын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қалпына келген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 Тауар саны </w:t>
            </w:r>
          </w:p>
          <w:p>
            <w:pPr>
              <w:spacing w:after="20"/>
              <w:ind w:left="20"/>
              <w:jc w:val="both"/>
            </w:pPr>
            <w:r>
              <w:rPr>
                <w:rFonts w:ascii="Times New Roman"/>
                <w:b w:val="false"/>
                <w:i w:val="false"/>
                <w:color w:val="000000"/>
                <w:sz w:val="20"/>
              </w:rPr>
              <w:t>
(csdo:​Unified​Commodity​Measure)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 бар саны: 24.</w:t>
            </w:r>
          </w:p>
          <w:p>
            <w:pPr>
              <w:spacing w:after="20"/>
              <w:ind w:left="20"/>
              <w:jc w:val="both"/>
            </w:pPr>
            <w:r>
              <w:rPr>
                <w:rFonts w:ascii="Times New Roman"/>
                <w:b w:val="false"/>
                <w:i w:val="false"/>
                <w:color w:val="000000"/>
                <w:sz w:val="20"/>
              </w:rPr>
              <w:t>
Бөлш.цифрлар-бар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 (сыныптауышты) сәйкестендіргіш</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қалпына келген жолы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аумағына қадағалауға жататын тауарлар жылжыған Одақтың мүше мемлекетін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сәйкес көрсетілген анықтамалықты (сыныптауышты)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қалпына келген жолы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p>
      <w:pPr>
        <w:spacing w:after="0"/>
        <w:ind w:left="0"/>
        <w:jc w:val="both"/>
      </w:pPr>
      <w:r>
        <w:rPr>
          <w:rFonts w:ascii="Times New Roman"/>
          <w:b w:val="false"/>
          <w:i w:val="false"/>
          <w:color w:val="000000"/>
          <w:sz w:val="28"/>
        </w:rPr>
        <w:t>
      25. "Келісімді орындауды бақылауды және мониторингті  жүзеге асыру мақсатындағы мәліметтердің сауалы" (R.CT.LS.05.005) электронды құжаты (мәліметтері) құрылымының сипаттамасы 17-кестеде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17-кесте</w:t>
      </w:r>
    </w:p>
    <w:bookmarkStart w:name="z406" w:id="377"/>
    <w:p>
      <w:pPr>
        <w:spacing w:after="0"/>
        <w:ind w:left="0"/>
        <w:jc w:val="left"/>
      </w:pPr>
      <w:r>
        <w:rPr>
          <w:rFonts w:ascii="Times New Roman"/>
          <w:b/>
          <w:i w:val="false"/>
          <w:color w:val="000000"/>
        </w:rPr>
        <w:t xml:space="preserve"> "Келісімді орындауды бақылауды және мониторингті жүзеге асыру мақсатындағы мәліметтердің сауалы" (R.CT.LS.05.005) электронды құжаты (мәліметтері) құрылымының сипаттамасы</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 орындауды бақылауды және мониторингті  жүзеге асыру мақсатындағы мәліметтердің сауалы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R.CT.LS.05.005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Айқындау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 орындауды бақылауды және мониторингті  жүзеге асыру мақсатындағы мәліметтердің сауалы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Атаулардың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urn:EEC:R:CT:LS:05:TraceabilityGoodsMonitoringRequestDetails:v1.0.0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XML-құжатының  түбір элементі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TraceabilityGoodsMonitoringRequestDetails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XML-схемасы файлының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EEC_R_CT_LS_05_TraceabilityGoodsMonitoringRequestDetails_v1.0.0.xsd</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Атаулардың импортталатын кеңістігі 18-кестеде келтірілген.</w:t>
      </w:r>
    </w:p>
    <w:bookmarkStart w:name="z408" w:id="378"/>
    <w:p>
      <w:pPr>
        <w:spacing w:after="0"/>
        <w:ind w:left="0"/>
        <w:jc w:val="both"/>
      </w:pPr>
      <w:r>
        <w:rPr>
          <w:rFonts w:ascii="Times New Roman"/>
          <w:b w:val="false"/>
          <w:i w:val="false"/>
          <w:color w:val="000000"/>
          <w:sz w:val="28"/>
        </w:rPr>
        <w:t>
      18-кесте</w:t>
      </w:r>
    </w:p>
    <w:bookmarkEnd w:id="378"/>
    <w:bookmarkStart w:name="z409" w:id="379"/>
    <w:p>
      <w:pPr>
        <w:spacing w:after="0"/>
        <w:ind w:left="0"/>
        <w:jc w:val="left"/>
      </w:pPr>
      <w:r>
        <w:rPr>
          <w:rFonts w:ascii="Times New Roman"/>
          <w:b/>
          <w:i w:val="false"/>
          <w:color w:val="000000"/>
        </w:rPr>
        <w:t xml:space="preserve"> Атаулардың импортталатын кеңістігі</w:t>
      </w:r>
    </w:p>
    <w:bookmarkEnd w:id="37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Атаулардың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10" w:id="380"/>
    <w:p>
      <w:pPr>
        <w:spacing w:after="0"/>
        <w:ind w:left="0"/>
        <w:jc w:val="both"/>
      </w:pPr>
      <w:r>
        <w:rPr>
          <w:rFonts w:ascii="Times New Roman"/>
          <w:b w:val="false"/>
          <w:i w:val="false"/>
          <w:color w:val="000000"/>
          <w:sz w:val="28"/>
        </w:rPr>
        <w:t>
      Атаулардың кеңістігіндегі "X.X.X" және "Z.Z.Z" символдары электронды құжаттар мен мәліметтердің құрылымдарының тізіліміне енгізуге жататын, осы Сипаттамаға сәйкес электронды құжат (мәліметтер) құрылымының техникалық схемасын әзірлеу кезінде пайдаланылған, деректердің базистік моделі нұсқаларының және мәністі саланың деректер моделне нөмірлеріне сәйкес болады.</w:t>
      </w:r>
    </w:p>
    <w:bookmarkEnd w:id="380"/>
    <w:bookmarkStart w:name="z411" w:id="381"/>
    <w:p>
      <w:pPr>
        <w:spacing w:after="0"/>
        <w:ind w:left="0"/>
        <w:jc w:val="both"/>
      </w:pPr>
      <w:r>
        <w:rPr>
          <w:rFonts w:ascii="Times New Roman"/>
          <w:b w:val="false"/>
          <w:i w:val="false"/>
          <w:color w:val="000000"/>
          <w:sz w:val="28"/>
        </w:rPr>
        <w:t>
      27. "Келісімді орындауды бақылауды және мониторингті жүзеге асыру мақсатындағы мәліметтердің сауалы" (R.CT.LS.05.005) электронды құжаты (мәліметтері) құрылымының деректемелік құрамы 19-кестеде келтірілген.</w:t>
      </w:r>
    </w:p>
    <w:bookmarkEnd w:id="381"/>
    <w:bookmarkStart w:name="z412" w:id="382"/>
    <w:p>
      <w:pPr>
        <w:spacing w:after="0"/>
        <w:ind w:left="0"/>
        <w:jc w:val="both"/>
      </w:pPr>
      <w:r>
        <w:rPr>
          <w:rFonts w:ascii="Times New Roman"/>
          <w:b w:val="false"/>
          <w:i w:val="false"/>
          <w:color w:val="000000"/>
          <w:sz w:val="28"/>
        </w:rPr>
        <w:t>
      19-кесте</w:t>
      </w:r>
    </w:p>
    <w:bookmarkEnd w:id="382"/>
    <w:bookmarkStart w:name="z413" w:id="383"/>
    <w:p>
      <w:pPr>
        <w:spacing w:after="0"/>
        <w:ind w:left="0"/>
        <w:jc w:val="left"/>
      </w:pPr>
      <w:r>
        <w:rPr>
          <w:rFonts w:ascii="Times New Roman"/>
          <w:b/>
          <w:i w:val="false"/>
          <w:color w:val="000000"/>
        </w:rPr>
        <w:t xml:space="preserve"> "Келісімді орындауды бақылауды және мониторингті  жүзеге асыру мақсатындағы мәліметтердің сауалы" (R.CT.LS.05.005) электронды құжаты (мәліметтері) құрылымының деректемелік құрамы</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түрі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 құжаттың (мәліметтердің) бас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құжаттың (мәліметтердің) технологиялық деректемелерінің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Ақпараттыяқ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Электронды құжаттың (мәліметтердің) коды </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құжаттар мен мәліметтердің құрылымдарының тізіліміне сәйкес электронды құжатты (мәліметтерді)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 құжаттар мен мәліметтердің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 құжатты (мәліметтерді) сәйкестендіргіш</w:t>
            </w:r>
          </w:p>
          <w:p>
            <w:pPr>
              <w:spacing w:after="20"/>
              <w:ind w:left="20"/>
              <w:jc w:val="both"/>
            </w:pPr>
            <w:r>
              <w:rPr>
                <w:rFonts w:ascii="Times New Roman"/>
                <w:b w:val="false"/>
                <w:i w:val="false"/>
                <w:color w:val="000000"/>
                <w:sz w:val="20"/>
              </w:rPr>
              <w:t xml:space="preserve">
(csdo:​E​Doc​Id)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құжатты (мәліметтерді) біркелкі сәйкестендіретн символдардың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 құжатты (мәліметтерді) сәйкестендіргіш</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 құжат (мәліметтер) қалыптастырылған, электронды құжатты (мәліметтерді)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Электронды құжаттың (мәліметтердің) күні мен уақыты </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Тілдің коды </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639-1.-сәйкес тілдің қос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сауал жіберілген мүше мемлекетті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қалпына келген жолы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Мүше мемлекеттің уәкілетті органы </w:t>
            </w:r>
          </w:p>
          <w:p>
            <w:pPr>
              <w:spacing w:after="20"/>
              <w:ind w:left="20"/>
              <w:jc w:val="both"/>
            </w:pPr>
            <w:r>
              <w:rPr>
                <w:rFonts w:ascii="Times New Roman"/>
                <w:b w:val="false"/>
                <w:i w:val="false"/>
                <w:color w:val="000000"/>
                <w:sz w:val="20"/>
              </w:rPr>
              <w:t>
(ccdo:​Unified​Authority​Details)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сауал жіберілген мүше мемлекеттің уәкілетті органы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ccdo:​Unified​Authority​Details​Type (M.CDT.00054)</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кодтық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 (сыныптауышты) сәйкестендіргіш" атрибутында айқындалған, анықтамалыққа сыныптауышқа сәйкес елдің қос әріпті кодының мәні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сәйкес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қалпына келген жолы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Уәкілетті органды сәйкестендіргіш</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органды ерепкше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қалпына келген жолы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Уәкілетті органның атауы </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өкімет органының не ол өкілеттік берген ұйымның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қалпына келген жолы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Уәкілетті органның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қысқарған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қалпына келген жолы .</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Есепті кезеңнің бастапқы күні </w:t>
            </w:r>
          </w:p>
          <w:p>
            <w:pPr>
              <w:spacing w:after="20"/>
              <w:ind w:left="20"/>
              <w:jc w:val="both"/>
            </w:pPr>
            <w:r>
              <w:rPr>
                <w:rFonts w:ascii="Times New Roman"/>
                <w:b w:val="false"/>
                <w:i w:val="false"/>
                <w:color w:val="000000"/>
                <w:sz w:val="20"/>
              </w:rPr>
              <w:t>
(ctsdo:​First​Day​Report​Period​Date)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берілетін есепті кезеңнің бастапқы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8601–2001-сәйкес күнін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Есепті кезеңнің ақырғы күні</w:t>
            </w:r>
          </w:p>
          <w:p>
            <w:pPr>
              <w:spacing w:after="20"/>
              <w:ind w:left="20"/>
              <w:jc w:val="both"/>
            </w:pPr>
            <w:r>
              <w:rPr>
                <w:rFonts w:ascii="Times New Roman"/>
                <w:b w:val="false"/>
                <w:i w:val="false"/>
                <w:color w:val="000000"/>
                <w:sz w:val="20"/>
              </w:rPr>
              <w:t>
(ctsdo:​Last​Day​Report​Period​Date)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берілетін есепті кезеңнің ақырғы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Қадағалауға жататын тауарлар тізіліміне енгізілген, қадағалауға жататын тауар туралы мәліметтер</w:t>
            </w:r>
          </w:p>
          <w:p>
            <w:pPr>
              <w:spacing w:after="20"/>
              <w:ind w:left="20"/>
              <w:jc w:val="both"/>
            </w:pPr>
            <w:r>
              <w:rPr>
                <w:rFonts w:ascii="Times New Roman"/>
                <w:b w:val="false"/>
                <w:i w:val="false"/>
                <w:color w:val="000000"/>
                <w:sz w:val="20"/>
              </w:rPr>
              <w:t>
(ctcdo:​Traceability​Goods​Item​Details)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тізіліміне енгізілген, қадағалауға жататын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ctcdo:​Traceability​Goods​Item​Details​Type (M.CT.CDT.00219)</w:t>
            </w:r>
          </w:p>
          <w:p>
            <w:pPr>
              <w:spacing w:after="20"/>
              <w:ind w:left="20"/>
              <w:jc w:val="both"/>
            </w:pPr>
            <w:r>
              <w:rPr>
                <w:rFonts w:ascii="Times New Roman"/>
                <w:b w:val="false"/>
                <w:i w:val="false"/>
                <w:color w:val="000000"/>
                <w:sz w:val="20"/>
              </w:rPr>
              <w:t>
енгізілген элементтердің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Реттік нөмір</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тізіліміне енгізілген, қадағалауға жататын тауар позициясының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тұтас оң сан. Цифрлар-бар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ЕАЭО СЭҚ ТН бойынша тауар коды </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тауарлар тізіліміне енгізілген, Еуразиялық экономикалық одақтың сыртқы экономикалық қызжметінің бірыңғай тауар номенклатурасына сәйкес, қадағалауға жататын тауарды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ТН-нан 2, 4, 6, 8, 9 немесе 10 таңбалар деңгейінде кодтың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