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32b3" w14:textId="10c3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декларацияны беру оған қатысты Еуразиялық экономикалық одақтың "Электротехника және радиоэлектроника бұйымдарында қауіпті заттарды қолдануды шектеу туралы" техникалық регламентінің (ЕАЭО ТР 037/2016) талаптарына сәйкестікті бағалау туралы құжатты (сәйкестікті бағалау туралы құжат туралы мәліметтерді) ұсынумен сүйемелденетін өнімдердің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21 желтоқсандағы № 180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қазандағы № 167 Шешімімен бекітілген Кедендік декларацияны беру оған қатысты Еуразиялық экономикалық одақтың "Электротехника мен радиоэлектроника бұйымдарында қауіпті заттарды қолдануды шектеу туралы" (ЕАЭО ТР 037/2016)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өнімдердің </w:t>
      </w:r>
      <w:r>
        <w:rPr>
          <w:rFonts w:ascii="Times New Roman"/>
          <w:b w:val="false"/>
          <w:i w:val="false"/>
          <w:color w:val="000000"/>
          <w:sz w:val="28"/>
        </w:rPr>
        <w:t>тізбесіне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180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декларацияны беру оған қатысты Еуразиялық экономикалық одақтың "Электротехника мен радиоэлектроника бұйымдарында қауіпті заттарды қолдануды шектеу туралы" (ЕАЭО ТР 037/2016)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өнімдердің тізбесіне енгізілетін ӨЗГЕРІСТЕР</w:t>
      </w:r>
    </w:p>
    <w:bookmarkEnd w:id="3"/>
    <w:bookmarkStart w:name="z6" w:id="4"/>
    <w:p>
      <w:pPr>
        <w:spacing w:after="0"/>
        <w:ind w:left="0"/>
        <w:jc w:val="both"/>
      </w:pPr>
      <w:r>
        <w:rPr>
          <w:rFonts w:ascii="Times New Roman"/>
          <w:b w:val="false"/>
          <w:i w:val="false"/>
          <w:color w:val="000000"/>
          <w:sz w:val="28"/>
        </w:rPr>
        <w:t>
      1. 1 тармақта:</w:t>
      </w:r>
    </w:p>
    <w:bookmarkEnd w:id="4"/>
    <w:bookmarkStart w:name="z7" w:id="5"/>
    <w:p>
      <w:pPr>
        <w:spacing w:after="0"/>
        <w:ind w:left="0"/>
        <w:jc w:val="both"/>
      </w:pPr>
      <w:r>
        <w:rPr>
          <w:rFonts w:ascii="Times New Roman"/>
          <w:b w:val="false"/>
          <w:i w:val="false"/>
          <w:color w:val="000000"/>
          <w:sz w:val="28"/>
        </w:rPr>
        <w:t>
      а) 2-тармақшадағы ЕАЭО СЭҚ ТН "8479 89 970 8" коды ЕАЭО СЭҚ ТН "8479 89 970 7" кодымен ауыстырылсын;</w:t>
      </w:r>
    </w:p>
    <w:bookmarkEnd w:id="5"/>
    <w:bookmarkStart w:name="z8" w:id="6"/>
    <w:p>
      <w:pPr>
        <w:spacing w:after="0"/>
        <w:ind w:left="0"/>
        <w:jc w:val="both"/>
      </w:pPr>
      <w:r>
        <w:rPr>
          <w:rFonts w:ascii="Times New Roman"/>
          <w:b w:val="false"/>
          <w:i w:val="false"/>
          <w:color w:val="000000"/>
          <w:sz w:val="28"/>
        </w:rPr>
        <w:t>
      б) 4-тармақшадағы ЕАЭО СЭҚ ТН "8479 89 970 8" коды ЕАЭО СЭҚ ТН "8479 89 970 7" кодымен ауыстырылсын, ЕАЭО СЭҚ ТН "8421 39 200 9" коды ЕАЭО СЭҚ ТН "8421 39 200 8" кодымен ауыстырылсын;</w:t>
      </w:r>
    </w:p>
    <w:bookmarkEnd w:id="6"/>
    <w:bookmarkStart w:name="z9" w:id="7"/>
    <w:p>
      <w:pPr>
        <w:spacing w:after="0"/>
        <w:ind w:left="0"/>
        <w:jc w:val="both"/>
      </w:pPr>
      <w:r>
        <w:rPr>
          <w:rFonts w:ascii="Times New Roman"/>
          <w:b w:val="false"/>
          <w:i w:val="false"/>
          <w:color w:val="000000"/>
          <w:sz w:val="28"/>
        </w:rPr>
        <w:t>
      в) 5-тармақшадағы ЕАЭО СЭҚ ТН "8543 70 900 0" коды ЕАЭО СЭҚ ТН "8543 70 800 0" кодымен ауыстырылсын;</w:t>
      </w:r>
    </w:p>
    <w:bookmarkEnd w:id="7"/>
    <w:bookmarkStart w:name="z10" w:id="8"/>
    <w:p>
      <w:pPr>
        <w:spacing w:after="0"/>
        <w:ind w:left="0"/>
        <w:jc w:val="both"/>
      </w:pPr>
      <w:r>
        <w:rPr>
          <w:rFonts w:ascii="Times New Roman"/>
          <w:b w:val="false"/>
          <w:i w:val="false"/>
          <w:color w:val="000000"/>
          <w:sz w:val="28"/>
        </w:rPr>
        <w:t>
      г) 10-тармақшадағы ЕАЭО СЭҚ ТН "8525 80" коды ЕАЭО СЭҚ ТН "8525 81 8525 83 8525 89" кодтарымен ауыстырылсын;</w:t>
      </w:r>
    </w:p>
    <w:bookmarkEnd w:id="8"/>
    <w:bookmarkStart w:name="z11" w:id="9"/>
    <w:p>
      <w:pPr>
        <w:spacing w:after="0"/>
        <w:ind w:left="0"/>
        <w:jc w:val="both"/>
      </w:pPr>
      <w:r>
        <w:rPr>
          <w:rFonts w:ascii="Times New Roman"/>
          <w:b w:val="false"/>
          <w:i w:val="false"/>
          <w:color w:val="000000"/>
          <w:sz w:val="28"/>
        </w:rPr>
        <w:t>
      д) 12 тармақшадағы ЕАЭО СЭҚ ТН "8504 40 300 9 8504 40 820 0 8504 40 900 0" кодтары ЕАЭО СЭҚ ТН "8504 40 300 8 8504 40 830 0 8504 40 910 0" кодтарымен ауыстырылсын;</w:t>
      </w:r>
    </w:p>
    <w:bookmarkEnd w:id="9"/>
    <w:bookmarkStart w:name="z12" w:id="10"/>
    <w:p>
      <w:pPr>
        <w:spacing w:after="0"/>
        <w:ind w:left="0"/>
        <w:jc w:val="both"/>
      </w:pPr>
      <w:r>
        <w:rPr>
          <w:rFonts w:ascii="Times New Roman"/>
          <w:b w:val="false"/>
          <w:i w:val="false"/>
          <w:color w:val="000000"/>
          <w:sz w:val="28"/>
        </w:rPr>
        <w:t>
      е) 13-тармақшадағы ЕАЭО СЭҚ ТН "8479 89 970 8" коды ЕАЭО СЭҚ ТН "8479 89 970 7" кодымен ауыстырылсын;</w:t>
      </w:r>
    </w:p>
    <w:bookmarkEnd w:id="10"/>
    <w:bookmarkStart w:name="z13" w:id="11"/>
    <w:p>
      <w:pPr>
        <w:spacing w:after="0"/>
        <w:ind w:left="0"/>
        <w:jc w:val="both"/>
      </w:pPr>
      <w:r>
        <w:rPr>
          <w:rFonts w:ascii="Times New Roman"/>
          <w:b w:val="false"/>
          <w:i w:val="false"/>
          <w:color w:val="000000"/>
          <w:sz w:val="28"/>
        </w:rPr>
        <w:t>
      ж) 14-тармақшада:</w:t>
      </w:r>
    </w:p>
    <w:bookmarkEnd w:id="11"/>
    <w:p>
      <w:pPr>
        <w:spacing w:after="0"/>
        <w:ind w:left="0"/>
        <w:jc w:val="both"/>
      </w:pPr>
      <w:r>
        <w:rPr>
          <w:rFonts w:ascii="Times New Roman"/>
          <w:b w:val="false"/>
          <w:i w:val="false"/>
          <w:color w:val="000000"/>
          <w:sz w:val="28"/>
        </w:rPr>
        <w:t>
      ЕАЭО СЭҚ ТН "8414 80 800 0" коды ЕАЭО СЭҚ ТН "8414 80 900 0" кодымен ауыстырылсын;</w:t>
      </w:r>
    </w:p>
    <w:p>
      <w:pPr>
        <w:spacing w:after="0"/>
        <w:ind w:left="0"/>
        <w:jc w:val="both"/>
      </w:pPr>
      <w:r>
        <w:rPr>
          <w:rFonts w:ascii="Times New Roman"/>
          <w:b w:val="false"/>
          <w:i w:val="false"/>
          <w:color w:val="000000"/>
          <w:sz w:val="28"/>
        </w:rPr>
        <w:t>
      ЕАЭО СЭҚ ТН "9405 40 100 2 9405 40 100 8 9405 40 310 9 9405 40 350 9 9405 40 390 2 9405 40 390 8 9405 40 910 9 9405 40 950 9 9405 40 990 2 9405 40 990 9" кодтары ЕАЭО СЭҚ ТН "9405 41 001 2 9405 41 001 9 9405 41 002 2 9405 41 002 9 9405 41 003 2 9405 41 003 9 9405 42 001 2 9405 42 001 9 9405 42 002 2 9405 42 002 9 9405 42 003 2 9405 42 003 9 9405 49 001 9 9405 49 002 2 9405 49 002 4 9405 49 002 9 9405 49 003 2 9405 49 003 4 9405 49 003 9" кодтарымен ауыстырылсын.</w:t>
      </w:r>
    </w:p>
    <w:bookmarkStart w:name="z14" w:id="12"/>
    <w:p>
      <w:pPr>
        <w:spacing w:after="0"/>
        <w:ind w:left="0"/>
        <w:jc w:val="both"/>
      </w:pPr>
      <w:r>
        <w:rPr>
          <w:rFonts w:ascii="Times New Roman"/>
          <w:b w:val="false"/>
          <w:i w:val="false"/>
          <w:color w:val="000000"/>
          <w:sz w:val="28"/>
        </w:rPr>
        <w:t>
      2. 2 тармақта:</w:t>
      </w:r>
    </w:p>
    <w:bookmarkEnd w:id="12"/>
    <w:bookmarkStart w:name="z15" w:id="13"/>
    <w:p>
      <w:pPr>
        <w:spacing w:after="0"/>
        <w:ind w:left="0"/>
        <w:jc w:val="both"/>
      </w:pPr>
      <w:r>
        <w:rPr>
          <w:rFonts w:ascii="Times New Roman"/>
          <w:b w:val="false"/>
          <w:i w:val="false"/>
          <w:color w:val="000000"/>
          <w:sz w:val="28"/>
        </w:rPr>
        <w:t>
      а) 2-графадағы 12-тармақша мынадай редакцияда жазылсын:</w:t>
      </w:r>
    </w:p>
    <w:bookmarkEnd w:id="13"/>
    <w:p>
      <w:pPr>
        <w:spacing w:after="0"/>
        <w:ind w:left="0"/>
        <w:jc w:val="both"/>
      </w:pPr>
      <w:r>
        <w:rPr>
          <w:rFonts w:ascii="Times New Roman"/>
          <w:b w:val="false"/>
          <w:i w:val="false"/>
          <w:color w:val="000000"/>
          <w:sz w:val="28"/>
        </w:rPr>
        <w:t>
      "8525 81   8525 82   8525 83   8525 89";</w:t>
      </w:r>
    </w:p>
    <w:bookmarkStart w:name="z16" w:id="14"/>
    <w:p>
      <w:pPr>
        <w:spacing w:after="0"/>
        <w:ind w:left="0"/>
        <w:jc w:val="both"/>
      </w:pPr>
      <w:r>
        <w:rPr>
          <w:rFonts w:ascii="Times New Roman"/>
          <w:b w:val="false"/>
          <w:i w:val="false"/>
          <w:color w:val="000000"/>
          <w:sz w:val="28"/>
        </w:rPr>
        <w:t>
      б) 2-графадағы 14-тармақша мынадай редакцияда жазылсын:</w:t>
      </w:r>
    </w:p>
    <w:bookmarkEnd w:id="14"/>
    <w:p>
      <w:pPr>
        <w:spacing w:after="0"/>
        <w:ind w:left="0"/>
        <w:jc w:val="both"/>
      </w:pPr>
      <w:r>
        <w:rPr>
          <w:rFonts w:ascii="Times New Roman"/>
          <w:b w:val="false"/>
          <w:i w:val="false"/>
          <w:color w:val="000000"/>
          <w:sz w:val="28"/>
        </w:rPr>
        <w:t>
      "8504 40 300 4   8504 40 300 8".</w:t>
      </w:r>
    </w:p>
    <w:bookmarkStart w:name="z17" w:id="15"/>
    <w:p>
      <w:pPr>
        <w:spacing w:after="0"/>
        <w:ind w:left="0"/>
        <w:jc w:val="both"/>
      </w:pPr>
      <w:r>
        <w:rPr>
          <w:rFonts w:ascii="Times New Roman"/>
          <w:b w:val="false"/>
          <w:i w:val="false"/>
          <w:color w:val="000000"/>
          <w:sz w:val="28"/>
        </w:rPr>
        <w:t>
      3. 3-тармақтың 1-тармақшасындағы ЕАЭО СЭҚ ТН "8517 12 000 0" коды ЕАЭО СЭҚ ТН "8517 13 000 0 8517 14 000 0" кодтарымен ауыстырылсын.</w:t>
      </w:r>
    </w:p>
    <w:bookmarkEnd w:id="15"/>
    <w:bookmarkStart w:name="z18" w:id="16"/>
    <w:p>
      <w:pPr>
        <w:spacing w:after="0"/>
        <w:ind w:left="0"/>
        <w:jc w:val="both"/>
      </w:pPr>
      <w:r>
        <w:rPr>
          <w:rFonts w:ascii="Times New Roman"/>
          <w:b w:val="false"/>
          <w:i w:val="false"/>
          <w:color w:val="000000"/>
          <w:sz w:val="28"/>
        </w:rPr>
        <w:t>
      4. 6 тармақта:</w:t>
      </w:r>
    </w:p>
    <w:bookmarkEnd w:id="16"/>
    <w:bookmarkStart w:name="z19" w:id="17"/>
    <w:p>
      <w:pPr>
        <w:spacing w:after="0"/>
        <w:ind w:left="0"/>
        <w:jc w:val="both"/>
      </w:pPr>
      <w:r>
        <w:rPr>
          <w:rFonts w:ascii="Times New Roman"/>
          <w:b w:val="false"/>
          <w:i w:val="false"/>
          <w:color w:val="000000"/>
          <w:sz w:val="28"/>
        </w:rPr>
        <w:t>
      а) 1-тармақшадағы ЕАЭО СЭҚ ТН "8541 40 100 9405" кодтары ЕАЭО СЭҚ ТН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8541 41 000" кодтарымен ауыстырылсын;</w:t>
      </w:r>
    </w:p>
    <w:bookmarkEnd w:id="17"/>
    <w:bookmarkStart w:name="z20" w:id="18"/>
    <w:p>
      <w:pPr>
        <w:spacing w:after="0"/>
        <w:ind w:left="0"/>
        <w:jc w:val="both"/>
      </w:pPr>
      <w:r>
        <w:rPr>
          <w:rFonts w:ascii="Times New Roman"/>
          <w:b w:val="false"/>
          <w:i w:val="false"/>
          <w:color w:val="000000"/>
          <w:sz w:val="28"/>
        </w:rPr>
        <w:t>
      б) 2-графадағы 2-тармақша мынадай редакцияда жазылсын::</w:t>
      </w:r>
    </w:p>
    <w:bookmarkEnd w:id="18"/>
    <w:p>
      <w:pPr>
        <w:spacing w:after="0"/>
        <w:ind w:left="0"/>
        <w:jc w:val="both"/>
      </w:pPr>
      <w:r>
        <w:rPr>
          <w:rFonts w:ascii="Times New Roman"/>
          <w:b w:val="false"/>
          <w:i w:val="false"/>
          <w:color w:val="000000"/>
          <w:sz w:val="28"/>
        </w:rPr>
        <w:t>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Start w:name="z21" w:id="19"/>
    <w:p>
      <w:pPr>
        <w:spacing w:after="0"/>
        <w:ind w:left="0"/>
        <w:jc w:val="both"/>
      </w:pPr>
      <w:r>
        <w:rPr>
          <w:rFonts w:ascii="Times New Roman"/>
          <w:b w:val="false"/>
          <w:i w:val="false"/>
          <w:color w:val="000000"/>
          <w:sz w:val="28"/>
        </w:rPr>
        <w:t>
      в) 2-графадағы 3-тармақша мынадай редакцияда жазылсын:</w:t>
      </w:r>
    </w:p>
    <w:bookmarkEnd w:id="19"/>
    <w:p>
      <w:pPr>
        <w:spacing w:after="0"/>
        <w:ind w:left="0"/>
        <w:jc w:val="both"/>
      </w:pPr>
      <w:r>
        <w:rPr>
          <w:rFonts w:ascii="Times New Roman"/>
          <w:b w:val="false"/>
          <w:i w:val="false"/>
          <w:color w:val="000000"/>
          <w:sz w:val="28"/>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Start w:name="z22" w:id="20"/>
    <w:p>
      <w:pPr>
        <w:spacing w:after="0"/>
        <w:ind w:left="0"/>
        <w:jc w:val="both"/>
      </w:pPr>
      <w:r>
        <w:rPr>
          <w:rFonts w:ascii="Times New Roman"/>
          <w:b w:val="false"/>
          <w:i w:val="false"/>
          <w:color w:val="000000"/>
          <w:sz w:val="28"/>
        </w:rPr>
        <w:t>
      г) 2-графадағы 4-тармақша мынадай редакцияда жазылсын:</w:t>
      </w:r>
    </w:p>
    <w:bookmarkEnd w:id="20"/>
    <w:p>
      <w:pPr>
        <w:spacing w:after="0"/>
        <w:ind w:left="0"/>
        <w:jc w:val="both"/>
      </w:pPr>
      <w:r>
        <w:rPr>
          <w:rFonts w:ascii="Times New Roman"/>
          <w:b w:val="false"/>
          <w:i w:val="false"/>
          <w:color w:val="000000"/>
          <w:sz w:val="28"/>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Start w:name="z23" w:id="21"/>
    <w:p>
      <w:pPr>
        <w:spacing w:after="0"/>
        <w:ind w:left="0"/>
        <w:jc w:val="both"/>
      </w:pPr>
      <w:r>
        <w:rPr>
          <w:rFonts w:ascii="Times New Roman"/>
          <w:b w:val="false"/>
          <w:i w:val="false"/>
          <w:color w:val="000000"/>
          <w:sz w:val="28"/>
        </w:rPr>
        <w:t>
      д) 2-графадағы 5-тармақша мынадай редакцияда жазылсын:</w:t>
      </w:r>
    </w:p>
    <w:bookmarkEnd w:id="21"/>
    <w:p>
      <w:pPr>
        <w:spacing w:after="0"/>
        <w:ind w:left="0"/>
        <w:jc w:val="both"/>
      </w:pPr>
      <w:r>
        <w:rPr>
          <w:rFonts w:ascii="Times New Roman"/>
          <w:b w:val="false"/>
          <w:i w:val="false"/>
          <w:color w:val="000000"/>
          <w:sz w:val="28"/>
        </w:rPr>
        <w:t>
      "9405 41 001 2  9405 41 001 9  9405 42 001 2  9405 42 001 9 9405 49 001 9";</w:t>
      </w:r>
    </w:p>
    <w:bookmarkStart w:name="z24" w:id="22"/>
    <w:p>
      <w:pPr>
        <w:spacing w:after="0"/>
        <w:ind w:left="0"/>
        <w:jc w:val="both"/>
      </w:pPr>
      <w:r>
        <w:rPr>
          <w:rFonts w:ascii="Times New Roman"/>
          <w:b w:val="false"/>
          <w:i w:val="false"/>
          <w:color w:val="000000"/>
          <w:sz w:val="28"/>
        </w:rPr>
        <w:t>
      е) 2-графадағы 6-тармақша мынадай редакцияда жазылсын:</w:t>
      </w:r>
    </w:p>
    <w:bookmarkEnd w:id="22"/>
    <w:p>
      <w:pPr>
        <w:spacing w:after="0"/>
        <w:ind w:left="0"/>
        <w:jc w:val="both"/>
      </w:pPr>
      <w:r>
        <w:rPr>
          <w:rFonts w:ascii="Times New Roman"/>
          <w:b w:val="false"/>
          <w:i w:val="false"/>
          <w:color w:val="000000"/>
          <w:sz w:val="28"/>
        </w:rPr>
        <w:t xml:space="preserve">
      "9405 31 000 0   9405 39 000 0". </w:t>
      </w:r>
    </w:p>
    <w:bookmarkStart w:name="z25" w:id="23"/>
    <w:p>
      <w:pPr>
        <w:spacing w:after="0"/>
        <w:ind w:left="0"/>
        <w:jc w:val="both"/>
      </w:pPr>
      <w:r>
        <w:rPr>
          <w:rFonts w:ascii="Times New Roman"/>
          <w:b w:val="false"/>
          <w:i w:val="false"/>
          <w:color w:val="000000"/>
          <w:sz w:val="28"/>
        </w:rPr>
        <w:t>
      5. 11 тармақтағы ЕАЭО СЭҚ ТН "8536 20 100 8 8536 20 900 8" кодтары ЕАЭО СЭҚ ТН "8536 20 100 7 8536 20 900 7" кодтарымен ауыстырылсын.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