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2689" w14:textId="1462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агроөнеркәсіптік кешенді дамытудың бірлескен болжамдары, Еуразиялық экономикалық одаққа мүше мемлекеттердің ауыл шаруашылығы өнімі, азық-түлік, зығыр талшығы, былғары шикізаты, мақта талшығы және жүн бойынша сұранысы мен ұсынысының теңгер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9 қазандағы № 2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Еуразиялық экономикалық одаққа мүше мемлекеттер әзірлеген және келіскен 2020-2021 жылдарға арналған агроөнеркәсіптік кешенді дамытудың бірлескен болжамдарын, Еуразиялық экономикалық одаққа мүше мемлекеттердің ауыл шаруашылығы өнімі, азық-түлік,  зығыр талшығы,  былғары шикізаты, мақта талшығы жән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н бойынша сұранысы мен ұсынысының теңгерімдерін мүше мемлекеттер  өзара сауда көлемін ұлғайту мақсатында пайдалануы үшін Еуразиялық экономикалық одақтың ресми сайтында жарияла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