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f1a1" w14:textId="e97f1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2020 жылғы 24 наурыздағы "Еуразиялық экономикалық комиссия Алқасының 2015 жылғы 21 сәуірдегі "Тарифтік емес реттеу шаралары туралы" № 30 шешіміне өзгерістер енгізу туралы" № 41 шешімінің күшіне ену мерзімі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25 наурыздағы № 12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16-тармағына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регламентінің 92-тармағына сәйкес, санитариялық-эпидемиологиялық жағдайдың шиеленісуі кезеңінде медициналық бұйымдар мен жеке қорғаныш құралдарының жетіспеушілігінің сыни деңгейінің туындауына жол бермеу, халықтың өмірі мен денсаулығын қорғау мақсатында жедел ден қоюды талап ететін ерекше жағдайға байланысты: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2020 жылғы 24 наурыздағы "Еуразиялық экономикалық комиссия Алқасының 2015 жылғы 21 сәуірдегі  "Тарифтік емес реттеу шаралары туралы" № 30 шешіміне өзгерістер енгізу туралы" № 41 шешімі осы Өкім күшіне енген күннен бастап күнтізбелік 2 күн өткен соң күшіне енеді деп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</w:t>
      </w:r>
      <w:r>
        <w:rPr>
          <w:rFonts w:ascii="Times New Roman"/>
          <w:b w:val="false"/>
          <w:i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Қырғыз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</w:t>
      </w:r>
      <w:r>
        <w:rPr>
          <w:rFonts w:ascii="Times New Roman"/>
          <w:b w:val="false"/>
          <w:i/>
          <w:color w:val="000000"/>
          <w:sz w:val="28"/>
        </w:rPr>
        <w:t>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>ян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Э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Асрандиев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