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a44b" w14:textId="8c2a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2012 жылғы 20 шілдедегі № 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2020 жылғы 23 желтоқсандағы № 123 шешімі.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"Жарылғыш заттар мен олардың негізінде жасалған бұйымдардың қауіпсіздігі туралы" Кеден одағының техникалық регламентін қабылдау туралы" 2012 жылғы 20 шілдедегі № 57 шешіміне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2-тармақтағы "2021 жылғы 1 қаңтардан бастап күшіне енетін 4-баптың 1-тармағын қоспағанда," деген сөздер алып тасталсын;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көрсетілген Шешіммен қабылданған "Жарылғыш заттар мен олардың негізінде жасалған бұйымдардың қауіпсіздігі туралы" Кеден одағы техникалық регламентінің (КО ТР 028/2012) 2-бабының жетінші және сегізінші абзацтары, 4-бабының 1, 2-тармақтары және 3-тармағының алтыншы абзацы алып тасталсын.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2021 жылғы 1 қаңтардан бастап туындайтын құқықтық қатынастарда қолданылады.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Смайылов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 Оверчук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