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ee10" w14:textId="ec2e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шеңберінде дәрілік препараттардың биоэквиваленттілігіне зерттеулер жүргізу қағидаларына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2020 жылғы 4 қыркүйектегі № 68 шешімі.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Кеңесінің 2012 жылғы 20 маусымдағы № 48 шешімімен бекітілген Еуразиялық экономикалық одақтың техникалық регламенттерін әзірлеу, қабылдау, өзгерту және күшін жою тәртібінің 3-тармағына, 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3-тармағына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1-қосымшаның 31-тармағына сәйкес, Еуразиялық экономикалық комиссия Кеңесі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 Еуразиялық экономикалық комиссия Кеңесінің 2014 жылғы 1 қазандағы № 79 шешімімен бекітілген Еуразиялық экономикалық одақтың техникалық регламенттерін әзірлеу және Кеден одағының техникалық регламенттеріне өзгерістер енгізу жоспарының ІІ бөлімі мынадай мазмұндағы 48-позициямен толықтырылсын: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"48. Ойыншықтардың қауіпсіздігі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 ТР 008/2011)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(техникалық регламентті қолдану практикасының нәтижелері бойынша оның жекелеген талаптарын нақтылау бөлігіндегі № 3 өзгерістер)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жылғы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29".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 Григорян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Петришенко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Ә. Смайылов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Э. Асрандиев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