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1d96" w14:textId="1221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Бірыңғай кедендік тарифінің бензил спиртіне, ванилинге және этилванилинге қатысты кедендік әкелу баждарының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29 сәуірдегі № 43 шешімі.</w:t>
      </w:r>
    </w:p>
    <w:p>
      <w:pPr>
        <w:spacing w:after="0"/>
        <w:ind w:left="0"/>
        <w:jc w:val="left"/>
      </w:pP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2906 21 000 0, 2912 41 000 0 және 2912 42 000 0 кодтарымен сыныпталатын бензил спиртіне, ванилинге (4-гидрокси-3-метоксибензальдегид) және этилванилинге (3-этокси-4-гидроксибензальдегид)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баждарының ставкалары осы Шешім күшіне енген күннен бастап қоса алғанда 2022 жылғы 30 маусымға дейінгі аралықта кедендік құннан 0 пайыз мөлшерінде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төртінші графада ЕАЭО СЭҚ ТН 2906 21 000 0, 2912 41 000 0 және 2912 42 000 0 кодтары бар позициялар "</w:t>
      </w:r>
      <w:r>
        <w:rPr>
          <w:rFonts w:ascii="Times New Roman"/>
          <w:b w:val="false"/>
          <w:i w:val="false"/>
          <w:color w:val="000000"/>
          <w:vertAlign w:val="superscript"/>
        </w:rPr>
        <w:t>73С</w:t>
      </w:r>
      <w:r>
        <w:rPr>
          <w:rFonts w:ascii="Times New Roman"/>
          <w:b w:val="false"/>
          <w:i w:val="false"/>
          <w:color w:val="000000"/>
          <w:sz w:val="28"/>
        </w:rPr>
        <w:t>)" ескертпесіне сілтемемен толықтырылсын";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Бірыңғай кедендік тарифіне ескертпелер мынадай мазмұндағы </w:t>
      </w:r>
      <w:r>
        <w:rPr>
          <w:rFonts w:ascii="Times New Roman"/>
          <w:b w:val="false"/>
          <w:i w:val="false"/>
          <w:color w:val="000000"/>
          <w:vertAlign w:val="superscript"/>
        </w:rPr>
        <w:t>73С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ескертпесімен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73С)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Кеңесінің 2020 жылғы 29 сәуірдегі № 43 шешімі күшіне енген күннен бастап қоса алғанда 30.06.2022 дейінгі аралықта қолданылады.".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/>
          <w:i w:val="false"/>
          <w:color w:val="000000"/>
          <w:sz w:val="28"/>
        </w:rPr>
        <w:t xml:space="preserve"> комиссия </w:t>
      </w:r>
      <w:r>
        <w:rPr>
          <w:rFonts w:ascii="Times New Roman"/>
          <w:b/>
          <w:i w:val="false"/>
          <w:color w:val="000000"/>
          <w:sz w:val="28"/>
        </w:rPr>
        <w:t>Кеңесінің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Петришенко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Смайылов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Асрандиев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