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5d20" w14:textId="eaa5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ауыл шаруашылығы өсімдіктері тұқымдарының сорттық сапасын айқындаудың бірыңғай әдістері туралы</w:t>
      </w:r>
    </w:p>
    <w:p>
      <w:pPr>
        <w:spacing w:after="0"/>
        <w:ind w:left="0"/>
        <w:jc w:val="both"/>
      </w:pPr>
      <w:r>
        <w:rPr>
          <w:rFonts w:ascii="Times New Roman"/>
          <w:b w:val="false"/>
          <w:i w:val="false"/>
          <w:color w:val="000000"/>
          <w:sz w:val="28"/>
        </w:rPr>
        <w:t>Еуразиялық экономикалық комиссия Кеңесінің 2020 жылғы 30 қаңтардағы No 10 шешімі.</w:t>
      </w:r>
    </w:p>
    <w:p>
      <w:pPr>
        <w:spacing w:after="0"/>
        <w:ind w:left="0"/>
        <w:jc w:val="both"/>
      </w:pPr>
      <w:bookmarkStart w:name="z0" w:id="0"/>
      <w:r>
        <w:rPr>
          <w:rFonts w:ascii="Times New Roman"/>
          <w:b w:val="false"/>
          <w:i w:val="false"/>
          <w:color w:val="000000"/>
          <w:sz w:val="28"/>
        </w:rPr>
        <w:t xml:space="preserve">
      2017 жылғы 7 қарашадағы Еуразиялық экономикалық одақ шеңберінде ауыл шаруашылығы өсімдіктері тұқымдарының айналысы туралы келісімнің </w:t>
      </w:r>
      <w:r>
        <w:rPr>
          <w:rFonts w:ascii="Times New Roman"/>
          <w:b w:val="false"/>
          <w:i w:val="false"/>
          <w:color w:val="000000"/>
          <w:sz w:val="28"/>
        </w:rPr>
        <w:t>5-бабын</w:t>
      </w:r>
      <w:r>
        <w:rPr>
          <w:rFonts w:ascii="Times New Roman"/>
          <w:b w:val="false"/>
          <w:i w:val="false"/>
          <w:color w:val="000000"/>
          <w:sz w:val="28"/>
        </w:rPr>
        <w:t xml:space="preserve"> іске асыру және Еуразиялық экономикалық одақ шеңберінде ауыл шаруашылығы өсімдіктері тұқымдарының сорттық сапасын айқындаудың бірыңғай әдістерін қолдануды қамтамасыз ету мақсатында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Ауыл шаруашылығы өсімдіктерінің сорттық егістерін (екпелерін) далалық байқаудан өткізу әдісі;</w:t>
      </w:r>
    </w:p>
    <w:bookmarkEnd w:id="2"/>
    <w:bookmarkStart w:name="z3" w:id="3"/>
    <w:p>
      <w:pPr>
        <w:spacing w:after="0"/>
        <w:ind w:left="0"/>
        <w:jc w:val="both"/>
      </w:pPr>
      <w:r>
        <w:rPr>
          <w:rFonts w:ascii="Times New Roman"/>
          <w:b w:val="false"/>
          <w:i w:val="false"/>
          <w:color w:val="000000"/>
          <w:sz w:val="28"/>
        </w:rPr>
        <w:t>
      Ауыл шаруашылығы өсімдіктерін жерге егіп бақылау әдісі бекітілсін.</w:t>
      </w:r>
    </w:p>
    <w:bookmarkEnd w:id="3"/>
    <w:bookmarkStart w:name="z4" w:id="4"/>
    <w:p>
      <w:pPr>
        <w:spacing w:after="0"/>
        <w:ind w:left="0"/>
        <w:jc w:val="both"/>
      </w:pPr>
      <w:r>
        <w:rPr>
          <w:rFonts w:ascii="Times New Roman"/>
          <w:b w:val="false"/>
          <w:i w:val="false"/>
          <w:color w:val="000000"/>
          <w:sz w:val="28"/>
        </w:rPr>
        <w:t>
      2. 2022 жылғы 1 қаңтарға дейін ауыл шаруашылығы өсімдіктері тұқымдарының сорттық сапасы туралы мәліметтерді қамтитын құжаттарды Еуразиялық экономикалық одаққа мүше мемлекеттердің заңнамасына сәйкес белгіленген нысандар бойынша беруге жол беріледі деп белгіленсін.</w:t>
      </w:r>
    </w:p>
    <w:bookmarkEnd w:id="4"/>
    <w:bookmarkStart w:name="z5" w:id="5"/>
    <w:p>
      <w:pPr>
        <w:spacing w:after="0"/>
        <w:ind w:left="0"/>
        <w:jc w:val="both"/>
      </w:pPr>
      <w:r>
        <w:rPr>
          <w:rFonts w:ascii="Times New Roman"/>
          <w:b w:val="false"/>
          <w:i w:val="false"/>
          <w:color w:val="000000"/>
          <w:sz w:val="28"/>
        </w:rPr>
        <w:t>
      Тұқымдар топтамасына берілген, көрсетілген құжаттар олар қолданылғанға дейін жарамды болады.</w:t>
      </w:r>
    </w:p>
    <w:bookmarkEnd w:id="5"/>
    <w:bookmarkStart w:name="z6" w:id="6"/>
    <w:p>
      <w:pPr>
        <w:spacing w:after="0"/>
        <w:ind w:left="0"/>
        <w:jc w:val="both"/>
      </w:pPr>
      <w:r>
        <w:rPr>
          <w:rFonts w:ascii="Times New Roman"/>
          <w:b w:val="false"/>
          <w:i w:val="false"/>
          <w:color w:val="000000"/>
          <w:sz w:val="28"/>
        </w:rPr>
        <w:t>
      3. Осы Шешім ресми жарияланған күнінен бастап 30 күн өткен соң, бірақ ерте дегенде 2021 жылғы 1 қаңтардан кейін күшіне енеді.</w:t>
      </w:r>
    </w:p>
    <w:bookmarkEnd w:id="6"/>
    <w:bookmarkStart w:name="z7" w:id="7"/>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Разаков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2020 жылғы 30 қаңтардағы</w:t>
            </w:r>
            <w:r>
              <w:br/>
            </w:r>
            <w:r>
              <w:rPr>
                <w:rFonts w:ascii="Times New Roman"/>
                <w:b w:val="false"/>
                <w:i w:val="false"/>
                <w:color w:val="000000"/>
                <w:sz w:val="20"/>
              </w:rPr>
              <w:t>№ 10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Ауыл шаруашылығы өсімдіктерінің сорттық егістерін </w:t>
      </w:r>
      <w:r>
        <w:br/>
      </w:r>
      <w:r>
        <w:rPr>
          <w:rFonts w:ascii="Times New Roman"/>
          <w:b/>
          <w:i w:val="false"/>
          <w:color w:val="000000"/>
        </w:rPr>
        <w:t>(екпелерін) далалық байқаудан өткізу ӘДІСІ  I. Жалпы ережелер</w:t>
      </w:r>
    </w:p>
    <w:p>
      <w:pPr>
        <w:spacing w:after="0"/>
        <w:ind w:left="0"/>
        <w:jc w:val="both"/>
      </w:pPr>
      <w:r>
        <w:rPr>
          <w:rFonts w:ascii="Times New Roman"/>
          <w:b w:val="false"/>
          <w:i w:val="false"/>
          <w:color w:val="000000"/>
          <w:sz w:val="28"/>
        </w:rPr>
        <w:t>
      1. Осы құжат 2014 жылғы 29 мамырдағы Еуразиялық экономикалық одақ туралы шарттың 95-бабы 7-тармағының 13) тармақшасына, 2017 жылғы 7 қарашадағы Еуразиялық экономикалық одақ шеңберінде ауыл шаруашылығы өсімдіктері тұқымдарының айналысы туралы келісімнің (бұдан әрі - Келісім) 5-бабына сәйкес халықаралық ұйымдардың үздік практикалары негізінде әзірленді және Еуразиялық экономикалық одаққа мүше мемлекеттерде (бұдан әрі тиісінше мүше мемлекеттер, Одақ) ауыл шаруашылығы өсімдіктерінің сорттық егістерін (екпелерін) далалық байқаудан өткізу әдісімен ауыл шаруашылығы өсімдіктері тұқымдарының сорттық сапасының көрсеткіштерін айқындау кезінде бірыңғай талаптарды белгілейді.</w:t>
      </w:r>
    </w:p>
    <w:p>
      <w:pPr>
        <w:spacing w:after="0"/>
        <w:ind w:left="0"/>
        <w:jc w:val="both"/>
      </w:pPr>
      <w:r>
        <w:rPr>
          <w:rFonts w:ascii="Times New Roman"/>
          <w:b w:val="false"/>
          <w:i w:val="false"/>
          <w:color w:val="000000"/>
          <w:sz w:val="28"/>
        </w:rPr>
        <w:t xml:space="preserve">
      2. Осы құжат дәнді, дәнді бұршақты, жарма, азықтық, техникалық, майлы, эфир-майлы, көкөніс, бақша, дәрілік дақылдарды және картопты сорттық егістерін (екпелерін) сорттық сәйкестендіру кезінде олардың өнімдерінің тұқымдық мақсаттарға жарамдылығын анықтау үшін қолданылады. </w:t>
      </w:r>
    </w:p>
    <w:p>
      <w:pPr>
        <w:spacing w:after="0"/>
        <w:ind w:left="0"/>
        <w:jc w:val="left"/>
      </w:pPr>
      <w:r>
        <w:rPr>
          <w:rFonts w:ascii="Times New Roman"/>
          <w:b/>
          <w:i w:val="false"/>
          <w:color w:val="000000"/>
        </w:rPr>
        <w:t xml:space="preserve"> II. Негізгі ұғымдар</w:t>
      </w:r>
    </w:p>
    <w:p>
      <w:pPr>
        <w:spacing w:after="0"/>
        <w:ind w:left="0"/>
        <w:jc w:val="both"/>
      </w:pPr>
      <w:r>
        <w:rPr>
          <w:rFonts w:ascii="Times New Roman"/>
          <w:b w:val="false"/>
          <w:i w:val="false"/>
          <w:color w:val="000000"/>
          <w:sz w:val="28"/>
        </w:rPr>
        <w:t>
      3. Осы құжаттың мақсаттары үшін мыналарды білдіретін ұғымдар пайдаланылады:</w:t>
      </w:r>
    </w:p>
    <w:p>
      <w:pPr>
        <w:spacing w:after="0"/>
        <w:ind w:left="0"/>
        <w:jc w:val="both"/>
      </w:pPr>
      <w:r>
        <w:rPr>
          <w:rFonts w:ascii="Times New Roman"/>
          <w:b w:val="false"/>
          <w:i w:val="false"/>
          <w:color w:val="000000"/>
          <w:sz w:val="28"/>
        </w:rPr>
        <w:t>
      "байқаудан өткізуші" - мүше мемлекеттің заңнамасында белгіленген тәртіппен ауыл шаруашылығы өсімдіктерінің сорттық егістерін (екпелерін) далалық байқаудан өткізуге уәкілеттік берілген жеке тұлға;</w:t>
      </w:r>
    </w:p>
    <w:p>
      <w:pPr>
        <w:spacing w:after="0"/>
        <w:ind w:left="0"/>
        <w:jc w:val="both"/>
      </w:pPr>
      <w:r>
        <w:rPr>
          <w:rFonts w:ascii="Times New Roman"/>
          <w:b w:val="false"/>
          <w:i w:val="false"/>
          <w:color w:val="000000"/>
          <w:sz w:val="28"/>
        </w:rPr>
        <w:t>
      "байқаудан өткізу белгілері" – ауыл шаруашылығы өсімдіктерінің белгілі бір сортқа тиістілігін сипаттайтын, олардың елеулі морфологиялық белгілерінің жиынтығы;</w:t>
      </w:r>
    </w:p>
    <w:p>
      <w:pPr>
        <w:spacing w:after="0"/>
        <w:ind w:left="0"/>
        <w:jc w:val="both"/>
      </w:pPr>
      <w:r>
        <w:rPr>
          <w:rFonts w:ascii="Times New Roman"/>
          <w:b w:val="false"/>
          <w:i w:val="false"/>
          <w:color w:val="000000"/>
          <w:sz w:val="28"/>
        </w:rPr>
        <w:t>
      "сорттық биологиялық арамшөп басуы – әртүрлі сорттардың табиғи тозаңдануы немесе мутациялардың пайда болуы нәтижесінде ауыл шаруашылығы өсімдігінің сортын арамшөп басуы;</w:t>
      </w:r>
    </w:p>
    <w:p>
      <w:pPr>
        <w:spacing w:after="0"/>
        <w:ind w:left="0"/>
        <w:jc w:val="both"/>
      </w:pPr>
      <w:r>
        <w:rPr>
          <w:rFonts w:ascii="Times New Roman"/>
          <w:b w:val="false"/>
          <w:i w:val="false"/>
          <w:color w:val="000000"/>
          <w:sz w:val="28"/>
        </w:rPr>
        <w:t xml:space="preserve">
      "түр тазалығы" – байқаудан өткізілетін ауыл шаруашылығы өсімдігінің сабақтары санының ауыл шаруашылығы өсімдіктерінің байқаудан өткізілетін түрі мен ауыл шаруашылығы өсімдіктерінің басқа да түрлері сабақтарының жалпы санына арақатынасы; </w:t>
      </w:r>
    </w:p>
    <w:p>
      <w:pPr>
        <w:spacing w:after="0"/>
        <w:ind w:left="0"/>
        <w:jc w:val="both"/>
      </w:pPr>
      <w:r>
        <w:rPr>
          <w:rFonts w:ascii="Times New Roman"/>
          <w:b w:val="false"/>
          <w:i w:val="false"/>
          <w:color w:val="000000"/>
          <w:sz w:val="28"/>
        </w:rPr>
        <w:t>
      "далалық зерттеп-қарау журналы" - ауыл шаруашылығы өсімдіктерінің сорттық егістерін (екпелерін далалық байқаудан өткізу деректерін (нәтижелерін) есепке алу кестесі;</w:t>
      </w:r>
    </w:p>
    <w:p>
      <w:pPr>
        <w:spacing w:after="0"/>
        <w:ind w:left="0"/>
        <w:jc w:val="both"/>
      </w:pPr>
      <w:r>
        <w:rPr>
          <w:rFonts w:ascii="Times New Roman"/>
          <w:b w:val="false"/>
          <w:i w:val="false"/>
          <w:color w:val="000000"/>
          <w:sz w:val="28"/>
        </w:rPr>
        <w:t>
      "өтініш беруші" - мүше мемлекеттің заңнамасына сәйкес ауыл шаруашылығы өсімдіктерінің сорттық егістерін (екпелерін) далалық байқаудан (далалық инспекция) өткізуге қызметтер көрсету жөніндегі қызметті жүзеге асыратын мүше мемлекеттің ұйымына ауыл шаруашылығы өсімдіктерінің сорттық егістерін (екпелерін) далалық байқаудан өткізуге өтінім берген заңды немесе жеке тұлға;</w:t>
      </w:r>
    </w:p>
    <w:p>
      <w:pPr>
        <w:spacing w:after="0"/>
        <w:ind w:left="0"/>
        <w:jc w:val="both"/>
      </w:pPr>
      <w:r>
        <w:rPr>
          <w:rFonts w:ascii="Times New Roman"/>
          <w:b w:val="false"/>
          <w:i w:val="false"/>
          <w:color w:val="000000"/>
          <w:sz w:val="28"/>
        </w:rPr>
        <w:t>
      "сорттық механикалық ластану" - ауыл шаруашылығы өсімдігі сортының себу (егу), жинау, тазалау және басқа да технологиялық процестер кезінде болатын, ауыл шаруашылығы өсімдіктерінің басқа сорттарының және (немесе) ауыл шаруашылығы өсімдіктерінің өзге де түрлерінің тұқымдарымен ластануы;</w:t>
      </w:r>
    </w:p>
    <w:p>
      <w:pPr>
        <w:spacing w:after="0"/>
        <w:ind w:left="0"/>
        <w:jc w:val="both"/>
      </w:pPr>
      <w:r>
        <w:rPr>
          <w:rFonts w:ascii="Times New Roman"/>
          <w:b w:val="false"/>
          <w:i w:val="false"/>
          <w:color w:val="000000"/>
          <w:sz w:val="28"/>
        </w:rPr>
        <w:t xml:space="preserve">
      "ұлттық тізілім" - мүше мемлекеттің заңнамасына сәйкес қалыптастырылатын, мүше мемлекеттің аумағында пайдалануға жіберілген (рұқсат етілген, ұсынылған) ауыл шаруашылығы өсімдіктері сорттарының тізілімі; </w:t>
      </w:r>
    </w:p>
    <w:p>
      <w:pPr>
        <w:spacing w:after="0"/>
        <w:ind w:left="0"/>
        <w:jc w:val="both"/>
      </w:pPr>
      <w:r>
        <w:rPr>
          <w:rFonts w:ascii="Times New Roman"/>
          <w:b w:val="false"/>
          <w:i w:val="false"/>
          <w:color w:val="000000"/>
          <w:sz w:val="28"/>
        </w:rPr>
        <w:t>
      "бірегей тұқымдар (БТ) (базаға дейінгі тұқымдар)" – мүше мемлекеттің заңнамасында белгіленген тәртіппен ауыл шаруашылығы өсімдіктері сортының оригинаторы немесе ол уәкілеттік берген тұлға өндірген ауыл шаруашылығы өсімдіктерінің тұқымдары;</w:t>
      </w:r>
    </w:p>
    <w:p>
      <w:pPr>
        <w:spacing w:after="0"/>
        <w:ind w:left="0"/>
        <w:jc w:val="both"/>
      </w:pPr>
      <w:r>
        <w:rPr>
          <w:rFonts w:ascii="Times New Roman"/>
          <w:b w:val="false"/>
          <w:i w:val="false"/>
          <w:color w:val="000000"/>
          <w:sz w:val="28"/>
        </w:rPr>
        <w:t>
      "сорттың оригинаторы" - ауыл шаруашылығы өсімдігінің сортын жасаған, шығарған, анықтаған және (немесе) оның сақталуын қамтамасыз ететін және ол туралы ұлттық тізілімге енгізілген мүше мемлекеттің жеке немесе заңды тұлғасы;</w:t>
      </w:r>
    </w:p>
    <w:p>
      <w:pPr>
        <w:spacing w:after="0"/>
        <w:ind w:left="0"/>
        <w:jc w:val="both"/>
      </w:pPr>
      <w:r>
        <w:rPr>
          <w:rFonts w:ascii="Times New Roman"/>
          <w:b w:val="false"/>
          <w:i w:val="false"/>
          <w:color w:val="000000"/>
          <w:sz w:val="28"/>
        </w:rPr>
        <w:t>
      "сорттың ресми сипаттамасы" - мүше мемлекеттің заңнамасына сәйкес ауыл шаруашылығы өсімдігі сортының ерекшелігі, біртектілігі және тұрақтылығы критерийлері бойынша ауыл шаруашылығы өсімдіктері сорттарын сынауды жүзеге асыратын ұйым айқындайтын ауыл шаруашылығы өсімдігі сортының елеулі белгілерінің сипаттамасын қамтитын құжат (мәліметтер тізбесі);</w:t>
      </w:r>
    </w:p>
    <w:p>
      <w:pPr>
        <w:spacing w:after="0"/>
        <w:ind w:left="0"/>
        <w:jc w:val="both"/>
      </w:pPr>
      <w:r>
        <w:rPr>
          <w:rFonts w:ascii="Times New Roman"/>
          <w:b w:val="false"/>
          <w:i w:val="false"/>
          <w:color w:val="000000"/>
          <w:sz w:val="28"/>
        </w:rPr>
        <w:t>
      "сорттық егістерді (екпелерді) далалық байқаудан өткізу" – сорттық сапасын (түр тазалығын, сорттық тазалығын, сортқа тәнділігін), олардың өсімдіктердің өзге де түрлерімен ластануын, ауыл шаруашылығы өсімдіктерінің ауруларына шалдығуын және зиянкестерімен зақымдануын айқындау (бағалау) және ауыл шаруашылығы өсімдіктерінің сорттық егістіктерінің (екпелерінің) сорттың ресми сипаттамасына сәйкестігін белгілеу мақсатында ауыл шаруашылығы өсімдіктерінің сорттық егістіктерін (екпелерін) зерттеп-қарау нәтижелерін ресімдей отырып, зерттеп-қарау (далалық инспекциялау);</w:t>
      </w:r>
    </w:p>
    <w:p>
      <w:pPr>
        <w:spacing w:after="0"/>
        <w:ind w:left="0"/>
        <w:jc w:val="both"/>
      </w:pPr>
      <w:r>
        <w:rPr>
          <w:rFonts w:ascii="Times New Roman"/>
          <w:b w:val="false"/>
          <w:i w:val="false"/>
          <w:color w:val="000000"/>
          <w:sz w:val="28"/>
        </w:rPr>
        <w:t>
      "сынама учаске" – тұқымдардың сорттық сапасы белгілерінің мәнін анықтау үшін өсімдіктерге қарап-тексеру жүргізілетін ауыл шаруашылығы өсімдіктерінің сорттық егістерінің (екпелерінің) бір бөлігі;</w:t>
      </w:r>
    </w:p>
    <w:p>
      <w:pPr>
        <w:spacing w:after="0"/>
        <w:ind w:left="0"/>
        <w:jc w:val="both"/>
      </w:pPr>
      <w:r>
        <w:rPr>
          <w:rFonts w:ascii="Times New Roman"/>
          <w:b w:val="false"/>
          <w:i w:val="false"/>
          <w:color w:val="000000"/>
          <w:sz w:val="28"/>
        </w:rPr>
        <w:t xml:space="preserve">
      "кеңістіктік оқшаулау" – айқас тозаңданатын ауыл шаруашылығы өсімдіктерінің әртүрлі сорттары мен түрлерінің егістіктері (екпелері) арасындағы қашықтықтың ең аз жол берілетін нормалары, сондай-ақ ауыл шаруашылығы өсімдіктерінің қайта тозаңдануын болдырмау үшін әртүрлі оқшаулағыш құрылғыларды немесе дақылдарды, бөлу жолақтарын пайдалану; </w:t>
      </w:r>
    </w:p>
    <w:p>
      <w:pPr>
        <w:spacing w:after="0"/>
        <w:ind w:left="0"/>
        <w:jc w:val="both"/>
      </w:pPr>
      <w:r>
        <w:rPr>
          <w:rFonts w:ascii="Times New Roman"/>
          <w:b w:val="false"/>
          <w:i w:val="false"/>
          <w:color w:val="000000"/>
          <w:sz w:val="28"/>
        </w:rPr>
        <w:t xml:space="preserve">
      "репродукциялық тұқымдар (КС) (сертификатталған тұқымдар)" – элиталық тұқымның дәйекті түрде көбеюінен алынған ауыл шаруашылығы өсімдіктері сорттарының тұқымдары (бірінші және кейінгі буындар, олардың саны мүше мемлекеттің заңнамасына сәйкес айқындалады); </w:t>
      </w:r>
    </w:p>
    <w:p>
      <w:pPr>
        <w:spacing w:after="0"/>
        <w:ind w:left="0"/>
        <w:jc w:val="both"/>
      </w:pPr>
      <w:r>
        <w:rPr>
          <w:rFonts w:ascii="Times New Roman"/>
          <w:b w:val="false"/>
          <w:i w:val="false"/>
          <w:color w:val="000000"/>
          <w:sz w:val="28"/>
        </w:rPr>
        <w:t xml:space="preserve">
      "тауарлық өнім өндіруге арналған репродукциялық тұқымдар (РТт)" - репродукциялық тұқымдардың дәйекті түрде көбеюінен алынған және тек қана тауарлық өнім өндіруге арналған ауыл шаруашылығы өсімдіктері сорттарының тұқымы </w:t>
      </w:r>
    </w:p>
    <w:p>
      <w:pPr>
        <w:spacing w:after="0"/>
        <w:ind w:left="0"/>
        <w:jc w:val="both"/>
      </w:pPr>
      <w:r>
        <w:rPr>
          <w:rFonts w:ascii="Times New Roman"/>
          <w:b w:val="false"/>
          <w:i w:val="false"/>
          <w:color w:val="000000"/>
          <w:sz w:val="28"/>
        </w:rPr>
        <w:t>
      "сорт" - ботаникалық таксондардың ең төменгісі аясындағы, осы генотипті немесе генотиптер комбинациясын сипаттайтын белгілердің айқындылығы дәрежесі бойынша анықталатын, сол ботаникалық таксондағы басқа ауыл шаруашылығы өсімдіктері топтарынан бір немесе бірнеше белгілермен не белгілердің айқындылығы дәрежесімен ерекшеленетін және тұрақты болып табылатын ауыл шаруашылығы өсімдіктерінің тобы. Сорттың санаты клон, желі, алғашқы буын будандары, популяция және ауыл шаруашылығы өндірісінде пайдаланылатын сорттың басқа да санаттары болып табылады;</w:t>
      </w:r>
    </w:p>
    <w:p>
      <w:pPr>
        <w:spacing w:after="0"/>
        <w:ind w:left="0"/>
        <w:jc w:val="both"/>
      </w:pPr>
      <w:r>
        <w:rPr>
          <w:rFonts w:ascii="Times New Roman"/>
          <w:b w:val="false"/>
          <w:i w:val="false"/>
          <w:color w:val="000000"/>
          <w:sz w:val="28"/>
        </w:rPr>
        <w:t>
      "сорттық егіс (екпе)" - сорттық тиесілігі тұқым құжаттарымен расталған және сорттық тұқым алуға арналған ауыл шаруашылығы өсімдігі сортының тұқымдары себілген алқап (учаске);</w:t>
      </w:r>
    </w:p>
    <w:p>
      <w:pPr>
        <w:spacing w:after="0"/>
        <w:ind w:left="0"/>
        <w:jc w:val="both"/>
      </w:pPr>
      <w:r>
        <w:rPr>
          <w:rFonts w:ascii="Times New Roman"/>
          <w:b w:val="false"/>
          <w:i w:val="false"/>
          <w:color w:val="000000"/>
          <w:sz w:val="28"/>
        </w:rPr>
        <w:t>
      "сортқа тәнділік" - айқас тозаңданатын ауыл шаруашылығы өсімдіктерінің сорттық тазалығының көрсеткіші;</w:t>
      </w:r>
    </w:p>
    <w:p>
      <w:pPr>
        <w:spacing w:after="0"/>
        <w:ind w:left="0"/>
        <w:jc w:val="both"/>
      </w:pPr>
      <w:r>
        <w:rPr>
          <w:rFonts w:ascii="Times New Roman"/>
          <w:b w:val="false"/>
          <w:i w:val="false"/>
          <w:color w:val="000000"/>
          <w:sz w:val="28"/>
        </w:rPr>
        <w:t>
      "сорттық тазалық" - ауыл шаруашылығы өсімдіктерінің негізгі сорты өсімдіктерінің (сабақтарының) санының байқаудан өткізілетін ауыл шаруашылығы өсімдігінің сынама учаскелерінде қарап-тексерілген дамыған өсімдіктердің (сабақтарының) жалпы санына пайызбен көрсетілген арақатынасы;</w:t>
      </w:r>
    </w:p>
    <w:p>
      <w:pPr>
        <w:spacing w:after="0"/>
        <w:ind w:left="0"/>
        <w:jc w:val="both"/>
      </w:pPr>
      <w:r>
        <w:rPr>
          <w:rFonts w:ascii="Times New Roman"/>
          <w:b w:val="false"/>
          <w:i w:val="false"/>
          <w:color w:val="000000"/>
          <w:sz w:val="28"/>
        </w:rPr>
        <w:t>
      "тұқымдардың сорттық сапасы" - ауыл шаруашылығы өсімдіктері тұқымдарының белгілі бір сортқа жататынын сипаттайтын белгілерінің жиынтығы;</w:t>
      </w:r>
    </w:p>
    <w:p>
      <w:pPr>
        <w:spacing w:after="0"/>
        <w:ind w:left="0"/>
        <w:jc w:val="both"/>
      </w:pPr>
      <w:r>
        <w:rPr>
          <w:rFonts w:ascii="Times New Roman"/>
          <w:b w:val="false"/>
          <w:i w:val="false"/>
          <w:color w:val="000000"/>
          <w:sz w:val="28"/>
        </w:rPr>
        <w:t>
      "арнайы сынама учаске" – алғашқы буындағы буданды сорттардың тұқымдарын өндіру кезінде тозаңдануды бақылауға арналған ауыл шаруашылығы өсімдіктері егісінің (екпесінің) бір бөлігі;</w:t>
      </w:r>
    </w:p>
    <w:p>
      <w:pPr>
        <w:spacing w:after="0"/>
        <w:ind w:left="0"/>
        <w:jc w:val="both"/>
      </w:pPr>
      <w:r>
        <w:rPr>
          <w:rFonts w:ascii="Times New Roman"/>
          <w:b w:val="false"/>
          <w:i w:val="false"/>
          <w:color w:val="000000"/>
          <w:sz w:val="28"/>
        </w:rPr>
        <w:t>
      "элиталық тұқымдар (ЭТ) (базалық тұқымдар)" – мүше мемлекеттің заңнамасына сәйкес белгіленетін, бірегей тұқымдарды өндіру схемаларына сәйкес оларды дәйекті түрде көбейтуден алынған тұқымдар.</w:t>
      </w:r>
    </w:p>
    <w:p>
      <w:pPr>
        <w:spacing w:after="0"/>
        <w:ind w:left="0"/>
        <w:jc w:val="both"/>
      </w:pPr>
      <w:r>
        <w:rPr>
          <w:rFonts w:ascii="Times New Roman"/>
          <w:b w:val="false"/>
          <w:i w:val="false"/>
          <w:color w:val="000000"/>
          <w:sz w:val="28"/>
        </w:rPr>
        <w:t>
      Осы құжатта пайдаланылатын өзге де ұғымдар Келісімде және Одақ органдарының оны іске асыру үшін қабылданған актілерінде айқындалған мәндерде қолданылады.</w:t>
      </w:r>
    </w:p>
    <w:p>
      <w:pPr>
        <w:spacing w:after="0"/>
        <w:ind w:left="0"/>
        <w:jc w:val="left"/>
      </w:pPr>
      <w:r>
        <w:rPr>
          <w:rFonts w:ascii="Times New Roman"/>
          <w:b/>
          <w:i w:val="false"/>
          <w:color w:val="000000"/>
        </w:rPr>
        <w:t xml:space="preserve"> III. Ауыл шаруашылығы өсімдіктерінің сорттық егістерін (екпелерін) далалық байқаудан өткізу кезіндегі жалпы талаптар (бұдан әрі тиісінше – байқаудан өткізу, сорттық егістер (екпелер)) 1. Сорттық егістерге (екпелерге) қойылатын талаптар</w:t>
      </w:r>
    </w:p>
    <w:p>
      <w:pPr>
        <w:spacing w:after="0"/>
        <w:ind w:left="0"/>
        <w:jc w:val="both"/>
      </w:pPr>
      <w:r>
        <w:rPr>
          <w:rFonts w:ascii="Times New Roman"/>
          <w:b w:val="false"/>
          <w:i w:val="false"/>
          <w:color w:val="000000"/>
          <w:sz w:val="28"/>
        </w:rPr>
        <w:t>
      4. Сұрыптық егістерге (екпелерге) қойылатын талаптар мыналарды қамтиды:</w:t>
      </w:r>
    </w:p>
    <w:p>
      <w:pPr>
        <w:spacing w:after="0"/>
        <w:ind w:left="0"/>
        <w:jc w:val="both"/>
      </w:pPr>
      <w:r>
        <w:rPr>
          <w:rFonts w:ascii="Times New Roman"/>
          <w:b w:val="false"/>
          <w:i w:val="false"/>
          <w:color w:val="000000"/>
          <w:sz w:val="28"/>
        </w:rPr>
        <w:t>
      таза сортты тұқымдар себу (отырғызу);</w:t>
      </w:r>
    </w:p>
    <w:p>
      <w:pPr>
        <w:spacing w:after="0"/>
        <w:ind w:left="0"/>
        <w:jc w:val="both"/>
      </w:pPr>
      <w:r>
        <w:rPr>
          <w:rFonts w:ascii="Times New Roman"/>
          <w:b w:val="false"/>
          <w:i w:val="false"/>
          <w:color w:val="000000"/>
          <w:sz w:val="28"/>
        </w:rPr>
        <w:t xml:space="preserve">
      сорттық егістерді (екпелерді) кеңістікте оқшаулау нормаларын сақтау және (немесе) тұқымдарды in vitro бойына өсіруге арналған бөлу белдеуінің (сорттық егістерді (екпелерді) қоспағанда) болуы; </w:t>
      </w:r>
    </w:p>
    <w:p>
      <w:pPr>
        <w:spacing w:after="0"/>
        <w:ind w:left="0"/>
        <w:jc w:val="both"/>
      </w:pPr>
      <w:r>
        <w:rPr>
          <w:rFonts w:ascii="Times New Roman"/>
          <w:b w:val="false"/>
          <w:i w:val="false"/>
          <w:color w:val="000000"/>
          <w:sz w:val="28"/>
        </w:rPr>
        <w:t>
      тұқым шаруашылығының барлық кезеңдерінде сорттың ауыл шаруашылығы өсімдіктерінің бөлінуі қиын тұқымдарымен механикалық ластану мүмкіндігін болдырмау;</w:t>
      </w:r>
    </w:p>
    <w:p>
      <w:pPr>
        <w:spacing w:after="0"/>
        <w:ind w:left="0"/>
        <w:jc w:val="both"/>
      </w:pPr>
      <w:r>
        <w:rPr>
          <w:rFonts w:ascii="Times New Roman"/>
          <w:b w:val="false"/>
          <w:i w:val="false"/>
          <w:color w:val="000000"/>
          <w:sz w:val="28"/>
        </w:rPr>
        <w:t>
      сорттық егістіктерді (екпелерді) бөліп алу қиын, зиянды, улы және карантиндік арамшөптердің басу мүмкіндігін болдырмау;</w:t>
      </w:r>
    </w:p>
    <w:p>
      <w:pPr>
        <w:spacing w:after="0"/>
        <w:ind w:left="0"/>
        <w:jc w:val="both"/>
      </w:pPr>
      <w:r>
        <w:rPr>
          <w:rFonts w:ascii="Times New Roman"/>
          <w:b w:val="false"/>
          <w:i w:val="false"/>
          <w:color w:val="000000"/>
          <w:sz w:val="28"/>
        </w:rPr>
        <w:t>
      сорттық егістердің (екпелердің) тұқым арқылы берілетін ауруларды жұқтыру мүмкіндігін болдырмау;</w:t>
      </w:r>
    </w:p>
    <w:p>
      <w:pPr>
        <w:spacing w:after="0"/>
        <w:ind w:left="0"/>
        <w:jc w:val="both"/>
      </w:pPr>
      <w:r>
        <w:rPr>
          <w:rFonts w:ascii="Times New Roman"/>
          <w:b w:val="false"/>
          <w:i w:val="false"/>
          <w:color w:val="000000"/>
          <w:sz w:val="28"/>
        </w:rPr>
        <w:t>
      сорттың оригинаторы белгілеген тұқым өндіру технологияларын (будандастыру учаскелеріндегі аталық мен аналық өсімдіктердің арақатынасын қоса алғанда) сақтау;</w:t>
      </w:r>
    </w:p>
    <w:p>
      <w:pPr>
        <w:spacing w:after="0"/>
        <w:ind w:left="0"/>
        <w:jc w:val="both"/>
      </w:pPr>
      <w:r>
        <w:rPr>
          <w:rFonts w:ascii="Times New Roman"/>
          <w:b w:val="false"/>
          <w:i w:val="false"/>
          <w:color w:val="000000"/>
          <w:sz w:val="28"/>
        </w:rPr>
        <w:t xml:space="preserve">
      алдыңғы дақылдар бойынша дәнді, дәнді-бұршақты дақылдар мен жүгері үшін – кемінде екі жылды, шаршыгүлділер, жемшөптік, майлы дақылдар, дәнді және бұршақты шөптер үшін – кемінде бес жылды, зығыр және күнбағыс үшін – кемінде жеті жылды, өзге де ауыл шаруашылығы өсімдіктері үшін - кемінде бір жылды құрауы тиіс ауыл шаруашылығы өсімдіктерінің бірдей түрін және сол түрдегі кез келген басқа ауыл шаруашылығы өсімдіктерінің егістіктері (екпелері) арасындағы ең аз уақыт аралығын сақтау. </w:t>
      </w:r>
    </w:p>
    <w:p>
      <w:pPr>
        <w:spacing w:after="0"/>
        <w:ind w:left="0"/>
        <w:jc w:val="left"/>
      </w:pPr>
      <w:r>
        <w:rPr>
          <w:rFonts w:ascii="Times New Roman"/>
          <w:b/>
          <w:i w:val="false"/>
          <w:color w:val="000000"/>
        </w:rPr>
        <w:t xml:space="preserve"> 2. Байқаудан өткізушінің іс-әрекеті</w:t>
      </w:r>
    </w:p>
    <w:p>
      <w:pPr>
        <w:spacing w:after="0"/>
        <w:ind w:left="0"/>
        <w:jc w:val="both"/>
      </w:pPr>
      <w:r>
        <w:rPr>
          <w:rFonts w:ascii="Times New Roman"/>
          <w:b w:val="false"/>
          <w:i w:val="false"/>
          <w:color w:val="000000"/>
          <w:sz w:val="28"/>
        </w:rPr>
        <w:t>
      5. Байқаудан өткізуші:</w:t>
      </w:r>
    </w:p>
    <w:p>
      <w:pPr>
        <w:spacing w:after="0"/>
        <w:ind w:left="0"/>
        <w:jc w:val="both"/>
      </w:pPr>
      <w:r>
        <w:rPr>
          <w:rFonts w:ascii="Times New Roman"/>
          <w:b w:val="false"/>
          <w:i w:val="false"/>
          <w:color w:val="000000"/>
          <w:sz w:val="28"/>
        </w:rPr>
        <w:t>
      а) мынадай:</w:t>
      </w:r>
    </w:p>
    <w:p>
      <w:pPr>
        <w:spacing w:after="0"/>
        <w:ind w:left="0"/>
        <w:jc w:val="both"/>
      </w:pPr>
      <w:r>
        <w:rPr>
          <w:rFonts w:ascii="Times New Roman"/>
          <w:b w:val="false"/>
          <w:i w:val="false"/>
          <w:color w:val="000000"/>
          <w:sz w:val="28"/>
        </w:rPr>
        <w:t>
      байқаудан өткізуге арналған сорттық егіс (екпе) алаңы туралы;</w:t>
      </w:r>
    </w:p>
    <w:p>
      <w:pPr>
        <w:spacing w:after="0"/>
        <w:ind w:left="0"/>
        <w:jc w:val="both"/>
      </w:pPr>
      <w:r>
        <w:rPr>
          <w:rFonts w:ascii="Times New Roman"/>
          <w:b w:val="false"/>
          <w:i w:val="false"/>
          <w:color w:val="000000"/>
          <w:sz w:val="28"/>
        </w:rPr>
        <w:t>
      егістік карталарына сәйкес сорттық егістің (екпенің) орналасуы туралы;</w:t>
      </w:r>
    </w:p>
    <w:p>
      <w:pPr>
        <w:spacing w:after="0"/>
        <w:ind w:left="0"/>
        <w:jc w:val="both"/>
      </w:pPr>
      <w:r>
        <w:rPr>
          <w:rFonts w:ascii="Times New Roman"/>
          <w:b w:val="false"/>
          <w:i w:val="false"/>
          <w:color w:val="000000"/>
          <w:sz w:val="28"/>
        </w:rPr>
        <w:t>
      сорттық егістің (екпенің) алдындағысы (алдындағылары), осы алқаптағы ауыл шаруашылығы өсімдіктерінің ауыспалы егісі туралы ақпаратты қамтитын, сорттық егістің (екпенің) (4-тармақтың сегізінші абзацына сәйкес) байқаудан өткізілуге жататын алқабындағы егістіктердің (екпелердің) тарихы туралы;</w:t>
      </w:r>
    </w:p>
    <w:p>
      <w:pPr>
        <w:spacing w:after="0"/>
        <w:ind w:left="0"/>
        <w:jc w:val="both"/>
      </w:pPr>
      <w:r>
        <w:rPr>
          <w:rFonts w:ascii="Times New Roman"/>
          <w:b w:val="false"/>
          <w:i w:val="false"/>
          <w:color w:val="000000"/>
          <w:sz w:val="28"/>
        </w:rPr>
        <w:t>
      тұқымдардың сорттық және егу (отырғызу) сапасы туралы мәліметтері бар құжатпен расталған, егуге (отырғызуға) пайдаланылған тұқымдар (тұқым сатып алынған жағдайда тұқым сатып алынған күнді, тұқым сатып алынған (алынған) заңды немесе жеке тұлғаның атауын, тұқым беруші мен сатып алушы арасындағы шарттың нөмірін, оның қолданылу мерзімін көрсете отырып);</w:t>
      </w:r>
    </w:p>
    <w:p>
      <w:pPr>
        <w:spacing w:after="0"/>
        <w:ind w:left="0"/>
        <w:jc w:val="both"/>
      </w:pPr>
      <w:r>
        <w:rPr>
          <w:rFonts w:ascii="Times New Roman"/>
          <w:b w:val="false"/>
          <w:i w:val="false"/>
          <w:color w:val="000000"/>
          <w:sz w:val="28"/>
        </w:rPr>
        <w:t>
      байқаудан өткізілетін ауыл шаруашылығы өсімдіктерінің басқа сорттары, олардың атауы және егіс (екпе) алаңы туралы;</w:t>
      </w:r>
    </w:p>
    <w:p>
      <w:pPr>
        <w:spacing w:after="0"/>
        <w:ind w:left="0"/>
        <w:jc w:val="both"/>
      </w:pPr>
      <w:r>
        <w:rPr>
          <w:rFonts w:ascii="Times New Roman"/>
          <w:b w:val="false"/>
          <w:i w:val="false"/>
          <w:color w:val="000000"/>
          <w:sz w:val="28"/>
        </w:rPr>
        <w:t>
      гербицидтерді қолдану туралы;</w:t>
      </w:r>
    </w:p>
    <w:p>
      <w:pPr>
        <w:spacing w:after="0"/>
        <w:ind w:left="0"/>
        <w:jc w:val="both"/>
      </w:pPr>
      <w:r>
        <w:rPr>
          <w:rFonts w:ascii="Times New Roman"/>
          <w:b w:val="false"/>
          <w:i w:val="false"/>
          <w:color w:val="000000"/>
          <w:sz w:val="28"/>
        </w:rPr>
        <w:t>
      ауыл шаруашылығы өсімдіктерінің сорттарына жерге егіп бақылау (жерге егіп бағалау) жүргізу үшін сынамаларды жіберу туралы (тұқымдардың сорттық сапасын жерге егіп бақылау (жерге егіп бағалау) әдісімен бағалау мүше мемлекеттің заңнамасына сәйкес міндетті болып табылатын ауыл шаруашылығы өсімдіктерінің тізбесі мен тұқым санаттарының тізбесінде ауыл шаруашылығы өсімдіктерінің осы түрі болған кезде) мәліметтерді өтініш берушіден алуға және тексеруге;</w:t>
      </w:r>
    </w:p>
    <w:p>
      <w:pPr>
        <w:spacing w:after="0"/>
        <w:ind w:left="0"/>
        <w:jc w:val="both"/>
      </w:pPr>
      <w:r>
        <w:rPr>
          <w:rFonts w:ascii="Times New Roman"/>
          <w:b w:val="false"/>
          <w:i w:val="false"/>
          <w:color w:val="000000"/>
          <w:sz w:val="28"/>
        </w:rPr>
        <w:t>
      б) мүше мемлекеттің сорттың ерекшелігіне, біртектілігіне және тұрақтылығына (ЕБТ) сынақ жүргізу жөніндегі уәкілетті органынан (ұйымынан) немесе ұлттық тізілімнен алынатын сорттың байқаудан өткізілетін белгілерінің немесе будандардың негізгі құрамдастарының ресми сипаттамасын қоса алғанда, байқаудан өткізілетін сорт туралы негізгі мәліметтер иелігінде болуға тиіс.;</w:t>
      </w:r>
    </w:p>
    <w:p>
      <w:pPr>
        <w:spacing w:after="0"/>
        <w:ind w:left="0"/>
        <w:jc w:val="both"/>
      </w:pPr>
      <w:r>
        <w:rPr>
          <w:rFonts w:ascii="Times New Roman"/>
          <w:b w:val="false"/>
          <w:i w:val="false"/>
          <w:color w:val="000000"/>
          <w:sz w:val="28"/>
        </w:rPr>
        <w:t>
      в) мыналар:</w:t>
      </w:r>
    </w:p>
    <w:p>
      <w:pPr>
        <w:spacing w:after="0"/>
        <w:ind w:left="0"/>
        <w:jc w:val="both"/>
      </w:pPr>
      <w:r>
        <w:rPr>
          <w:rFonts w:ascii="Times New Roman"/>
          <w:b w:val="false"/>
          <w:i w:val="false"/>
          <w:color w:val="000000"/>
          <w:sz w:val="28"/>
        </w:rPr>
        <w:t>
      өтініш берушінің атауы, ауыл шаруашылығы өсімдігінің сорты тегінің аты, түрі және атауы, ауыл шаруашылығы өсімдігінің себілген тұқымдарының санаты (буыны, репродукциясы), сорттық себу алаңы (отырғызу) туралы мәліметтері бар алаң шетіндегі көрсеткіштің (заттаңбаның) болуы;</w:t>
      </w:r>
    </w:p>
    <w:p>
      <w:pPr>
        <w:spacing w:after="0"/>
        <w:ind w:left="0"/>
        <w:jc w:val="both"/>
      </w:pPr>
      <w:r>
        <w:rPr>
          <w:rFonts w:ascii="Times New Roman"/>
          <w:b w:val="false"/>
          <w:i w:val="false"/>
          <w:color w:val="000000"/>
          <w:sz w:val="28"/>
        </w:rPr>
        <w:t xml:space="preserve">
      өтініш берушіде мүше мемлекеттердің заңнамаларына сәйкес құқықтық қорғау (бұдан әрі - қорғалатын сорттың) объектісі болып табылатын ауыл шаруашылығы өсімдігінің сортын пайдалану құқығын растайтын құжаттардың болуын; </w:t>
      </w:r>
    </w:p>
    <w:p>
      <w:pPr>
        <w:spacing w:after="0"/>
        <w:ind w:left="0"/>
        <w:jc w:val="both"/>
      </w:pPr>
      <w:r>
        <w:rPr>
          <w:rFonts w:ascii="Times New Roman"/>
          <w:b w:val="false"/>
          <w:i w:val="false"/>
          <w:color w:val="000000"/>
          <w:sz w:val="28"/>
        </w:rPr>
        <w:t xml:space="preserve">
      ауыл шаруашылығы өсімдіктерінің егістерін (екпелерін) кеңістікте оқшаулау нормаларының сақталуын; </w:t>
      </w:r>
    </w:p>
    <w:p>
      <w:pPr>
        <w:spacing w:after="0"/>
        <w:ind w:left="0"/>
        <w:jc w:val="both"/>
      </w:pPr>
      <w:r>
        <w:rPr>
          <w:rFonts w:ascii="Times New Roman"/>
          <w:b w:val="false"/>
          <w:i w:val="false"/>
          <w:color w:val="000000"/>
          <w:sz w:val="28"/>
        </w:rPr>
        <w:t>
      ауыл шаруашылығы өсімдіктерінің байқаудан өткізілетін түрінің басқа сорттары қоспаларының болуын;</w:t>
      </w:r>
    </w:p>
    <w:p>
      <w:pPr>
        <w:spacing w:after="0"/>
        <w:ind w:left="0"/>
        <w:jc w:val="both"/>
      </w:pPr>
      <w:r>
        <w:rPr>
          <w:rFonts w:ascii="Times New Roman"/>
          <w:b w:val="false"/>
          <w:i w:val="false"/>
          <w:color w:val="000000"/>
          <w:sz w:val="28"/>
        </w:rPr>
        <w:t>
      Еуразиялық экономикалық комиссия Кеңесінің 2016 жылғы 30 қарашадағы № 158 шешімімен бекітілген тізбеге сәйкес сорттық егістікте (екпеде) карантиндік объектілердің болуын;</w:t>
      </w:r>
    </w:p>
    <w:p>
      <w:pPr>
        <w:spacing w:after="0"/>
        <w:ind w:left="0"/>
        <w:jc w:val="both"/>
      </w:pPr>
      <w:r>
        <w:rPr>
          <w:rFonts w:ascii="Times New Roman"/>
          <w:b w:val="false"/>
          <w:i w:val="false"/>
          <w:color w:val="000000"/>
          <w:sz w:val="28"/>
        </w:rPr>
        <w:t>
      сорттық егісте (екпеде) бөлінуі қиын ауыл шаруашылығы өсімдіктерінің, бөлінуі қиын, зиянды, улы арамшөп өсімдіктерінің болуын, сорттық егістің (екпенің) ауруларға шалдығуын және зиянкестермен зақымдануын тексеруге тиіс.</w:t>
      </w:r>
    </w:p>
    <w:p>
      <w:pPr>
        <w:spacing w:after="0"/>
        <w:ind w:left="0"/>
        <w:jc w:val="both"/>
      </w:pPr>
      <w:r>
        <w:rPr>
          <w:rFonts w:ascii="Times New Roman"/>
          <w:b w:val="false"/>
          <w:i w:val="false"/>
          <w:color w:val="000000"/>
          <w:sz w:val="28"/>
        </w:rPr>
        <w:t>
      6. Сорттық егісті (екпені) зерттеп-қарау нәтижелерін байқаудан өткізуші далалық зерттеп-қарау журналына (алғашқы буындағы будандардың сорттық егістерін (екпелерін) қоспағанда, барлық сорттық егісті (екпені) далалық зерттеп-қарау журналының және алғашқы буындағы будандардың сорттық егістерін (екпелерін) далалық зерттеп-қарау журналының нысандары осы құжатқа № 1 және 2-қосымшаларда (бұдан әрі - № 1 және 2-қосымшалар) келтірілген енгізеді және олардың негізінде байқаудан өткізу (далалық инспекция) актісін (байқаудан өткізу (далалық инспекция) актісінің нысаны осы құжатқа № 3-қосымшада келтірілген) ресімдейді).</w:t>
      </w:r>
    </w:p>
    <w:p>
      <w:pPr>
        <w:spacing w:after="0"/>
        <w:ind w:left="0"/>
        <w:jc w:val="both"/>
      </w:pPr>
      <w:r>
        <w:rPr>
          <w:rFonts w:ascii="Times New Roman"/>
          <w:b w:val="false"/>
          <w:i w:val="false"/>
          <w:color w:val="000000"/>
          <w:sz w:val="28"/>
        </w:rPr>
        <w:t xml:space="preserve">
      7. Тұқымдарын өндіру қолдаушы өсімдіктерді пайдалануды талап ететін ауыл шаруашылығы өсімдіктерінің аралас егістерін байқаудан өткізу кезінде байқаудан өткізу әрбір қоспаның құрамдасы бойынша далалық зерттеп-қарау журналын және қоспаның әрбір құрамдасына байқаудан өткізу актісін (далалық инспекция) ресімдей отырып жеке жүргізіледі. Көрсетілген құжаттарда "аралас егісте тұқым өндіру" деген белгі қойылады. </w:t>
      </w:r>
    </w:p>
    <w:p>
      <w:pPr>
        <w:spacing w:after="0"/>
        <w:ind w:left="0"/>
        <w:jc w:val="left"/>
      </w:pPr>
      <w:r>
        <w:rPr>
          <w:rFonts w:ascii="Times New Roman"/>
          <w:b/>
          <w:i w:val="false"/>
          <w:color w:val="000000"/>
        </w:rPr>
        <w:t xml:space="preserve"> IV. Сорттық егістерді (екпелерді) байқаудан өткізу кезеңдері 1. Сорттық егістерді (екпелерді) байқаудан өткізу кезеңдеріне қойылатын жалпы талаптар</w:t>
      </w:r>
    </w:p>
    <w:p>
      <w:pPr>
        <w:spacing w:after="0"/>
        <w:ind w:left="0"/>
        <w:jc w:val="both"/>
      </w:pPr>
      <w:r>
        <w:rPr>
          <w:rFonts w:ascii="Times New Roman"/>
          <w:b w:val="false"/>
          <w:i w:val="false"/>
          <w:color w:val="000000"/>
          <w:sz w:val="28"/>
        </w:rPr>
        <w:t>
      8. Сорттық егістерді (екпелерді) байқаудан өткізу бірнеше кезеңде жүргізіледі:</w:t>
      </w:r>
    </w:p>
    <w:p>
      <w:pPr>
        <w:spacing w:after="0"/>
        <w:ind w:left="0"/>
        <w:jc w:val="both"/>
      </w:pPr>
      <w:r>
        <w:rPr>
          <w:rFonts w:ascii="Times New Roman"/>
          <w:b w:val="false"/>
          <w:i w:val="false"/>
          <w:color w:val="000000"/>
          <w:sz w:val="28"/>
        </w:rPr>
        <w:t>
      сорттық егістерді (екпелерді) алдын ала зерттеп-қарау;</w:t>
      </w:r>
    </w:p>
    <w:p>
      <w:pPr>
        <w:spacing w:after="0"/>
        <w:ind w:left="0"/>
        <w:jc w:val="both"/>
      </w:pPr>
      <w:r>
        <w:rPr>
          <w:rFonts w:ascii="Times New Roman"/>
          <w:b w:val="false"/>
          <w:i w:val="false"/>
          <w:color w:val="000000"/>
          <w:sz w:val="28"/>
        </w:rPr>
        <w:t xml:space="preserve">
      сорттық егістерді (екпелерді) түпкілікті зерттеп-қарау. </w:t>
      </w:r>
    </w:p>
    <w:p>
      <w:pPr>
        <w:spacing w:after="0"/>
        <w:ind w:left="0"/>
        <w:jc w:val="both"/>
      </w:pPr>
      <w:r>
        <w:rPr>
          <w:rFonts w:ascii="Times New Roman"/>
          <w:b w:val="false"/>
          <w:i w:val="false"/>
          <w:color w:val="000000"/>
          <w:sz w:val="28"/>
        </w:rPr>
        <w:t xml:space="preserve">
      9. Ауыл шаруашылығы өсімдігінің биологиялық ерекшеліктеріне және вегетация кезеңінде сорттық себу (отырғызу) жағдайына байланысты бірнеше алдын ала зерттеп-қарау жүргізілуі мүмкін. </w:t>
      </w:r>
    </w:p>
    <w:p>
      <w:pPr>
        <w:spacing w:after="0"/>
        <w:ind w:left="0"/>
        <w:jc w:val="both"/>
      </w:pPr>
      <w:r>
        <w:rPr>
          <w:rFonts w:ascii="Times New Roman"/>
          <w:b w:val="false"/>
          <w:i w:val="false"/>
          <w:color w:val="000000"/>
          <w:sz w:val="28"/>
        </w:rPr>
        <w:t>
      10. Себілген тұқымдардың мәлімделген сортқа тиесілігін және себілген тұқымдардың шығу тегін растауды өтініш беруші тұқымдардың сорттық және егу (отырғызу) сапасы туралы мәліметтерді қамтитын құжаттарды байқаудан өткізушіге ұсыну арқылы қамтамасыз етеді.</w:t>
      </w:r>
    </w:p>
    <w:p>
      <w:pPr>
        <w:spacing w:after="0"/>
        <w:ind w:left="0"/>
        <w:jc w:val="both"/>
      </w:pPr>
      <w:r>
        <w:rPr>
          <w:rFonts w:ascii="Times New Roman"/>
          <w:b w:val="false"/>
          <w:i w:val="false"/>
          <w:color w:val="000000"/>
          <w:sz w:val="28"/>
        </w:rPr>
        <w:t>
      11. Өтініш беруші беретін себілген тұқым партиясынан ыдыстағы заттаңбасы себілген тұқымдардың мәлімделген сорты туралы мәліметтерді қосымша растау болып табылады, онда міндетті түрде ауыл шаруашылығы өсімдігінің тегі мен түрінің атауы, сорттың атауы, санаты (сортты молайту кезеңі, тұқымдардың көбею кезеңі, репродукция), егін жылы, тұқым партиясының нөмірі және тұқымның шығу тегі көрсетіледі.</w:t>
      </w:r>
    </w:p>
    <w:p>
      <w:pPr>
        <w:spacing w:after="0"/>
        <w:ind w:left="0"/>
        <w:jc w:val="both"/>
      </w:pPr>
      <w:r>
        <w:rPr>
          <w:rFonts w:ascii="Times New Roman"/>
          <w:b w:val="false"/>
          <w:i w:val="false"/>
          <w:color w:val="000000"/>
          <w:sz w:val="28"/>
        </w:rPr>
        <w:t>
      12. Егер репродукциялық тұқымдар (РТ) және тауар өнімін өндіруге арналған репродукциялық тұқымдар (РТт) үйіліп сақталса, ауыл шаруашылығы өсімдіктерінің тұқымдарын сақтау кезінде тұқым сақтау қоймасында тұқым партиясына орнатылатын көрсеткіште (кестеде) орналастырылған заттаңба ұсынылады.</w:t>
      </w:r>
    </w:p>
    <w:p>
      <w:pPr>
        <w:spacing w:after="0"/>
        <w:ind w:left="0"/>
        <w:jc w:val="both"/>
      </w:pPr>
      <w:r>
        <w:rPr>
          <w:rFonts w:ascii="Times New Roman"/>
          <w:b w:val="false"/>
          <w:i w:val="false"/>
          <w:color w:val="000000"/>
          <w:sz w:val="28"/>
        </w:rPr>
        <w:t>
      13. Байқаудан өткізу процесінде сортты сәйкестендіру мүмкін болмаған жағдайда байқаудан өткізуші жерге егіп бақылау учаскелерінде сорттың немесе буданның сорттық белгілерінің байқалуы туралы қосымша ақпарат ала алады.</w:t>
      </w:r>
    </w:p>
    <w:p>
      <w:pPr>
        <w:spacing w:after="0"/>
        <w:ind w:left="0"/>
        <w:jc w:val="both"/>
      </w:pPr>
      <w:r>
        <w:rPr>
          <w:rFonts w:ascii="Times New Roman"/>
          <w:b w:val="false"/>
          <w:i w:val="false"/>
          <w:color w:val="000000"/>
          <w:sz w:val="28"/>
        </w:rPr>
        <w:t>
      14. Будандастыру учаскелерін байқаудан өткізу кезінде ауыл шаруашылығы өсімдіктері сорттарының ұлттық тізілімінде ресми сипаттамасын пайдалана отырып, будан сорттың (аталық және аналық нысандар) әрбір негізгі құрамдасының сорттық сәйкестігі тексеріледі.</w:t>
      </w:r>
    </w:p>
    <w:p>
      <w:pPr>
        <w:spacing w:after="0"/>
        <w:ind w:left="0"/>
        <w:jc w:val="both"/>
      </w:pPr>
      <w:r>
        <w:rPr>
          <w:rFonts w:ascii="Times New Roman"/>
          <w:b w:val="false"/>
          <w:i w:val="false"/>
          <w:color w:val="000000"/>
          <w:sz w:val="28"/>
        </w:rPr>
        <w:t>
      15. Қажет болған жағдайда сорттық егістерде (екпелерде) түрлік, сорттық отау және фитопатологиялық тазартулар олардың нәтижелері бойынша еркін нысанда тиісті акт жасала отырып, егістерде (екпелерде) карантиндік арамшөпті өсімдіктердің, бөлінуі қиын арамшөпті және дақылды өсімдіктердің, басқа сорттардың, ауру өсімдіктер қоспаларының болуы туралы мәліметтерді енгізе отырып, оларды жою мерзімдерін көрсете отырып жүргізіледі. Сорттық егістерді (екпелерді) байқаудан өткізу (далалық инспекция) актілерінде сорттық отау кезінде жойылған қоспалар туралы деректер көрсетіледі.</w:t>
      </w:r>
    </w:p>
    <w:p>
      <w:pPr>
        <w:spacing w:after="0"/>
        <w:ind w:left="0"/>
        <w:jc w:val="both"/>
      </w:pPr>
      <w:r>
        <w:rPr>
          <w:rFonts w:ascii="Times New Roman"/>
          <w:b w:val="false"/>
          <w:i w:val="false"/>
          <w:color w:val="000000"/>
          <w:sz w:val="28"/>
        </w:rPr>
        <w:t xml:space="preserve">
      Түрлік, сорттық отау және фитопатологиялық тазарту біржылдық, екіжылдық және көпжылдық ауыл шаруашылығы өсімдіктерінің сорттық егістерде (екпелерде) өсімдіктердің вегетациясы кезінде (вегетацияның барлық кезеңдері) сорттық егістерді (екпелерді) байқаудан өткізгенге дейін, ауруға шалдығуын және зиянкестермен зақымданған түрлік және сорттық қоспалар мен өсімдіктердің табылуына қарай жүргізіледі. </w:t>
      </w:r>
    </w:p>
    <w:p>
      <w:pPr>
        <w:spacing w:after="0"/>
        <w:ind w:left="0"/>
        <w:jc w:val="both"/>
      </w:pPr>
      <w:r>
        <w:rPr>
          <w:rFonts w:ascii="Times New Roman"/>
          <w:b w:val="false"/>
          <w:i w:val="false"/>
          <w:color w:val="000000"/>
          <w:sz w:val="28"/>
        </w:rPr>
        <w:t xml:space="preserve">
      Айқас тозаңданатын ауыл шаруашылығы өсімдіктеріндегі сортты отау гүлдеу кезеңіне дейін жүргізіледі. </w:t>
      </w:r>
    </w:p>
    <w:p>
      <w:pPr>
        <w:spacing w:after="0"/>
        <w:ind w:left="0"/>
        <w:jc w:val="both"/>
      </w:pPr>
      <w:r>
        <w:rPr>
          <w:rFonts w:ascii="Times New Roman"/>
          <w:b w:val="false"/>
          <w:i w:val="false"/>
          <w:color w:val="000000"/>
          <w:sz w:val="28"/>
        </w:rPr>
        <w:t>
      16. Жалпы алғанда, байқаудан өткізілетін егісті (екпені) зерттеп-қарағаннан кейін байқаудан өткізуші егіс (екпе) орналасқан учаскенің периметрін қоса алғанда, оны егжей-тегжейлі зерттеуге көшеді.</w:t>
      </w:r>
    </w:p>
    <w:p>
      <w:pPr>
        <w:spacing w:after="0"/>
        <w:ind w:left="0"/>
        <w:jc w:val="both"/>
      </w:pPr>
      <w:r>
        <w:rPr>
          <w:rFonts w:ascii="Times New Roman"/>
          <w:b w:val="false"/>
          <w:i w:val="false"/>
          <w:color w:val="000000"/>
          <w:sz w:val="28"/>
        </w:rPr>
        <w:t>
      17. Сорттық егісті (екпені) зерттеп-қарау процесінде оның механикалық және (немесе) биологиялық ластануының барлық ықтимал себептері белгілі болады.</w:t>
      </w:r>
    </w:p>
    <w:p>
      <w:pPr>
        <w:spacing w:after="0"/>
        <w:ind w:left="0"/>
        <w:jc w:val="both"/>
      </w:pPr>
      <w:r>
        <w:rPr>
          <w:rFonts w:ascii="Times New Roman"/>
          <w:b w:val="false"/>
          <w:i w:val="false"/>
          <w:color w:val="000000"/>
          <w:sz w:val="28"/>
        </w:rPr>
        <w:t>
      18. Сорттық егіс (екпе) орналастырылған учаскенің периметрін зерттеу кезінде айқас тозаңданатын ауыл шаруашылығы өсімдіктері үшін кеңістіктік оқшаулау нормаларының сақталуы және басқа ауыл шаруашылығы өсімдіктері үшін бөлу жолағының болуы белгіленеді. Бөтен тозаңның ықтимал көздері туралы ақпарат алу үшін өтініш беруші байқаудан өткізушіге егістік картасын ұсынады.</w:t>
      </w:r>
    </w:p>
    <w:p>
      <w:pPr>
        <w:spacing w:after="0"/>
        <w:ind w:left="0"/>
        <w:jc w:val="both"/>
      </w:pPr>
      <w:r>
        <w:rPr>
          <w:rFonts w:ascii="Times New Roman"/>
          <w:b w:val="false"/>
          <w:i w:val="false"/>
          <w:color w:val="000000"/>
          <w:sz w:val="28"/>
        </w:rPr>
        <w:t xml:space="preserve">
      19. Айқас тозаңданатын ауыл шаруашылығы өсімдіктерінің сорттық егістері (екпелері) үшін кеңістіктік оқшаулау нормаларын (өсімдіктерді тозаңдандыру тәсілін (желмен немесе жәндіктер арқылы табиғи тозаңдануды, жасанды тозаңдандыруды, өсімдіктердің өздігінен тозаңдануға бейімділігін және т. б. ескере отырып), сорттың биологиялық және шаруашылық сипаттамалары бойынша ерекшеліктерін, өсімдіктерді өсіру орнының ерекшеліктерін (рельеф, тозаң және т.б. үшін кедергілердің болуы) сақтау талап етіледі. </w:t>
      </w:r>
    </w:p>
    <w:p>
      <w:pPr>
        <w:spacing w:after="0"/>
        <w:ind w:left="0"/>
        <w:jc w:val="both"/>
      </w:pPr>
      <w:r>
        <w:rPr>
          <w:rFonts w:ascii="Times New Roman"/>
          <w:b w:val="false"/>
          <w:i w:val="false"/>
          <w:color w:val="000000"/>
          <w:sz w:val="28"/>
        </w:rPr>
        <w:t xml:space="preserve">
      Сорттық егістер (екпелер) арасындағы кеңістіктік оқшаулаудың ең аз нормалары 1-кестеде келтірілген көрсеткіштерге сәйкес болуы тиіс. Кеңістіктік оқшаулаудың көрсетілген ең аз нормалары тозаңды тасымалдауға кедергі болған кезде екі есе қысқартылуы мүмкін.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Сорттық егістер (екпелер) арасындағы кеңістіктік оқшаулаудың ең аз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өсімдігінің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Кеңістіктік оқшаулаудың </w:t>
            </w:r>
          </w:p>
          <w:p>
            <w:pPr>
              <w:spacing w:after="20"/>
              <w:ind w:left="20"/>
              <w:jc w:val="both"/>
            </w:pPr>
            <w:r>
              <w:rPr>
                <w:rFonts w:ascii="Times New Roman"/>
                <w:b w:val="false"/>
                <w:i w:val="false"/>
                <w:color w:val="000000"/>
                <w:sz w:val="20"/>
              </w:rPr>
              <w:t xml:space="preserve">ең аз нормалары, кемінде метр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Баялды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 бұршақтар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 бұршақтар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сиыржоңышқа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және аршулы сорттар бұршағы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Сарепттік және ақ қыша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және сары донник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(шалғынды, буданды, жатық)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p>
            <w:pPr>
              <w:spacing w:after="20"/>
              <w:ind w:left="20"/>
              <w:jc w:val="both"/>
            </w:pPr>
            <w:r>
              <w:rPr>
                <w:rFonts w:ascii="Times New Roman"/>
                <w:b w:val="false"/>
                <w:i w:val="false"/>
                <w:color w:val="000000"/>
                <w:sz w:val="20"/>
              </w:rPr>
              <w:t>
 сорты</w:t>
            </w:r>
          </w:p>
          <w:p>
            <w:pPr>
              <w:spacing w:after="20"/>
              <w:ind w:left="20"/>
              <w:jc w:val="both"/>
            </w:pPr>
            <w:r>
              <w:rPr>
                <w:rFonts w:ascii="Times New Roman"/>
                <w:b w:val="false"/>
                <w:i w:val="false"/>
                <w:color w:val="000000"/>
                <w:sz w:val="20"/>
              </w:rPr>
              <w:t xml:space="preserve">
 желілері </w:t>
            </w:r>
          </w:p>
          <w:p>
            <w:pPr>
              <w:spacing w:after="20"/>
              <w:ind w:left="20"/>
              <w:jc w:val="both"/>
            </w:pPr>
            <w:r>
              <w:rPr>
                <w:rFonts w:ascii="Times New Roman"/>
                <w:b w:val="false"/>
                <w:i w:val="false"/>
                <w:color w:val="000000"/>
                <w:sz w:val="20"/>
              </w:rPr>
              <w:t>
 будандары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 БТ үшін; 200 – ЭТ, РТ және РТт үшін; </w:t>
            </w:r>
          </w:p>
          <w:p>
            <w:pPr>
              <w:spacing w:after="20"/>
              <w:ind w:left="20"/>
              <w:jc w:val="both"/>
            </w:pPr>
            <w:r>
              <w:rPr>
                <w:rFonts w:ascii="Times New Roman"/>
                <w:b w:val="false"/>
                <w:i w:val="false"/>
                <w:color w:val="000000"/>
                <w:sz w:val="20"/>
              </w:rPr>
              <w:t>
500 – БТ, ЭТ үшін, 200 – РТ және РТт үшін</w:t>
            </w:r>
          </w:p>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зығыр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зығыр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Тарлау қияқ (тарлау жау қияқ)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бөрібұршақ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бөрібұршақ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Жоңышқа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пышан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астықты шөптер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өзге жолдарында жеке-жеке аталмаған айқас тозаңданатын көкөністі ауыл шаруашылығы өсімдіктері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p>
            <w:pPr>
              <w:spacing w:after="20"/>
              <w:ind w:left="20"/>
              <w:jc w:val="both"/>
            </w:pPr>
            <w:r>
              <w:rPr>
                <w:rFonts w:ascii="Times New Roman"/>
                <w:b w:val="false"/>
                <w:i w:val="false"/>
                <w:color w:val="000000"/>
                <w:sz w:val="20"/>
              </w:rPr>
              <w:t>
 қарапайым гибрбудандардың негізгі нысандары (желілер)</w:t>
            </w:r>
          </w:p>
          <w:p>
            <w:pPr>
              <w:spacing w:after="20"/>
              <w:ind w:left="20"/>
              <w:jc w:val="both"/>
            </w:pPr>
            <w:r>
              <w:rPr>
                <w:rFonts w:ascii="Times New Roman"/>
                <w:b w:val="false"/>
                <w:i w:val="false"/>
                <w:color w:val="000000"/>
                <w:sz w:val="20"/>
              </w:rPr>
              <w:t>
 сорттары, будандастыру учаскелері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арпа, сұлы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жұмсақ бидай егісінен қатты бидай егісін орналастыру – 200;</w:t>
            </w:r>
          </w:p>
          <w:p>
            <w:pPr>
              <w:spacing w:after="20"/>
              <w:ind w:left="20"/>
              <w:jc w:val="both"/>
            </w:pPr>
            <w:r>
              <w:rPr>
                <w:rFonts w:ascii="Times New Roman"/>
                <w:b w:val="false"/>
                <w:i w:val="false"/>
                <w:color w:val="000000"/>
                <w:sz w:val="20"/>
              </w:rPr>
              <w:t xml:space="preserve">
2) будандардың негізгі нысаны үшін (аталық негізгі нысандағы егістерді қоспағанда) – 25; </w:t>
            </w:r>
          </w:p>
          <w:p>
            <w:pPr>
              <w:spacing w:after="20"/>
              <w:ind w:left="20"/>
              <w:jc w:val="both"/>
            </w:pPr>
            <w:r>
              <w:rPr>
                <w:rFonts w:ascii="Times New Roman"/>
                <w:b w:val="false"/>
                <w:i w:val="false"/>
                <w:color w:val="000000"/>
                <w:sz w:val="20"/>
              </w:rPr>
              <w:t xml:space="preserve">
3) будандар үшін: БТ, ЭТ – 100; РТ </w:t>
            </w:r>
          </w:p>
          <w:p>
            <w:pPr>
              <w:spacing w:after="20"/>
              <w:ind w:left="20"/>
              <w:jc w:val="both"/>
            </w:pPr>
            <w:r>
              <w:rPr>
                <w:rFonts w:ascii="Times New Roman"/>
                <w:b w:val="false"/>
                <w:i w:val="false"/>
                <w:color w:val="000000"/>
                <w:sz w:val="20"/>
              </w:rPr>
              <w:t>және РТт –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Күзгі және жазғы рапс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шомыр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Қарабидай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сабағы төмен және сабағы биік үстем сорттары бар сорттардың егістері арасында –1000;</w:t>
            </w:r>
          </w:p>
          <w:p>
            <w:pPr>
              <w:spacing w:after="20"/>
              <w:ind w:left="20"/>
              <w:jc w:val="both"/>
            </w:pPr>
            <w:r>
              <w:rPr>
                <w:rFonts w:ascii="Times New Roman"/>
                <w:b w:val="false"/>
                <w:i w:val="false"/>
                <w:color w:val="000000"/>
                <w:sz w:val="20"/>
              </w:rPr>
              <w:t xml:space="preserve">
2) сабағы төмен қарабидайдың бір сортының әртүрлі санаттағы егістері арасында – 200; </w:t>
            </w:r>
          </w:p>
          <w:p>
            <w:pPr>
              <w:spacing w:after="20"/>
              <w:ind w:left="20"/>
              <w:jc w:val="both"/>
            </w:pPr>
            <w:r>
              <w:rPr>
                <w:rFonts w:ascii="Times New Roman"/>
                <w:b w:val="false"/>
                <w:i w:val="false"/>
                <w:color w:val="000000"/>
                <w:sz w:val="20"/>
              </w:rPr>
              <w:t>
3) ЦМС пайдалану арқылы будандарды өндіру кезінде: БТ және ЭТ үшін – 1000, барлық қалғандар үшін (ЦМС-сыз) – 600, РТ үшін – 500;</w:t>
            </w:r>
          </w:p>
          <w:p>
            <w:pPr>
              <w:spacing w:after="20"/>
              <w:ind w:left="20"/>
              <w:jc w:val="both"/>
            </w:pPr>
            <w:r>
              <w:rPr>
                <w:rFonts w:ascii="Times New Roman"/>
                <w:b w:val="false"/>
                <w:i w:val="false"/>
                <w:color w:val="000000"/>
                <w:sz w:val="20"/>
              </w:rPr>
              <w:t>
4) БС, ЭТ үшін сорттарды өндіру кезінде – 300, РТ, РТт – 250;</w:t>
            </w:r>
          </w:p>
          <w:p>
            <w:pPr>
              <w:spacing w:after="20"/>
              <w:ind w:left="20"/>
              <w:jc w:val="both"/>
            </w:pPr>
            <w:r>
              <w:rPr>
                <w:rFonts w:ascii="Times New Roman"/>
                <w:b w:val="false"/>
                <w:i w:val="false"/>
                <w:color w:val="000000"/>
                <w:sz w:val="20"/>
              </w:rPr>
              <w:t>
5) қалған барлық егістер үшін –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(қант, асханалық, жапырақты қызылша, жемазықтық):</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көптұқымды тетраплоидты (4х) және көптұқымды диплоидты (2х)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біртұқымды және көптұқымды диплоидты (2х)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біртұқымды және көптұқымды тетраплоидты (4х)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біртұқымды тетраплоидты (4х) және көптұқымды диплоидты (2х)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плоидтығы бірдей түрлі көптұқымды сорттар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плоидтығы бірдей түрлі біртұқымды сорттар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жылғы тұқымдықтар мен қант қызылшасы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бойынша стерильді, О-типтер және фертильді (қалыпты тозаң)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w:t>
            </w:r>
          </w:p>
          <w:p>
            <w:pPr>
              <w:spacing w:after="20"/>
              <w:ind w:left="20"/>
              <w:jc w:val="both"/>
            </w:pPr>
            <w:r>
              <w:rPr>
                <w:rFonts w:ascii="Times New Roman"/>
                <w:b w:val="false"/>
                <w:i w:val="false"/>
                <w:color w:val="000000"/>
                <w:sz w:val="20"/>
              </w:rPr>
              <w:t>
 жатаған будандар мен сорттар (өсімдіктердің биіктігі 150 см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будандар мен сорттар (өсімдіктердің биіктігі 150 см және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құмай, алептікті (құмай) қоса алғанда, барлық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шөбі және могар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Күзі және жазғы қышабас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Тритикале: </w:t>
            </w:r>
          </w:p>
          <w:p>
            <w:pPr>
              <w:spacing w:after="20"/>
              <w:ind w:left="20"/>
              <w:jc w:val="both"/>
            </w:pPr>
            <w:r>
              <w:rPr>
                <w:rFonts w:ascii="Times New Roman"/>
                <w:b w:val="false"/>
                <w:i w:val="false"/>
                <w:color w:val="000000"/>
                <w:sz w:val="20"/>
              </w:rPr>
              <w:t xml:space="preserve">
Айқас тозаңданатын сорт </w:t>
            </w:r>
          </w:p>
          <w:p>
            <w:pPr>
              <w:spacing w:after="20"/>
              <w:ind w:left="20"/>
              <w:jc w:val="both"/>
            </w:pPr>
            <w:r>
              <w:rPr>
                <w:rFonts w:ascii="Times New Roman"/>
                <w:b w:val="false"/>
                <w:i w:val="false"/>
                <w:color w:val="000000"/>
                <w:sz w:val="20"/>
              </w:rPr>
              <w:t>
Өздігінен тозаңданатын сорт</w:t>
            </w:r>
          </w:p>
          <w:p>
            <w:pPr>
              <w:spacing w:after="20"/>
              <w:ind w:left="20"/>
              <w:jc w:val="both"/>
            </w:pPr>
            <w:r>
              <w:rPr>
                <w:rFonts w:ascii="Times New Roman"/>
                <w:b w:val="false"/>
                <w:i w:val="false"/>
                <w:color w:val="000000"/>
                <w:sz w:val="20"/>
              </w:rPr>
              <w:t>
 Негізгі нысандары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және ЭТ үшін – 300; РТ үшін – 250;</w:t>
            </w:r>
          </w:p>
          <w:p>
            <w:pPr>
              <w:spacing w:after="20"/>
              <w:ind w:left="20"/>
              <w:jc w:val="both"/>
            </w:pPr>
            <w:r>
              <w:rPr>
                <w:rFonts w:ascii="Times New Roman"/>
                <w:b w:val="false"/>
                <w:i w:val="false"/>
                <w:color w:val="000000"/>
                <w:sz w:val="20"/>
              </w:rPr>
              <w:t>
БТ – 50; РТ – 20;</w:t>
            </w:r>
          </w:p>
          <w:p>
            <w:pPr>
              <w:spacing w:after="20"/>
              <w:ind w:left="20"/>
              <w:jc w:val="both"/>
            </w:pPr>
            <w:r>
              <w:rPr>
                <w:rFonts w:ascii="Times New Roman"/>
                <w:b w:val="false"/>
                <w:i w:val="false"/>
                <w:color w:val="000000"/>
                <w:sz w:val="20"/>
              </w:rPr>
              <w:t>
БТ (суперэлита) және ЭТ –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Қоза мақта: </w:t>
            </w:r>
          </w:p>
          <w:p>
            <w:pPr>
              <w:spacing w:after="20"/>
              <w:ind w:left="20"/>
              <w:jc w:val="both"/>
            </w:pPr>
            <w:r>
              <w:rPr>
                <w:rFonts w:ascii="Times New Roman"/>
                <w:b w:val="false"/>
                <w:i w:val="false"/>
                <w:color w:val="000000"/>
                <w:sz w:val="20"/>
              </w:rPr>
              <w:t>
 сорт</w:t>
            </w:r>
          </w:p>
          <w:p>
            <w:pPr>
              <w:spacing w:after="20"/>
              <w:ind w:left="20"/>
              <w:jc w:val="both"/>
            </w:pPr>
            <w:r>
              <w:rPr>
                <w:rFonts w:ascii="Times New Roman"/>
                <w:b w:val="false"/>
                <w:i w:val="false"/>
                <w:color w:val="000000"/>
                <w:sz w:val="20"/>
              </w:rPr>
              <w:t xml:space="preserve">
 ЦМС қолданылмай өндірілетін алғашқы буындағы будандар (F1) </w:t>
            </w:r>
          </w:p>
          <w:p>
            <w:pPr>
              <w:spacing w:after="20"/>
              <w:ind w:left="20"/>
              <w:jc w:val="both"/>
            </w:pPr>
            <w:r>
              <w:rPr>
                <w:rFonts w:ascii="Times New Roman"/>
                <w:b w:val="false"/>
                <w:i w:val="false"/>
                <w:color w:val="000000"/>
                <w:sz w:val="20"/>
              </w:rPr>
              <w:t>
 ЦМС қолданылып өндірілетін будандар F1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БТ, ЭТ үшін; 30 – РТ үшін;</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Сорттық егістерді (екпелерді) кеңістіктік оқшаулау нормаларының сақталуы туралы мәліметтерді байқаудан өткізуші далалық зерттеп-қарау журналында (№1 және 2 қосымшалар) көрсетеді.</w:t>
      </w:r>
    </w:p>
    <w:p>
      <w:pPr>
        <w:spacing w:after="0"/>
        <w:ind w:left="0"/>
        <w:jc w:val="both"/>
      </w:pPr>
      <w:r>
        <w:rPr>
          <w:rFonts w:ascii="Times New Roman"/>
          <w:b w:val="false"/>
          <w:i w:val="false"/>
          <w:color w:val="000000"/>
          <w:sz w:val="28"/>
        </w:rPr>
        <w:t>
      21. In vitro дақылында тұқым өсіруге арналған сорттық егістерді (екпелерді) орналастыру (сорттық егістерді (екпелерді) қоспағанда) себу, егісті күту және өнімді жинау кезінде технологиялық операцияларды жүргізу кезінде олардың кездейсоқ ластануына жол бермеуге кепілдік беруі тиіс.</w:t>
      </w:r>
    </w:p>
    <w:p>
      <w:pPr>
        <w:spacing w:after="0"/>
        <w:ind w:left="0"/>
        <w:jc w:val="both"/>
      </w:pPr>
      <w:r>
        <w:rPr>
          <w:rFonts w:ascii="Times New Roman"/>
          <w:b w:val="false"/>
          <w:i w:val="false"/>
          <w:color w:val="000000"/>
          <w:sz w:val="28"/>
        </w:rPr>
        <w:t>
      22. Өз тұқымдарымен көбейтілетін ауыл шаруашылығы өсімдіктері үшін бөлу жолағының мөлшері аралас егістерде (екпелерде) өсетін өсімдіктердің екі еселенген ең жоғары биіктігінен кем болмауы тиіс.</w:t>
      </w:r>
    </w:p>
    <w:p>
      <w:pPr>
        <w:spacing w:after="0"/>
        <w:ind w:left="0"/>
        <w:jc w:val="both"/>
      </w:pPr>
      <w:r>
        <w:rPr>
          <w:rFonts w:ascii="Times New Roman"/>
          <w:b w:val="false"/>
          <w:i w:val="false"/>
          <w:color w:val="000000"/>
          <w:sz w:val="28"/>
        </w:rPr>
        <w:t>
      23. Өсімдіктердің вегетативтік бөліктерімен көбейтілетін ауыл шаруашылығы өсімдіктері үшін егістер арасындағы бөлу жолағы егісте тұқымдардың араласуын және олардың сорттық сапасының нашарлауын болдырмау үшін өркендердің ұзындығын, түйнектердің, баданалардың, тамырдың және т. б. мөлшері ескеріле отырып белгіленуі тиіс..</w:t>
      </w:r>
    </w:p>
    <w:p>
      <w:pPr>
        <w:spacing w:after="0"/>
        <w:ind w:left="0"/>
        <w:jc w:val="both"/>
      </w:pPr>
      <w:r>
        <w:rPr>
          <w:rFonts w:ascii="Times New Roman"/>
          <w:b w:val="false"/>
          <w:i w:val="false"/>
          <w:color w:val="000000"/>
          <w:sz w:val="28"/>
        </w:rPr>
        <w:t>
      24. Кеңістіктік оқшаулауға немесе сорттық егіс (екпе) бөлу жолағына қойылатын талаптар сақталмаған кезде эфир майлы дақылдардың, дәрілік өсімдіктердің сорттық егістерін (екпелерін) қоспағанда, тұқымдық жарамсыз деп танылады, мұндай жағдайда үшін байқаудан өткізу (далалық инспекция) актісінде ауыл шаруашылығы өсімдігінің атауынан кейін сорт атауының орнына "қоспа" қойылады, тұқымдардың санаты "репродукциялық тұқымдар", ал өсімін молайту кезеңі – "кейінгі репродукция" белгіленеді.</w:t>
      </w:r>
    </w:p>
    <w:p>
      <w:pPr>
        <w:spacing w:after="0"/>
        <w:ind w:left="0"/>
        <w:jc w:val="both"/>
      </w:pPr>
      <w:r>
        <w:rPr>
          <w:rFonts w:ascii="Times New Roman"/>
          <w:b w:val="false"/>
          <w:i w:val="false"/>
          <w:color w:val="000000"/>
          <w:sz w:val="28"/>
        </w:rPr>
        <w:t xml:space="preserve">
      25. Байқаудан өткізуші сорттық егісте (екпеде) және жақын учаскелерде тозаңдандыру үшін бөтен текті тозаңның көзі болуы мүмкін арамшөптердің немесе ауыл шаруашылығы өсімдіктерінің болуын белгілейді. </w:t>
      </w:r>
    </w:p>
    <w:p>
      <w:pPr>
        <w:spacing w:after="0"/>
        <w:ind w:left="0"/>
        <w:jc w:val="both"/>
      </w:pPr>
      <w:r>
        <w:rPr>
          <w:rFonts w:ascii="Times New Roman"/>
          <w:b w:val="false"/>
          <w:i w:val="false"/>
          <w:color w:val="000000"/>
          <w:sz w:val="28"/>
        </w:rPr>
        <w:t xml:space="preserve">
      26. Байқаудан өткізу нәтижелері бойынша байқаудан өткізуші тұқымдардың санатын (көбею кезеңін, репродукциясын) және ауыл шаруашылығы өсімдіктері сортының өсімін молайту кезеңін сынақтан өткізу барысында белгіленген сорттық егістің (отырғызудың) сорттық тазалығын ескере отырып, егілген тұқымдарға берілген құжаттардың негізінде белгілейді. </w:t>
      </w:r>
    </w:p>
    <w:p>
      <w:pPr>
        <w:spacing w:after="0"/>
        <w:ind w:left="0"/>
        <w:jc w:val="both"/>
      </w:pPr>
      <w:r>
        <w:rPr>
          <w:rFonts w:ascii="Times New Roman"/>
          <w:b w:val="false"/>
          <w:i w:val="false"/>
          <w:color w:val="000000"/>
          <w:sz w:val="28"/>
        </w:rPr>
        <w:t xml:space="preserve">
      Будандастыру учаскелері оригинатор белгілеген будандық тұқымдарды өндіру схемасын, негізгі құрамдастарды себу (егу) мерзімдерін және аналық құрамдастары өсімдіктерінің ер адамның стерильділігінің талап етілетін деңгейін сақтауды ескере отырып бағалануы тиіс. </w:t>
      </w:r>
    </w:p>
    <w:p>
      <w:pPr>
        <w:spacing w:after="0"/>
        <w:ind w:left="0"/>
        <w:jc w:val="both"/>
      </w:pPr>
      <w:r>
        <w:rPr>
          <w:rFonts w:ascii="Times New Roman"/>
          <w:b w:val="false"/>
          <w:i w:val="false"/>
          <w:color w:val="000000"/>
          <w:sz w:val="28"/>
        </w:rPr>
        <w:t>
      27. Өтініш беруші немесе оның өкілі сорттық егістерді (отырғызуларды) байқаудан өткізу кезінде барлық кезеңдерде қатысуға құқылы.</w:t>
      </w:r>
    </w:p>
    <w:p>
      <w:pPr>
        <w:spacing w:after="0"/>
        <w:ind w:left="0"/>
        <w:jc w:val="both"/>
      </w:pPr>
      <w:r>
        <w:rPr>
          <w:rFonts w:ascii="Times New Roman"/>
          <w:b w:val="false"/>
          <w:i w:val="false"/>
          <w:color w:val="000000"/>
          <w:sz w:val="28"/>
        </w:rPr>
        <w:t>
      Қажет болған жағдайда сорттық егістерді (екпелерді) барлық кезеңдерде байқаудан өткізу сорттың оригинаторының (авторының) немесе ол уәкілеттік берген тұлғаның қатысуымен жүргізіледі.</w:t>
      </w:r>
    </w:p>
    <w:p>
      <w:pPr>
        <w:spacing w:after="0"/>
        <w:ind w:left="0"/>
        <w:jc w:val="both"/>
      </w:pPr>
      <w:r>
        <w:rPr>
          <w:rFonts w:ascii="Times New Roman"/>
          <w:b w:val="false"/>
          <w:i w:val="false"/>
          <w:color w:val="000000"/>
          <w:sz w:val="28"/>
        </w:rPr>
        <w:t>
      28. Ауыл шаруашылығы өсімдіктерінің қорғалатын сорттарының сорттық егістерін (екпелерін) байқаудан өткізу мүше мемлекеттің заңнамасына сәйкес сәйкес жүзеге асырылады.</w:t>
      </w:r>
    </w:p>
    <w:p>
      <w:pPr>
        <w:spacing w:after="0"/>
        <w:ind w:left="0"/>
        <w:jc w:val="both"/>
      </w:pPr>
      <w:r>
        <w:rPr>
          <w:rFonts w:ascii="Times New Roman"/>
          <w:b w:val="false"/>
          <w:i w:val="false"/>
          <w:color w:val="000000"/>
          <w:sz w:val="28"/>
        </w:rPr>
        <w:t xml:space="preserve">
      29. Көкөніс дақылдарының сорттық егістерінде екіжылдық, көпжылдық дақылдардың, шалғам мен жазғы шомырлардың ұрықтарын гүлдеу алдында қосымша зерттеп-қарау жүргізіледі. </w:t>
      </w:r>
    </w:p>
    <w:p>
      <w:pPr>
        <w:spacing w:after="0"/>
        <w:ind w:left="0"/>
        <w:jc w:val="both"/>
      </w:pPr>
      <w:r>
        <w:rPr>
          <w:rFonts w:ascii="Times New Roman"/>
          <w:b w:val="false"/>
          <w:i w:val="false"/>
          <w:color w:val="000000"/>
          <w:sz w:val="28"/>
        </w:rPr>
        <w:t>
      30. Қарабидайдың, қарақұмықтың, таржапырақты ащы люпиннің, түкті және паннондық викидің сорттық егістерін байқаудан өткізу кезінде сорттық тазалық белгіленбейді. Сортқа тиесілігін, тұқым санатын, сорттың өсімін молайту кезеңін сорттық тұқымдарды репродукциялау жылының саны бойынша элита тұқымдарын шығарғаннан кейін ұрпағын (репродукциясын) анықтауға болатын себілген тұқымдардың сорттық сапасы туралы мәліметтерді қамтитын құжаттар негізінде белгілейді.</w:t>
      </w:r>
    </w:p>
    <w:p>
      <w:pPr>
        <w:spacing w:after="0"/>
        <w:ind w:left="0"/>
        <w:jc w:val="both"/>
      </w:pPr>
      <w:r>
        <w:rPr>
          <w:rFonts w:ascii="Times New Roman"/>
          <w:b w:val="false"/>
          <w:i w:val="false"/>
          <w:color w:val="000000"/>
          <w:sz w:val="28"/>
        </w:rPr>
        <w:t xml:space="preserve">
      Егер кеңістіктік оқшаулау сақталса (таржапырақты ащы люпиннен басқа) және тұқымдардың басқа сортпен немесе сорттық емес тұқымдармен механикалық араласуы белгіленбеген болса, осы дақылдардың байқаудан өткізілген егісі сорттық деп танылады. </w:t>
      </w:r>
    </w:p>
    <w:p>
      <w:pPr>
        <w:spacing w:after="0"/>
        <w:ind w:left="0"/>
        <w:jc w:val="both"/>
      </w:pPr>
      <w:r>
        <w:rPr>
          <w:rFonts w:ascii="Times New Roman"/>
          <w:b w:val="false"/>
          <w:i w:val="false"/>
          <w:color w:val="000000"/>
          <w:sz w:val="28"/>
        </w:rPr>
        <w:t>
      Байқаудан өткізу (далалық инспекция) актісінде "Сорттық тазалау" бағанында толық сортқа тәнділігін растау үшін "тәнділік" деген сөз қойылады.</w:t>
      </w:r>
    </w:p>
    <w:p>
      <w:pPr>
        <w:spacing w:after="0"/>
        <w:ind w:left="0"/>
        <w:jc w:val="both"/>
      </w:pPr>
      <w:r>
        <w:rPr>
          <w:rFonts w:ascii="Times New Roman"/>
          <w:b w:val="false"/>
          <w:i w:val="false"/>
          <w:color w:val="000000"/>
          <w:sz w:val="28"/>
        </w:rPr>
        <w:t xml:space="preserve">
      31. Шағын түйнектерді және бірінші далалық буында шағын түйнектерден алу үшін вегетациялық үй-жайларда отырғызылған картоп сорттарының сорттық екпелері мен микроөсімдіктерді байқаудан өткізу ГОСТ 33996-2016 "Тұқымдық картоп. Техникалық шарттар мен сапаны анықтау әдістері". </w:t>
      </w:r>
    </w:p>
    <w:p>
      <w:pPr>
        <w:spacing w:after="0"/>
        <w:ind w:left="0"/>
        <w:jc w:val="left"/>
      </w:pPr>
      <w:r>
        <w:rPr>
          <w:rFonts w:ascii="Times New Roman"/>
          <w:b/>
          <w:i w:val="false"/>
          <w:color w:val="000000"/>
        </w:rPr>
        <w:t xml:space="preserve"> 2. Байқаудан өткізудің бірінші кезеңі – сорттық егістерді (екпелерді) алдын ала зерттеп-қарау </w:t>
      </w:r>
    </w:p>
    <w:p>
      <w:pPr>
        <w:spacing w:after="0"/>
        <w:ind w:left="0"/>
        <w:jc w:val="both"/>
      </w:pPr>
      <w:r>
        <w:rPr>
          <w:rFonts w:ascii="Times New Roman"/>
          <w:b w:val="false"/>
          <w:i w:val="false"/>
          <w:color w:val="000000"/>
          <w:sz w:val="28"/>
        </w:rPr>
        <w:t>
      32. Сорттық егістерді (екпелерді) алдын ала зерттеп-қарау:</w:t>
      </w:r>
    </w:p>
    <w:p>
      <w:pPr>
        <w:spacing w:after="0"/>
        <w:ind w:left="0"/>
        <w:jc w:val="both"/>
      </w:pPr>
      <w:r>
        <w:rPr>
          <w:rFonts w:ascii="Times New Roman"/>
          <w:b w:val="false"/>
          <w:i w:val="false"/>
          <w:color w:val="000000"/>
          <w:sz w:val="28"/>
        </w:rPr>
        <w:t>
      себілген (отырғызылған) тұқымдардың сапасы мен шығу тегі туралы құжаттарды;</w:t>
      </w:r>
    </w:p>
    <w:p>
      <w:pPr>
        <w:spacing w:after="0"/>
        <w:ind w:left="0"/>
        <w:jc w:val="both"/>
      </w:pPr>
      <w:r>
        <w:rPr>
          <w:rFonts w:ascii="Times New Roman"/>
          <w:b w:val="false"/>
          <w:i w:val="false"/>
          <w:color w:val="000000"/>
          <w:sz w:val="28"/>
        </w:rPr>
        <w:t>
      тұқым шаруашылығын жүргізу қағидаларының сақталуын (ауыспалы егістіктің, кеңістіктік оқшаулаудың ең төменгі нормаларының, будандастыру учаскелері үшін себу (егу) схемасының сақталуын);</w:t>
      </w:r>
    </w:p>
    <w:p>
      <w:pPr>
        <w:spacing w:after="0"/>
        <w:ind w:left="0"/>
        <w:jc w:val="both"/>
      </w:pPr>
      <w:r>
        <w:rPr>
          <w:rFonts w:ascii="Times New Roman"/>
          <w:b w:val="false"/>
          <w:i w:val="false"/>
          <w:color w:val="000000"/>
          <w:sz w:val="28"/>
        </w:rPr>
        <w:t>
      арамшөптермен жалпы ластану, ауруларға шалдығуын және зиянкестермен зақымдану дәрежесі;</w:t>
      </w:r>
    </w:p>
    <w:p>
      <w:pPr>
        <w:spacing w:after="0"/>
        <w:ind w:left="0"/>
        <w:jc w:val="both"/>
      </w:pPr>
      <w:r>
        <w:rPr>
          <w:rFonts w:ascii="Times New Roman"/>
          <w:b w:val="false"/>
          <w:i w:val="false"/>
          <w:color w:val="000000"/>
          <w:sz w:val="28"/>
        </w:rPr>
        <w:t xml:space="preserve">
      жалпы себу (егу) және егіс (екпе) периметрі бойынша қарауды тексеру жолымен жүргізіледі. </w:t>
      </w:r>
    </w:p>
    <w:p>
      <w:pPr>
        <w:spacing w:after="0"/>
        <w:ind w:left="0"/>
        <w:jc w:val="both"/>
      </w:pPr>
      <w:r>
        <w:rPr>
          <w:rFonts w:ascii="Times New Roman"/>
          <w:b w:val="false"/>
          <w:i w:val="false"/>
          <w:color w:val="000000"/>
          <w:sz w:val="28"/>
        </w:rPr>
        <w:t xml:space="preserve">
      33. Алдын ала зерттеп-қарау барысында байқаудан өткізуші байқаудан өткізілетін сорттық егістің (екпенің) мәлімделген сортқа тиесілігін көзбен шолып белгілейді (себудің сорттық сәйкестендірілуін жүргізеді ). Сортты сәйкестендіру сорттың байқаудан өткізу белгілері неғұрлым айқын көрінген кезде вегетация кезеңінде жүзеге асырылады. </w:t>
      </w:r>
    </w:p>
    <w:p>
      <w:pPr>
        <w:spacing w:after="0"/>
        <w:ind w:left="0"/>
        <w:jc w:val="both"/>
      </w:pPr>
      <w:r>
        <w:rPr>
          <w:rFonts w:ascii="Times New Roman"/>
          <w:b w:val="false"/>
          <w:i w:val="false"/>
          <w:color w:val="000000"/>
          <w:sz w:val="28"/>
        </w:rPr>
        <w:t xml:space="preserve">
      34. Сорттың байқаудан өткізу белгілері сорттың ресми сипаттамасына сәйкес айқындалады. Сорттың ресми сипаттамасы болмаған кезде оның оригинаторы ұсынған сорттың сипаттамасын пайдалануға жол беріледі. </w:t>
      </w:r>
    </w:p>
    <w:p>
      <w:pPr>
        <w:spacing w:after="0"/>
        <w:ind w:left="0"/>
        <w:jc w:val="both"/>
      </w:pPr>
      <w:r>
        <w:rPr>
          <w:rFonts w:ascii="Times New Roman"/>
          <w:b w:val="false"/>
          <w:i w:val="false"/>
          <w:color w:val="000000"/>
          <w:sz w:val="28"/>
        </w:rPr>
        <w:t>
      Алдын ала зерттеп-қарау кезеңінде айқын көрінетін байқаудан өту белгілері назарға алынады..</w:t>
      </w:r>
    </w:p>
    <w:p>
      <w:pPr>
        <w:spacing w:after="0"/>
        <w:ind w:left="0"/>
        <w:jc w:val="both"/>
      </w:pPr>
      <w:r>
        <w:rPr>
          <w:rFonts w:ascii="Times New Roman"/>
          <w:b w:val="false"/>
          <w:i w:val="false"/>
          <w:color w:val="000000"/>
          <w:sz w:val="28"/>
        </w:rPr>
        <w:t xml:space="preserve">
      35. Түрлік сәйкестендіруді сорттық егіс (екпе) өсімдіктерін олардың түрлік тиістілік белгілері бойынша зерттеп-қарау негізінде жүргізеді. </w:t>
      </w:r>
    </w:p>
    <w:p>
      <w:pPr>
        <w:spacing w:after="0"/>
        <w:ind w:left="0"/>
        <w:jc w:val="both"/>
      </w:pPr>
      <w:r>
        <w:rPr>
          <w:rFonts w:ascii="Times New Roman"/>
          <w:b w:val="false"/>
          <w:i w:val="false"/>
          <w:color w:val="000000"/>
          <w:sz w:val="28"/>
        </w:rPr>
        <w:t xml:space="preserve">
      36. Сорттық немесе түрлік сәйкестендіруді жүргізу немесе будандардың тәнділігін сәйкестендіру үшін байқаудан өткізуші алдын ала зерттеп-қарау кезінде және осы құжатқа № 4 қосымшада келтірілген сынама учаскелерін орналастыру үшін сорттық егісті (екпені) қарап-тексеру схемаларының (бұдан әрі-схема) біріне сәйкес себу (отырғызу) бойынша өту сызығын белгілейді. Сорттық егістің (екпенің) біртектілігін және сорттық егістің (екпенің) басым өсімдіктерінің мәлімделген түріне, сортқа, будандарға тиістілігін анықтау үшін байқаудан өткізуші таңдалған схемада көзделген белгіленген желілер бойынша өтеді және өсімдіктерді көзбен шолып қарайды. </w:t>
      </w:r>
    </w:p>
    <w:p>
      <w:pPr>
        <w:spacing w:after="0"/>
        <w:ind w:left="0"/>
        <w:jc w:val="both"/>
      </w:pPr>
      <w:r>
        <w:rPr>
          <w:rFonts w:ascii="Times New Roman"/>
          <w:b w:val="false"/>
          <w:i w:val="false"/>
          <w:color w:val="000000"/>
          <w:sz w:val="28"/>
        </w:rPr>
        <w:t>
      37. Егер байқаудан өткізуге жататын сорттық егіс (екпе) өсімдіктерінің саны 100-ден кем болса, онда сорттық сәйкестендіру немесе будандарға тәнділікті сәйкестендіру кезінде күздік себу (отырғызу) өсімдіктерінің барлығы тексеріледі.</w:t>
      </w:r>
    </w:p>
    <w:p>
      <w:pPr>
        <w:spacing w:after="0"/>
        <w:ind w:left="0"/>
        <w:jc w:val="both"/>
      </w:pPr>
      <w:r>
        <w:rPr>
          <w:rFonts w:ascii="Times New Roman"/>
          <w:b w:val="false"/>
          <w:i w:val="false"/>
          <w:color w:val="000000"/>
          <w:sz w:val="28"/>
        </w:rPr>
        <w:t>
      38. Сорттық себуді (отырғызуды) алдын ала зерттеу нәтижелері бойынша байқаудан өткізуші (қажет болған жағдайда) өтініш берушіге тұқымдардың сорттық сапасын сақтау және жақсарту жөніндегі іс-шараларды жүргізу туралы ұсынымдар береді, онда анықталған кемшіліктер, оларды жою мерзімдері мен тәсілдері көрсетіледі (ұсынымның нысаны осы құжатқа № 5 қосымшада келтірілген).</w:t>
      </w:r>
    </w:p>
    <w:p>
      <w:pPr>
        <w:spacing w:after="0"/>
        <w:ind w:left="0"/>
        <w:jc w:val="both"/>
      </w:pPr>
      <w:r>
        <w:rPr>
          <w:rFonts w:ascii="Times New Roman"/>
          <w:b w:val="false"/>
          <w:i w:val="false"/>
          <w:color w:val="000000"/>
          <w:sz w:val="28"/>
        </w:rPr>
        <w:t>
      39. Егер алдын ала зерттеп- қарау нәтижелері бойынша кемшіліктер анықталмаса немесе тұқымдардың сорттық сапасын сақтау және жақсарту жөніндегі іс- шараларды жүргізу туралы ұсынымдар уақтылы және толық орындалса, сорттық егіс (екпе) түпкілікті зерттеп-қарау үшін жарамды деп танылады, бұл туралы далалық зерттеп-қарау журналына белгі қойылады (№1 және 2-қосымшалар).</w:t>
      </w:r>
    </w:p>
    <w:p>
      <w:pPr>
        <w:spacing w:after="0"/>
        <w:ind w:left="0"/>
        <w:jc w:val="both"/>
      </w:pPr>
      <w:r>
        <w:rPr>
          <w:rFonts w:ascii="Times New Roman"/>
          <w:b w:val="false"/>
          <w:i w:val="false"/>
          <w:color w:val="000000"/>
          <w:sz w:val="28"/>
        </w:rPr>
        <w:t>
      40. Сорттық себу (отырғызу) байқаудан өткізу үшін жарамсыз және мынадай жағдайларда:</w:t>
      </w:r>
    </w:p>
    <w:p>
      <w:pPr>
        <w:spacing w:after="0"/>
        <w:ind w:left="0"/>
        <w:jc w:val="both"/>
      </w:pPr>
      <w:r>
        <w:rPr>
          <w:rFonts w:ascii="Times New Roman"/>
          <w:b w:val="false"/>
          <w:i w:val="false"/>
          <w:color w:val="000000"/>
          <w:sz w:val="28"/>
        </w:rPr>
        <w:t>
      сорттық егісте (екпеде) байқаудан өткізудің кез келген кезеңінде карантиндік объектілер немесе улы арамшөп өсімдіктері табылғанда;</w:t>
      </w:r>
    </w:p>
    <w:p>
      <w:pPr>
        <w:spacing w:after="0"/>
        <w:ind w:left="0"/>
        <w:jc w:val="both"/>
      </w:pPr>
      <w:r>
        <w:rPr>
          <w:rFonts w:ascii="Times New Roman"/>
          <w:b w:val="false"/>
          <w:i w:val="false"/>
          <w:color w:val="000000"/>
          <w:sz w:val="28"/>
        </w:rPr>
        <w:t>
      айқас тозаңданатын ауыл шаруашылығы өсімдіктері үшін кеңістіктік оқшаулау 1-кестеде келтірілген ең төменгі нормалардың көрсеткіштеріне сәйкес келмегенде немесе басқа сорттардың (эфир майлы және дәрілік дақылдардың сорттық егістерін қоспағанда, оларға қатысты байқаудан өткізу (далалық инспекция) актісінде ауыл шаруашылығы өсімдігінің атауынан кейін сорттың атауының орнына "қоспа" деп көрсетіледі, тұқым санаты "репродукциялық тұқымдар (РТ)", ал өсімін молайту кезеңі – "кейіннен репродукция" деп белгіленеді) егістері (екпелері) арасында бөлу жолағы жоқ болғанда;</w:t>
      </w:r>
    </w:p>
    <w:p>
      <w:pPr>
        <w:spacing w:after="0"/>
        <w:ind w:left="0"/>
        <w:jc w:val="both"/>
      </w:pPr>
      <w:r>
        <w:rPr>
          <w:rFonts w:ascii="Times New Roman"/>
          <w:b w:val="false"/>
          <w:i w:val="false"/>
          <w:color w:val="000000"/>
          <w:sz w:val="28"/>
        </w:rPr>
        <w:t>
      сорттық тазалыққа қойылатын талаптар белгіленген Ауыл шаруашылығы өсімдіктері үшін мәлімделген сортқа жататын өсімдіктердің саны өздігінен тозаңданатын ауыл шаруашылығы өсімдіктері үшін тексерілген 100 өсімдікке 80 – нен кем өсімдіктерді, айқас тозаңданатын ауыл шаруашылығы өсімдіктері үшін тексерілген 100 өсімдікке 75-тен кем өсімдіктерді құрайды (эфир майлы және дәрілік дақылдардың сорттық егістерін қоспағанда, оларға қатысты байқаудан өткізу (далалық инспекция) актісінде ауыл шаруашылығы өсімдігінің атауынан кейін сорттың атауының орнына "қоспа" деп көрсетіледі, тұқым санаты "репродукциялық тұқымдар (РТ)", ал өсімін молайту кезеңі – "кейіннен репродукция" деп белгіленеді);</w:t>
      </w:r>
    </w:p>
    <w:p>
      <w:pPr>
        <w:spacing w:after="0"/>
        <w:ind w:left="0"/>
        <w:jc w:val="both"/>
      </w:pPr>
      <w:r>
        <w:rPr>
          <w:rFonts w:ascii="Times New Roman"/>
          <w:b w:val="false"/>
          <w:i w:val="false"/>
          <w:color w:val="000000"/>
          <w:sz w:val="28"/>
        </w:rPr>
        <w:t>
      құрамында 100-ден кем өсімдіктен тұратын сорттық егісте (екпеде) мәлімделген сортқа тән емес кемінде бір өсімдік анықталғанда тұқымдық мақсаттарға пайдалану үшін жарамсыз деп танылады.</w:t>
      </w:r>
    </w:p>
    <w:p>
      <w:pPr>
        <w:spacing w:after="0"/>
        <w:ind w:left="0"/>
        <w:jc w:val="both"/>
      </w:pPr>
      <w:r>
        <w:rPr>
          <w:rFonts w:ascii="Times New Roman"/>
          <w:b w:val="false"/>
          <w:i w:val="false"/>
          <w:color w:val="000000"/>
          <w:sz w:val="28"/>
        </w:rPr>
        <w:t>
      41. Сорттық егістерді (екпелерді) алдын ала зерттеп-қарау кезінде ауыспалы егістің, кеңістіктік оқшаулау нормаларының бұзылуы, арамшөптердің басуы, ауруларға шалдығуы, түрлік және сорттық отаулар, фитопатологиялық тазарту жүргізу орынсыз болып табылатын дәрежеде зиянкестермен зақымдануы анықталған жағдайда, олар байқаудан өткізу үшін жарамсыз деп танылады және (немесе) тұқымдық мақсаттарға пайдалану үшін жарамсыз деп танылады, бұл туралы далалық зерттеп-қарау журналында (№1 және 2-қосымшалар ) және байқаудан өткізу (далалық инспекция) актісінде (осы құжатқа № 3-қосымша) тиісті белгі қойылады.</w:t>
      </w:r>
    </w:p>
    <w:p>
      <w:pPr>
        <w:spacing w:after="0"/>
        <w:ind w:left="0"/>
        <w:jc w:val="left"/>
      </w:pPr>
      <w:r>
        <w:rPr>
          <w:rFonts w:ascii="Times New Roman"/>
          <w:b/>
          <w:i w:val="false"/>
          <w:color w:val="000000"/>
        </w:rPr>
        <w:t xml:space="preserve"> 3. Байқаудан өткізудің екінші кезеңі – түпкілікті зерттеп-қарау</w:t>
      </w:r>
    </w:p>
    <w:p>
      <w:pPr>
        <w:spacing w:after="0"/>
        <w:ind w:left="0"/>
        <w:jc w:val="both"/>
      </w:pPr>
      <w:r>
        <w:rPr>
          <w:rFonts w:ascii="Times New Roman"/>
          <w:b w:val="false"/>
          <w:i w:val="false"/>
          <w:color w:val="000000"/>
          <w:sz w:val="28"/>
        </w:rPr>
        <w:t xml:space="preserve">
      42. Байқаудан өткізудің екінші кезеңі алдын ала зерттеп-қарау жүргізілгеннен кейін және сорттық егіс (екпе) түпкілікті зерттеп-қарау үшін жарамды деп танылғаннан кейін жүргізіледі. </w:t>
      </w:r>
    </w:p>
    <w:p>
      <w:pPr>
        <w:spacing w:after="0"/>
        <w:ind w:left="0"/>
        <w:jc w:val="both"/>
      </w:pPr>
      <w:r>
        <w:rPr>
          <w:rFonts w:ascii="Times New Roman"/>
          <w:b w:val="false"/>
          <w:i w:val="false"/>
          <w:color w:val="000000"/>
          <w:sz w:val="28"/>
        </w:rPr>
        <w:t>
      43. Сорттық егіс (екпе) фитосанитариялық жай-күйіне, байқаудан өткізілетін сорттың кеңістіктік оқшаулануына және өсімдіктерінің байқаудан өткізу белгілері бойынша біртектілігіне қойылатын талаптарға сәйкес келген жағдайда алдын ала зерттеп-қараумен бір мезгілде байқаудан өткізуге жол беріледі. Қажет болған жағдайда байқаудан өткізуге фитопатологтар тартылуы мүмкін.</w:t>
      </w:r>
    </w:p>
    <w:p>
      <w:pPr>
        <w:spacing w:after="0"/>
        <w:ind w:left="0"/>
        <w:jc w:val="both"/>
      </w:pPr>
      <w:r>
        <w:rPr>
          <w:rFonts w:ascii="Times New Roman"/>
          <w:b w:val="false"/>
          <w:i w:val="false"/>
          <w:color w:val="000000"/>
          <w:sz w:val="28"/>
        </w:rPr>
        <w:t>
      44. Сорттық тазалықты, егіске (екпеге) тәнділігін анықтау үшін сорттық егістерді (екпелерді) түпкілікті зерттеп-қарау сынама учаскелерде өсіп тұрған өсімдіктердің тамырына көзбен шолып тексеру жолымен жүргізіледі.</w:t>
      </w:r>
    </w:p>
    <w:p>
      <w:pPr>
        <w:spacing w:after="0"/>
        <w:ind w:left="0"/>
        <w:jc w:val="both"/>
      </w:pPr>
      <w:r>
        <w:rPr>
          <w:rFonts w:ascii="Times New Roman"/>
          <w:b w:val="false"/>
          <w:i w:val="false"/>
          <w:color w:val="000000"/>
          <w:sz w:val="28"/>
        </w:rPr>
        <w:t>
      45. Сорттық егіске (екпеге) түпкілікті зерттеп-қарауды жүргізу үшін байқаудан өткізуші сынама учаскелердің санын анықтап, олардың егістікте (екпеге) орналасуын белгілеуге тиіс.</w:t>
      </w:r>
    </w:p>
    <w:p>
      <w:pPr>
        <w:spacing w:after="0"/>
        <w:ind w:left="0"/>
        <w:jc w:val="both"/>
      </w:pPr>
      <w:r>
        <w:rPr>
          <w:rFonts w:ascii="Times New Roman"/>
          <w:b w:val="false"/>
          <w:i w:val="false"/>
          <w:color w:val="000000"/>
          <w:sz w:val="28"/>
        </w:rPr>
        <w:t>
      46. Дәрілік, эфир майлы дақылдардың сорттық егістерін (екпелерін) байқаудан өткізу кезінде сынама учаскелерді бөлу жүзеге асырылмайды , ал барлық сорттық егіс (екпе) зерттеп-қарауға жатады.</w:t>
      </w:r>
    </w:p>
    <w:p>
      <w:pPr>
        <w:spacing w:after="0"/>
        <w:ind w:left="0"/>
        <w:jc w:val="both"/>
      </w:pPr>
      <w:r>
        <w:rPr>
          <w:rFonts w:ascii="Times New Roman"/>
          <w:b w:val="false"/>
          <w:i w:val="false"/>
          <w:color w:val="000000"/>
          <w:sz w:val="28"/>
        </w:rPr>
        <w:t>
      47. Түпкілікті зерттеп-қарау үшін сынақ учаскелері осы құжатқа № 4 қосымшада келтірілген схемалардың бірі бойынша себу (отырғызу) алқабын (учаскесін) айналып өткен кезде ерікті түрде немесе олар сорттық егудің (отырғызудың) барлық алқабын мүмкіндігінше толық қамтитындай етіп белгілейді.). Сұрыптық себу (отырғызу) алаңының (учаскесінің) жиектерінен алаңның (учаскенің) тереңдігіне шегіну жинау агрегатының қармау енінен кем болмауы тиіс.</w:t>
      </w:r>
    </w:p>
    <w:p>
      <w:pPr>
        <w:spacing w:after="0"/>
        <w:ind w:left="0"/>
        <w:jc w:val="both"/>
      </w:pPr>
      <w:r>
        <w:rPr>
          <w:rFonts w:ascii="Times New Roman"/>
          <w:b w:val="false"/>
          <w:i w:val="false"/>
          <w:color w:val="000000"/>
          <w:sz w:val="28"/>
        </w:rPr>
        <w:t xml:space="preserve">
      48. Сынама учаскелерді орналастыру орындарын таңдау кезінде оларды көрнекі болу үшін ашық бояумен, түрлі – түсті ленталармен, жалаушалармен және (немесе) өзге де тәсілдермен белгіленген ұзын ілгіштермен (биіктігі </w:t>
      </w:r>
    </w:p>
    <w:p>
      <w:pPr>
        <w:spacing w:after="0"/>
        <w:ind w:left="0"/>
        <w:jc w:val="both"/>
      </w:pPr>
      <w:r>
        <w:rPr>
          <w:rFonts w:ascii="Times New Roman"/>
          <w:b w:val="false"/>
          <w:i w:val="false"/>
          <w:color w:val="000000"/>
          <w:sz w:val="28"/>
        </w:rPr>
        <w:t>1,5-2,0 м) алдын ала белгілеуге жол беріледі.</w:t>
      </w:r>
    </w:p>
    <w:p>
      <w:pPr>
        <w:spacing w:after="0"/>
        <w:ind w:left="0"/>
        <w:jc w:val="both"/>
      </w:pPr>
      <w:r>
        <w:rPr>
          <w:rFonts w:ascii="Times New Roman"/>
          <w:b w:val="false"/>
          <w:i w:val="false"/>
          <w:color w:val="000000"/>
          <w:sz w:val="28"/>
        </w:rPr>
        <w:t>
      49. Сыналатын учаскенің көлемі тар қатар егілген жағдайда 10 м2 болуы және өсімдіктерді ыңғайлы және дұрыс бағалауды қамтамасыз етуі тиіс.</w:t>
      </w:r>
    </w:p>
    <w:p>
      <w:pPr>
        <w:spacing w:after="0"/>
        <w:ind w:left="0"/>
        <w:jc w:val="both"/>
      </w:pPr>
      <w:r>
        <w:rPr>
          <w:rFonts w:ascii="Times New Roman"/>
          <w:b w:val="false"/>
          <w:i w:val="false"/>
          <w:color w:val="000000"/>
          <w:sz w:val="28"/>
        </w:rPr>
        <w:t>
      50. Өсімдіктерді бағалау үшін сынама учаскенің мынадай өлшемдері пайдаланылады: ұзындығы 5 м, ені 2 м, онда орналасқан өсімдіктерді елеулі түрде зақымдамай сынама учаскенің әрбір нүктесіне қол жеткізуді қамтамасыз етуге мүмкіндік береді.</w:t>
      </w:r>
    </w:p>
    <w:p>
      <w:pPr>
        <w:spacing w:after="0"/>
        <w:ind w:left="0"/>
        <w:jc w:val="both"/>
      </w:pPr>
      <w:r>
        <w:rPr>
          <w:rFonts w:ascii="Times New Roman"/>
          <w:b w:val="false"/>
          <w:i w:val="false"/>
          <w:color w:val="000000"/>
          <w:sz w:val="28"/>
        </w:rPr>
        <w:t xml:space="preserve">
      51. Кең қатарлы тәсілмен өсірілетін ауыл шаруашылығы өсімдіктері үшін (қырыққабат, сәбіз, қызылша, қызанақ, қияр, асқабақ және басқалары), егер сорттық егістікте (отырғызуда) өсімдіктердің (сабақтардың) тығыздығы 1 гектарда (бұдан әрі - га) 200 000-нан кем өсімдікті (сабақтарды) құраса, байқаудан өткізуші сорттық себу (отырғызу) қатарларында әрбір гектарда 20 қума метр ұзындықтағы сынама учаскелерді анықтау қажет. Мұндай жағдайда сынақ учаскелері сорттық егіс (екпе) ең ұзын диагональі бойынша біркелкі орналастырылады. </w:t>
      </w:r>
    </w:p>
    <w:p>
      <w:pPr>
        <w:spacing w:after="0"/>
        <w:ind w:left="0"/>
        <w:jc w:val="both"/>
      </w:pPr>
      <w:r>
        <w:rPr>
          <w:rFonts w:ascii="Times New Roman"/>
          <w:b w:val="false"/>
          <w:i w:val="false"/>
          <w:color w:val="000000"/>
          <w:sz w:val="28"/>
        </w:rPr>
        <w:t xml:space="preserve">
      Мысалы, 70х70 см схемасы бойынша 20 қума метр қатарға ақ қауданды қырыққабатты отырғызу кезінде 30-ға жуық өсімдік болады, тиісінше </w:t>
      </w:r>
    </w:p>
    <w:p>
      <w:pPr>
        <w:spacing w:after="0"/>
        <w:ind w:left="0"/>
        <w:jc w:val="both"/>
      </w:pPr>
      <w:r>
        <w:rPr>
          <w:rFonts w:ascii="Times New Roman"/>
          <w:b w:val="false"/>
          <w:i w:val="false"/>
          <w:color w:val="000000"/>
          <w:sz w:val="28"/>
        </w:rPr>
        <w:t xml:space="preserve">10 сынақ учаскелерінде зерттеп-қаралатын өсімдіктердің саны 300 дананы құрайды. </w:t>
      </w:r>
    </w:p>
    <w:p>
      <w:pPr>
        <w:spacing w:after="0"/>
        <w:ind w:left="0"/>
        <w:jc w:val="both"/>
      </w:pPr>
      <w:r>
        <w:rPr>
          <w:rFonts w:ascii="Times New Roman"/>
          <w:b w:val="false"/>
          <w:i w:val="false"/>
          <w:color w:val="000000"/>
          <w:sz w:val="28"/>
        </w:rPr>
        <w:t>
      52. Зерттеп-қаралатын сорттық егістегі (екпедегі) сынама учаскелердің саны, егер оның ауданы 50 гектардан аспайтын болса, 10 гектардан кем болмауы тиіс. Кейінгі әрбір толық немесе толық емес 10 гектарға, осы алаңнан асатын болса, қосымша бір сынақ учаскесі бөлінеді.</w:t>
      </w:r>
    </w:p>
    <w:p>
      <w:pPr>
        <w:spacing w:after="0"/>
        <w:ind w:left="0"/>
        <w:jc w:val="both"/>
      </w:pPr>
      <w:r>
        <w:rPr>
          <w:rFonts w:ascii="Times New Roman"/>
          <w:b w:val="false"/>
          <w:i w:val="false"/>
          <w:color w:val="000000"/>
          <w:sz w:val="28"/>
        </w:rPr>
        <w:t>
      Мысалы, егер сорттық егудің (отырғызудың) ауданы 48 га болса, онда 10 учаскені бөліп алу жеткілікті. Егер сорттық себу (отырғызу) алаңы 50 гектардан асса, онда 51 – ден 60 га-ға дейінгі алаңда бағалауды 11 учаскеде, 61-ден 70 га-ға дейінгі алаңда-12 учаскеде, 71-ден 80 га-ға дейінгі алаңда-13 учаскеде жүргізу керек.</w:t>
      </w:r>
    </w:p>
    <w:p>
      <w:pPr>
        <w:spacing w:after="0"/>
        <w:ind w:left="0"/>
        <w:jc w:val="both"/>
      </w:pPr>
      <w:r>
        <w:rPr>
          <w:rFonts w:ascii="Times New Roman"/>
          <w:b w:val="false"/>
          <w:i w:val="false"/>
          <w:color w:val="000000"/>
          <w:sz w:val="28"/>
        </w:rPr>
        <w:t>
      53. Егер сорттық егіс (екпе) ауданы 100 м2 кем болса, зерттеп-қаралатын өсімдіктердің ең аз мөлшері ауыл шаруашылығы өсімдіктерінің сорттық тазалығына қойылатын талаптарды ескере отырып, байқаудан өткізілетін ауыл шаруашылығы өсімдігі үшін мәлімделген сортқа тән емес бір өсімдік келуі мүмкін өсімдіктер санының төрт еселенген мөлшерінен кем болмауы тиіс.</w:t>
      </w:r>
    </w:p>
    <w:p>
      <w:pPr>
        <w:spacing w:after="0"/>
        <w:ind w:left="0"/>
        <w:jc w:val="both"/>
      </w:pPr>
      <w:r>
        <w:rPr>
          <w:rFonts w:ascii="Times New Roman"/>
          <w:b w:val="false"/>
          <w:i w:val="false"/>
          <w:color w:val="000000"/>
          <w:sz w:val="28"/>
        </w:rPr>
        <w:t>
      Мысалы, сұрыптық тазалықтың талап етілетін көрсеткіші кемінде 99,9% болғанда бір типтік емес өсімдік тексерілген 1000 өсімдікке келеді. Мұндай жағдайда зерттелетін өсімдіктердің ең аз саны 4000 өсімдіктерді құрайды, сорттық тазалық көрсеткіші кемінде 99,7% – 1333 өсімдік, сорттық тазалық көрсеткіші кемінде 99,5% - 800 өсімдік, сорттық тазалық көрсеткіші кемінде 99,0% – 400 өсімдіктер.</w:t>
      </w:r>
    </w:p>
    <w:p>
      <w:pPr>
        <w:spacing w:after="0"/>
        <w:ind w:left="0"/>
        <w:jc w:val="both"/>
      </w:pPr>
      <w:r>
        <w:rPr>
          <w:rFonts w:ascii="Times New Roman"/>
          <w:b w:val="false"/>
          <w:i w:val="false"/>
          <w:color w:val="000000"/>
          <w:sz w:val="28"/>
        </w:rPr>
        <w:t>
      54. Сорттық егістерді (екпелерді) байқаудан өткізу 2-кестеде көрсетілген өсімдіктердің даму кезеңдерінде жүргізіледі, онда байқаудан өткізу белгілерінің пайда болуы неғұрлым айқын байқалғанда. Байқаудан өткізілетін сорттық егісте (екпеде) басқа сорттар мен түрлердің (сорттық қоспалардың) өсімдіктерін анықтау үшін ауыл шаруашылығы өсімдігінің байқаудан өткізу белгілері пайдаланылады. Байқаудан өткізу процесінде ауыл шаруашылығы өсімдіктері сорттарының байқаудан өткізу белгілерін анықтау кезінде байқаудан өткізуші Өсімдіктердің жаңа сорттарын қорғау жөніндегі халықаралық одақтың әдістемелеріне негізделген тиісті ботаникалық таксонның ерекшелігіне, біртектілігіне және тұрақтылығына (ЕБТ) өсімдіктер сорттарын сынақтан өткізу әдістемесінде белгіленген белгілерді басшылыққа алады және олар байқаудан өткізу кезінде барынша айқын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Байқаудан өткізу кезіндегі ауыл шаруашылығы өсімдіктерінің даму кезеңдері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өсімдігінің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өткізу кезіндегі өсімдіктердің даму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бәден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гүлдену алдында және жаппай гүлдену кезеңінде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жинап пісуі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пісуі басталған, сорттық бояуы анықталған және басты сабақта піскен тұқым пайда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Бөрікгүл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гүлшоқтардың техникалық пісуі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Бақшадағы насыбайгүл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гүлдену алдында және жаппай гүлдену кезеңінде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өсімдіктің толық техникалық пісуі және биологиялық пісуі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 техникалық пісіп жатқан жемістер (жас байламдар) және биологиялық пісіп жатқан бірлі-жарым жемістер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Жемазықтық бұршақтар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бұршақтардың жетілуі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Көкөністік бұршақтар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бұршақтардың жетілуі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тамырлардың техникалық жетілуі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жазғы сиыржоңышқа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зерттеп-қарау:</w:t>
            </w:r>
          </w:p>
          <w:p>
            <w:pPr>
              <w:spacing w:after="20"/>
              <w:ind w:left="20"/>
              <w:jc w:val="both"/>
            </w:pPr>
            <w:r>
              <w:rPr>
                <w:rFonts w:ascii="Times New Roman"/>
                <w:b w:val="false"/>
                <w:i w:val="false"/>
                <w:color w:val="000000"/>
                <w:sz w:val="20"/>
              </w:rPr>
              <w:t xml:space="preserve">
гүлдену кезінде; </w:t>
            </w:r>
          </w:p>
          <w:p>
            <w:pPr>
              <w:spacing w:after="20"/>
              <w:ind w:left="20"/>
              <w:jc w:val="both"/>
            </w:pPr>
            <w:r>
              <w:rPr>
                <w:rFonts w:ascii="Times New Roman"/>
                <w:b w:val="false"/>
                <w:i w:val="false"/>
                <w:color w:val="000000"/>
                <w:sz w:val="20"/>
              </w:rPr>
              <w:t>
өсімдіктердің негізгі бөлігінде бұршақтардың пісуі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және далалық бұршақ (пелюшка)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бұршақтардың жетілуі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және сыдырғы сортты бұршақ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бұршақтардың жетілуі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Сареп қышасы және ақ қыша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бояудың сортына тән бірінші төменгі ағыс тұқымдарын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өсімдіктерде тұқымдардың жартылай жарып шығуынан ерте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гүлдену алдында және жаппай гүлдену кезеңінде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пісуі басталған кезде және сорттық бояу мен торлар анықталған кезде және басты өрімдегі жемістерде піскен тұқымдар пайда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Сайсағыз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гүлдену алдында және жаппай гүлдену кезеңінде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 цуккини, самсар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өсімдіктің толық техникалық пісуі және биологиялық пісуі болған кезде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 қалыптасқан, сорт үшін қалыпты мөлшеріне және тығыздыққа жетті, жабынды жапырақтары жылтырлыққа ие болды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Брюссель қырыққабаты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 кем дегенде 50% қаудан толық қалыптастырған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қырыққабат, брокколи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гүлшоқтарды (бастарды) толық қалыптастырған кезде, бірақ олардың бірлі-жарым өсімдіктерде алшақтығынан кешіктірмей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қырыққабаты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сорттарда дегелектердің толық қалыптасуы немесе қаудандық сорттарда қаудандардың жаппай пайда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қырыққабат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толық қалыптасқан кезде, төменгі жапырақтары сарғая бастағанда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батат (тәтті картоп), топинамбур (құлпынай күнбағыс)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гүлдену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тамырдың техникалық пісуі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өсімдіктердің алғашқы қауашаларының жетілуінің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Майкене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пісудің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Кольраби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сабақтағы жемістің мөлшері 7-10 см диаметр болған кезде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Қарасора: </w:t>
            </w:r>
          </w:p>
          <w:p>
            <w:pPr>
              <w:spacing w:after="20"/>
              <w:ind w:left="20"/>
              <w:jc w:val="both"/>
            </w:pPr>
            <w:r>
              <w:rPr>
                <w:rFonts w:ascii="Times New Roman"/>
                <w:b w:val="false"/>
                <w:i w:val="false"/>
                <w:color w:val="000000"/>
                <w:sz w:val="20"/>
              </w:rPr>
              <w:t>
 екіүйлі</w:t>
            </w:r>
          </w:p>
          <w:p>
            <w:pPr>
              <w:spacing w:after="20"/>
              <w:ind w:left="20"/>
              <w:jc w:val="both"/>
            </w:pPr>
            <w:r>
              <w:rPr>
                <w:rFonts w:ascii="Times New Roman"/>
                <w:b w:val="false"/>
                <w:i w:val="false"/>
                <w:color w:val="000000"/>
                <w:sz w:val="20"/>
              </w:rPr>
              <w:t>
 бірүйлі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тұқымдардың жетілуінің басталуы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зерттеп-қарау: </w:t>
            </w:r>
          </w:p>
          <w:p>
            <w:pPr>
              <w:spacing w:after="20"/>
              <w:ind w:left="20"/>
              <w:jc w:val="both"/>
            </w:pPr>
            <w:r>
              <w:rPr>
                <w:rFonts w:ascii="Times New Roman"/>
                <w:b w:val="false"/>
                <w:i w:val="false"/>
                <w:color w:val="000000"/>
                <w:sz w:val="20"/>
              </w:rPr>
              <w:t xml:space="preserve">
бүрлену кезеңінде; </w:t>
            </w:r>
          </w:p>
          <w:p>
            <w:pPr>
              <w:spacing w:after="20"/>
              <w:ind w:left="20"/>
              <w:jc w:val="both"/>
            </w:pPr>
            <w:r>
              <w:rPr>
                <w:rFonts w:ascii="Times New Roman"/>
                <w:b w:val="false"/>
                <w:i w:val="false"/>
                <w:color w:val="000000"/>
                <w:sz w:val="20"/>
              </w:rPr>
              <w:t>
дара тұқымдардың пісуінің басында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зерттеп-қарау: </w:t>
            </w:r>
          </w:p>
          <w:p>
            <w:pPr>
              <w:spacing w:after="20"/>
              <w:ind w:left="20"/>
              <w:jc w:val="both"/>
            </w:pPr>
            <w:r>
              <w:rPr>
                <w:rFonts w:ascii="Times New Roman"/>
                <w:b w:val="false"/>
                <w:i w:val="false"/>
                <w:color w:val="000000"/>
                <w:sz w:val="20"/>
              </w:rPr>
              <w:t>
жапырақтар қауашасының техникалық жетілуінде;</w:t>
            </w:r>
          </w:p>
          <w:p>
            <w:pPr>
              <w:spacing w:after="20"/>
              <w:ind w:left="20"/>
              <w:jc w:val="both"/>
            </w:pPr>
            <w:r>
              <w:rPr>
                <w:rFonts w:ascii="Times New Roman"/>
                <w:b w:val="false"/>
                <w:i w:val="false"/>
                <w:color w:val="000000"/>
                <w:sz w:val="20"/>
              </w:rPr>
              <w:t>
гүлдеу алдында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Көкжалбыз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гүлдену алдында және жаппай гүлдену кезеңінде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шиырмақ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қауашағының техникалық пісуі кезінде (жекелеген өсімдіктерде түсті сабақтарының өсе бастауының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(қант жүгерісін қоспағанда): </w:t>
            </w:r>
          </w:p>
          <w:p>
            <w:pPr>
              <w:spacing w:after="20"/>
              <w:ind w:left="20"/>
              <w:jc w:val="both"/>
            </w:pPr>
            <w:r>
              <w:rPr>
                <w:rFonts w:ascii="Times New Roman"/>
                <w:b w:val="false"/>
                <w:i w:val="false"/>
                <w:color w:val="000000"/>
                <w:sz w:val="20"/>
              </w:rPr>
              <w:t xml:space="preserve">
 сорт, будандық популяциясы, өздігінен тозаңданатын желілер, қарапайым және үштік будандар, негізгі нысандар </w:t>
            </w:r>
          </w:p>
          <w:p>
            <w:pPr>
              <w:spacing w:after="20"/>
              <w:ind w:left="20"/>
              <w:jc w:val="both"/>
            </w:pPr>
            <w:r>
              <w:rPr>
                <w:rFonts w:ascii="Times New Roman"/>
                <w:b w:val="false"/>
                <w:i w:val="false"/>
                <w:color w:val="000000"/>
                <w:sz w:val="20"/>
              </w:rPr>
              <w:t>
 қос, үштік, бестік тізбе будандарды будандастыру учаскелері</w:t>
            </w:r>
          </w:p>
          <w:p>
            <w:pPr>
              <w:spacing w:after="20"/>
              <w:ind w:left="20"/>
              <w:jc w:val="both"/>
            </w:pPr>
            <w:r>
              <w:rPr>
                <w:rFonts w:ascii="Times New Roman"/>
                <w:b w:val="false"/>
                <w:i w:val="false"/>
                <w:color w:val="000000"/>
                <w:sz w:val="20"/>
              </w:rPr>
              <w:t>
 жем-шөпте пайдаланылатын сорт-тізбе, сортаралық және қарапайым будандардың будандастыру учаскелері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балауыздық пісу немесе толық пісудің басталуы</w:t>
            </w:r>
          </w:p>
          <w:p>
            <w:pPr>
              <w:spacing w:after="20"/>
              <w:ind w:left="20"/>
              <w:jc w:val="both"/>
            </w:pPr>
            <w:r>
              <w:rPr>
                <w:rFonts w:ascii="Times New Roman"/>
                <w:b w:val="false"/>
                <w:i w:val="false"/>
                <w:color w:val="000000"/>
                <w:sz w:val="20"/>
              </w:rPr>
              <w:t>
собықтардың гүлденуінің басталуы</w:t>
            </w:r>
          </w:p>
          <w:p>
            <w:pPr>
              <w:spacing w:after="20"/>
              <w:ind w:left="20"/>
              <w:jc w:val="both"/>
            </w:pPr>
            <w:r>
              <w:rPr>
                <w:rFonts w:ascii="Times New Roman"/>
                <w:b w:val="false"/>
                <w:i w:val="false"/>
                <w:color w:val="000000"/>
                <w:sz w:val="20"/>
              </w:rPr>
              <w:t>
жаппай гүлдену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жүгерісі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балауыздық пісуі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төмен қауашақтардың тұқымдары өздеріне тән бояуға ие болды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зерттеп-қарау: </w:t>
            </w:r>
          </w:p>
          <w:p>
            <w:pPr>
              <w:spacing w:after="20"/>
              <w:ind w:left="20"/>
              <w:jc w:val="both"/>
            </w:pPr>
            <w:r>
              <w:rPr>
                <w:rFonts w:ascii="Times New Roman"/>
                <w:b w:val="false"/>
                <w:i w:val="false"/>
                <w:color w:val="000000"/>
                <w:sz w:val="20"/>
              </w:rPr>
              <w:t xml:space="preserve">
төселген жылы; </w:t>
            </w:r>
          </w:p>
          <w:p>
            <w:pPr>
              <w:spacing w:after="20"/>
              <w:ind w:left="20"/>
              <w:jc w:val="both"/>
            </w:pPr>
            <w:r>
              <w:rPr>
                <w:rFonts w:ascii="Times New Roman"/>
                <w:b w:val="false"/>
                <w:i w:val="false"/>
                <w:color w:val="000000"/>
                <w:sz w:val="20"/>
              </w:rPr>
              <w:t>
гүлдеу уақытында жөнделгеннен кейін өмірінің екінші жылы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Анистік лафант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гүлдену алдында және жаппай гүлдену кезеңінде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 зығыр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зығырдың піспеген жасыл түстен ерте сары пісуіне дейін, бүрлену, гүлдену, ерте сары пісу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зығыр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пісуінің басталуы, пісу кезеңі – сары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қыша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қауашағының техникалық пісуі кезінде (жекелеген өсімдіктерде түсті сабақтарының өсе бастауының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пиязы, порей пиязы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техникалық пісу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пияз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зерттеп-қарау:</w:t>
            </w:r>
          </w:p>
          <w:p>
            <w:pPr>
              <w:spacing w:after="20"/>
              <w:ind w:left="20"/>
              <w:jc w:val="both"/>
            </w:pPr>
            <w:r>
              <w:rPr>
                <w:rFonts w:ascii="Times New Roman"/>
                <w:b w:val="false"/>
                <w:i w:val="false"/>
                <w:color w:val="000000"/>
                <w:sz w:val="20"/>
              </w:rPr>
              <w:t xml:space="preserve">
пияз басы толық қалыптасқан кезде (мойын тұсының құрғауы және сыртқы қабыршақтың басталуы); </w:t>
            </w:r>
          </w:p>
          <w:p>
            <w:pPr>
              <w:spacing w:after="20"/>
              <w:ind w:left="20"/>
              <w:jc w:val="both"/>
            </w:pPr>
            <w:r>
              <w:rPr>
                <w:rFonts w:ascii="Times New Roman"/>
                <w:b w:val="false"/>
                <w:i w:val="false"/>
                <w:color w:val="000000"/>
                <w:sz w:val="20"/>
              </w:rPr>
              <w:t>
гүлдену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люпин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гүлденудің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және жапырағы жіңішке люпин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гүлденудің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гүлдену алдында және жаппай гүлдену кезеңінде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Мангольд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техникалық пісу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бұршақтардың жетілуі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Лимонды мелисса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гүлдену алдында және жаппай гүлдену кезеңінде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Сәбіз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зерттеп-қарау:: </w:t>
            </w:r>
          </w:p>
          <w:p>
            <w:pPr>
              <w:spacing w:after="20"/>
              <w:ind w:left="20"/>
              <w:jc w:val="both"/>
            </w:pPr>
            <w:r>
              <w:rPr>
                <w:rFonts w:ascii="Times New Roman"/>
                <w:b w:val="false"/>
                <w:i w:val="false"/>
                <w:color w:val="000000"/>
                <w:sz w:val="20"/>
              </w:rPr>
              <w:t xml:space="preserve">
тамыржемістілердің техникалық пісуі кезінде; </w:t>
            </w:r>
          </w:p>
          <w:p>
            <w:pPr>
              <w:spacing w:after="20"/>
              <w:ind w:left="20"/>
              <w:jc w:val="both"/>
            </w:pPr>
            <w:r>
              <w:rPr>
                <w:rFonts w:ascii="Times New Roman"/>
                <w:b w:val="false"/>
                <w:i w:val="false"/>
                <w:color w:val="000000"/>
                <w:sz w:val="20"/>
              </w:rPr>
              <w:t>
гүлдену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Жалбыз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гүлдену алдында және жаппай гүлдену кезеңінде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бұршақтардың жетілуі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балауыздық пісудің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өсімдіктің толық техникалық пісуі және жемістерінің биологиялық пісуі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Ботташық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техникалық пісу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өсімдіктің толық техникалық пісуі және жемістерінің биологиялық пісуі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Ақжелкен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техникалық пісу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басының негізгі массасының жетілуі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шашақбастарының жоғарғы бөлігінде гүл қабықтарының түсі пайда болғаннан кейін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борай бидай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балауыздық пісудің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және сурепица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собықтарының алғашқы төменгі тұқымдары сортқа тән бояуға ие болды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Рауғаш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қауашағының техникалық пісуі кезінде (жекелеген өсімдіктерде түсті сабақтарының өсе бастауының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тамыржемістілердің техникалық пісуі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Шомыр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тамыржемістілердің толық техникалық пісуі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тамыржемістілердің техникалық пісуі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пісудің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Қышатүс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қауашағының техникалық пісуі кезінде (жекелеген өсімдіктерде түсті сабақтарының өсе бастауының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Қарабидай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немесе балауыздық пісуі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собықтарының алғашқы төменгі тұқымдары сортқа тән бояуға ие болды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 салат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кемінде 75%-да қаудан жаппай пайда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салат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қауашағының техникалық пісуі кезінде (жекелеген өсімдіктерде түсті сабақтарының өсе бастауының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Салатты шашыратқы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зерттеп-қарау: </w:t>
            </w:r>
          </w:p>
          <w:p>
            <w:pPr>
              <w:spacing w:after="20"/>
              <w:ind w:left="20"/>
              <w:jc w:val="both"/>
            </w:pPr>
            <w:r>
              <w:rPr>
                <w:rFonts w:ascii="Times New Roman"/>
                <w:b w:val="false"/>
                <w:i w:val="false"/>
                <w:color w:val="000000"/>
                <w:sz w:val="20"/>
              </w:rPr>
              <w:t xml:space="preserve">
тамыржемістілер мен жапырақ қауашығының толық қалыптасқан кезде; қысқы кезеңде өсіру кезінде - қаудан жақсы қалыптасқан кезде (тығыз, ұзын)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жетілуінің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қызылшасы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жетілуінің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жапырақты, жемазықтық қызылша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зерттеп-қарау: </w:t>
            </w:r>
          </w:p>
          <w:p>
            <w:pPr>
              <w:spacing w:after="20"/>
              <w:ind w:left="20"/>
              <w:jc w:val="both"/>
            </w:pPr>
            <w:r>
              <w:rPr>
                <w:rFonts w:ascii="Times New Roman"/>
                <w:b w:val="false"/>
                <w:i w:val="false"/>
                <w:color w:val="000000"/>
                <w:sz w:val="20"/>
              </w:rPr>
              <w:t>
тамыржемістілердің техникалық пісуі кезінде</w:t>
            </w:r>
          </w:p>
          <w:p>
            <w:pPr>
              <w:spacing w:after="20"/>
              <w:ind w:left="20"/>
              <w:jc w:val="both"/>
            </w:pPr>
            <w:r>
              <w:rPr>
                <w:rFonts w:ascii="Times New Roman"/>
                <w:b w:val="false"/>
                <w:i w:val="false"/>
                <w:color w:val="000000"/>
                <w:sz w:val="20"/>
              </w:rPr>
              <w:t>
гүлдену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Балдыркөк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техникалық пісу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Балжүгері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жетілуінің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бұршақтардың жетілуі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Қасқыржем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өскіндер техникалық піскен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гүлдену алдында және жаппай гүлдену кезеңінде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қауашағының техникалық пісу кезеңінде, орталық шатыршада жемістердің бүр ата бастауы (жекелеген өсімдіктерде түрлі-түсті сабақтарының өсуінің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Қызанақ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 өсімдікте піскен жемістер болған жағдайда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Бұршақты жемшөп шөптері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гүлдену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 жемшөп шөптері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балауыздық пісу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Турнепс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техникалық пісу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пісуі басталған, сорттық бояуы анықталған және басты сабақта піскен тұқым пайда болған кезде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Аскөк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зерттеп-қарау: </w:t>
            </w:r>
          </w:p>
          <w:p>
            <w:pPr>
              <w:spacing w:after="20"/>
              <w:ind w:left="20"/>
              <w:jc w:val="both"/>
            </w:pPr>
            <w:r>
              <w:rPr>
                <w:rFonts w:ascii="Times New Roman"/>
                <w:b w:val="false"/>
                <w:i w:val="false"/>
                <w:color w:val="000000"/>
                <w:sz w:val="20"/>
              </w:rPr>
              <w:t xml:space="preserve">
техникалық пісу кезінде; </w:t>
            </w:r>
          </w:p>
          <w:p>
            <w:pPr>
              <w:spacing w:after="20"/>
              <w:ind w:left="20"/>
              <w:jc w:val="both"/>
            </w:pPr>
            <w:r>
              <w:rPr>
                <w:rFonts w:ascii="Times New Roman"/>
                <w:b w:val="false"/>
                <w:i w:val="false"/>
                <w:color w:val="000000"/>
                <w:sz w:val="20"/>
              </w:rPr>
              <w:t>
орталық шатыршада тұқымның күреңдене бастаған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үрмебұршақ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бұршақтардың жетілуі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Көкөністік үрмебұршақ және лима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бұршақтардың жетілуі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Фенхель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зерттеп-қарау: </w:t>
            </w:r>
          </w:p>
          <w:p>
            <w:pPr>
              <w:spacing w:after="20"/>
              <w:ind w:left="20"/>
              <w:jc w:val="both"/>
            </w:pPr>
            <w:r>
              <w:rPr>
                <w:rFonts w:ascii="Times New Roman"/>
                <w:b w:val="false"/>
                <w:i w:val="false"/>
                <w:color w:val="000000"/>
                <w:sz w:val="20"/>
              </w:rPr>
              <w:t xml:space="preserve">
жапырақтың қауашағының техникалық пісуінде; </w:t>
            </w:r>
          </w:p>
          <w:p>
            <w:pPr>
              <w:spacing w:after="20"/>
              <w:ind w:left="20"/>
              <w:jc w:val="both"/>
            </w:pPr>
            <w:r>
              <w:rPr>
                <w:rFonts w:ascii="Times New Roman"/>
                <w:b w:val="false"/>
                <w:i w:val="false"/>
                <w:color w:val="000000"/>
                <w:sz w:val="20"/>
              </w:rPr>
              <w:t>
гүлдену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зерттеп-қарау: </w:t>
            </w:r>
          </w:p>
          <w:p>
            <w:pPr>
              <w:spacing w:after="20"/>
              <w:ind w:left="20"/>
              <w:jc w:val="both"/>
            </w:pPr>
            <w:r>
              <w:rPr>
                <w:rFonts w:ascii="Times New Roman"/>
                <w:b w:val="false"/>
                <w:i w:val="false"/>
                <w:color w:val="000000"/>
                <w:sz w:val="20"/>
              </w:rPr>
              <w:t xml:space="preserve">
гүлдеу кезінде, тозаңдатқыш өсімдіктер жойылғаннан кейін; </w:t>
            </w:r>
          </w:p>
          <w:p>
            <w:pPr>
              <w:spacing w:after="20"/>
              <w:ind w:left="20"/>
              <w:jc w:val="both"/>
            </w:pPr>
            <w:r>
              <w:rPr>
                <w:rFonts w:ascii="Times New Roman"/>
                <w:b w:val="false"/>
                <w:i w:val="false"/>
                <w:color w:val="000000"/>
                <w:sz w:val="20"/>
              </w:rPr>
              <w:t>
гүлдену сатысының соңында, қауашақтың жетілуінің басында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тамырдың техникалық пісуі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шашыратқы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техникалық пісу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Сарымсақ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зерттеп-қарау: </w:t>
            </w:r>
          </w:p>
          <w:p>
            <w:pPr>
              <w:spacing w:after="20"/>
              <w:ind w:left="20"/>
              <w:jc w:val="both"/>
            </w:pPr>
            <w:r>
              <w:rPr>
                <w:rFonts w:ascii="Times New Roman"/>
                <w:b w:val="false"/>
                <w:i w:val="false"/>
                <w:color w:val="000000"/>
                <w:sz w:val="20"/>
              </w:rPr>
              <w:t xml:space="preserve">
баданалар толық қалыптасқан кезде (мойын басының құрғауы және сыртқы қабыршақтың басталуы); </w:t>
            </w:r>
          </w:p>
          <w:p>
            <w:pPr>
              <w:spacing w:after="20"/>
              <w:ind w:left="20"/>
              <w:jc w:val="both"/>
            </w:pPr>
            <w:r>
              <w:rPr>
                <w:rFonts w:ascii="Times New Roman"/>
                <w:b w:val="false"/>
                <w:i w:val="false"/>
                <w:color w:val="000000"/>
                <w:sz w:val="20"/>
              </w:rPr>
              <w:t>
гүлдену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жасымық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бұршақтардың жетілуі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чина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бұршақтардың жетілуі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Жұпарлы сәлбен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қауашағының жаппай гүлденуі, техникалық пісуі (жекелеген өсімдіктерде түрлі-түсті сабақтарының өсуінің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Асжапырақ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қауашағының техникалық пісуі кезінде (жекелеген өсімдіктерде түрлі-түсті сабақтарының өсуінің басталуы)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Қымыздық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қауашағының техникалық пісуі кезінде (жекелеген өсімдіктерде түрлі-түсті сабақтарының өсуінің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Арпа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балауыздық пісудің басталуы</w:t>
            </w:r>
          </w:p>
        </w:tc>
      </w:tr>
    </w:tbl>
    <w:p>
      <w:pPr>
        <w:spacing w:after="0"/>
        <w:ind w:left="0"/>
        <w:jc w:val="both"/>
      </w:pPr>
      <w:r>
        <w:rPr>
          <w:rFonts w:ascii="Times New Roman"/>
          <w:b w:val="false"/>
          <w:i w:val="false"/>
          <w:color w:val="000000"/>
          <w:sz w:val="28"/>
        </w:rPr>
        <w:t xml:space="preserve">
      55. Сорттық егістікте (отырғызуда) сорттың ресми сипаттамасынан байқаудан өткізу белгілері бойынша анық ерекшеленетін өсімдіктер болмаған жағдайда, тауар өнімін өндіруге арналған репродукциялық тұқымдар (РТ) және репродукциялық тұқымдар (РТт) санатының сорттық тұқымдары үшін қосымша белгілер бойынша бағалауды жүргізбеуге жол беріледі. </w:t>
      </w:r>
    </w:p>
    <w:p>
      <w:pPr>
        <w:spacing w:after="0"/>
        <w:ind w:left="0"/>
        <w:jc w:val="both"/>
      </w:pPr>
      <w:r>
        <w:rPr>
          <w:rFonts w:ascii="Times New Roman"/>
          <w:b w:val="false"/>
          <w:i w:val="false"/>
          <w:color w:val="000000"/>
          <w:sz w:val="28"/>
        </w:rPr>
        <w:t>
      56. Сорттық қоспалардың байқаудан өткізілетін сорттың ресми сипаттамасында белгіленген негізгі белгілері бойынша айқын айырмашылығы болған жағдайда, байқаудан өткізілетін сорттың өсімдіктерін қосымша белгілері бойынша бағалауды барлық санаттағы тұқымдар үшін жүргізбейді.</w:t>
      </w:r>
    </w:p>
    <w:p>
      <w:pPr>
        <w:spacing w:after="0"/>
        <w:ind w:left="0"/>
        <w:jc w:val="both"/>
      </w:pPr>
      <w:r>
        <w:rPr>
          <w:rFonts w:ascii="Times New Roman"/>
          <w:b w:val="false"/>
          <w:i w:val="false"/>
          <w:color w:val="000000"/>
          <w:sz w:val="28"/>
        </w:rPr>
        <w:t>
      57. Сорттық егісті (екпені) түпкілікті зерттеп-қарау барысында әрбір сынама учаскесі периметрі бойынша айналып өтеді, сорттық егістің (екпенің) сорттық сапасының сәйкестігі айқындалатын өнімді (дамыған) өсімдіктерді немесе олардың сабақтарын мұқият қарап-тексеріп, бөлек есептейді:</w:t>
      </w:r>
    </w:p>
    <w:p>
      <w:pPr>
        <w:spacing w:after="0"/>
        <w:ind w:left="0"/>
        <w:jc w:val="both"/>
      </w:pPr>
      <w:r>
        <w:rPr>
          <w:rFonts w:ascii="Times New Roman"/>
          <w:b w:val="false"/>
          <w:i w:val="false"/>
          <w:color w:val="000000"/>
          <w:sz w:val="28"/>
        </w:rPr>
        <w:t>
      байқаудан өткізілетін ауыл шаруашылығы өсімдігінің негізгі сортының өсімдіктері немесе сабақтары;</w:t>
      </w:r>
    </w:p>
    <w:p>
      <w:pPr>
        <w:spacing w:after="0"/>
        <w:ind w:left="0"/>
        <w:jc w:val="both"/>
      </w:pPr>
      <w:r>
        <w:rPr>
          <w:rFonts w:ascii="Times New Roman"/>
          <w:b w:val="false"/>
          <w:i w:val="false"/>
          <w:color w:val="000000"/>
          <w:sz w:val="28"/>
        </w:rPr>
        <w:t>
      ауыл шаруашылығы өсімдігін байқаудан өткізуге мәлімделген сорттық қоспалардың өсімдіктері немесе сабақтары;</w:t>
      </w:r>
    </w:p>
    <w:p>
      <w:pPr>
        <w:spacing w:after="0"/>
        <w:ind w:left="0"/>
        <w:jc w:val="both"/>
      </w:pPr>
      <w:r>
        <w:rPr>
          <w:rFonts w:ascii="Times New Roman"/>
          <w:b w:val="false"/>
          <w:i w:val="false"/>
          <w:color w:val="000000"/>
          <w:sz w:val="28"/>
        </w:rPr>
        <w:t>
      басқа ауыл шаруашылығы өсімдіктерінің, оның ішінде қиын бөлінетін өсімдіктерінің өсімдіктері немесе сабақтары;</w:t>
      </w:r>
    </w:p>
    <w:p>
      <w:pPr>
        <w:spacing w:after="0"/>
        <w:ind w:left="0"/>
        <w:jc w:val="both"/>
      </w:pPr>
      <w:r>
        <w:rPr>
          <w:rFonts w:ascii="Times New Roman"/>
          <w:b w:val="false"/>
          <w:i w:val="false"/>
          <w:color w:val="000000"/>
          <w:sz w:val="28"/>
        </w:rPr>
        <w:t>
      өсімдіктер немесе арамшөптердің сабақтары, оның ішінде қиын бөлінетін өсімдіктер;</w:t>
      </w:r>
    </w:p>
    <w:p>
      <w:pPr>
        <w:spacing w:after="0"/>
        <w:ind w:left="0"/>
        <w:jc w:val="both"/>
      </w:pPr>
      <w:r>
        <w:rPr>
          <w:rFonts w:ascii="Times New Roman"/>
          <w:b w:val="false"/>
          <w:i w:val="false"/>
          <w:color w:val="000000"/>
          <w:sz w:val="28"/>
        </w:rPr>
        <w:t>
      улы арамшөп өсімдіктерінің өсімдіктері немесе сабақтары;</w:t>
      </w:r>
    </w:p>
    <w:p>
      <w:pPr>
        <w:spacing w:after="0"/>
        <w:ind w:left="0"/>
        <w:jc w:val="both"/>
      </w:pPr>
      <w:r>
        <w:rPr>
          <w:rFonts w:ascii="Times New Roman"/>
          <w:b w:val="false"/>
          <w:i w:val="false"/>
          <w:color w:val="000000"/>
          <w:sz w:val="28"/>
        </w:rPr>
        <w:t>
      зиянды арамшөп өсімдіктері немесе сабақтары;</w:t>
      </w:r>
    </w:p>
    <w:p>
      <w:pPr>
        <w:spacing w:after="0"/>
        <w:ind w:left="0"/>
        <w:jc w:val="both"/>
      </w:pPr>
      <w:r>
        <w:rPr>
          <w:rFonts w:ascii="Times New Roman"/>
          <w:b w:val="false"/>
          <w:i w:val="false"/>
          <w:color w:val="000000"/>
          <w:sz w:val="28"/>
        </w:rPr>
        <w:t>
      ауруларға шалдыққан негізгі сортты өсімдіктер немесе сабақтар;</w:t>
      </w:r>
    </w:p>
    <w:p>
      <w:pPr>
        <w:spacing w:after="0"/>
        <w:ind w:left="0"/>
        <w:jc w:val="both"/>
      </w:pPr>
      <w:r>
        <w:rPr>
          <w:rFonts w:ascii="Times New Roman"/>
          <w:b w:val="false"/>
          <w:i w:val="false"/>
          <w:color w:val="000000"/>
          <w:sz w:val="28"/>
        </w:rPr>
        <w:t>
      зиянкестермен зақымданған (қоныстанған) негізгі сортты өсімдіктер немесе сабақтар.</w:t>
      </w:r>
    </w:p>
    <w:p>
      <w:pPr>
        <w:spacing w:after="0"/>
        <w:ind w:left="0"/>
        <w:jc w:val="both"/>
      </w:pPr>
      <w:r>
        <w:rPr>
          <w:rFonts w:ascii="Times New Roman"/>
          <w:b w:val="false"/>
          <w:i w:val="false"/>
          <w:color w:val="000000"/>
          <w:sz w:val="28"/>
        </w:rPr>
        <w:t>
      58. Сорттық егістердің (екпелердің) арамшөптердің қиын бөлінетін түрлерімен және ауыл шаруашылығы өсімдіктерінің қиын бөлінетін түрлерімен ластануының ең жоғары нормалары 3-кестеде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Ауыл шаруашылығы өсімдіктерінің сорттық егістерінің (екпелерінің) арамшөп өсімдіктерінің қиын бөлінетін түрлерімен және ауыл шаруашылығы өсімдіктерінің қиын бөлінетін түрлерімен залалдануының ең жоғары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өсімдігінің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Залалданудың ең жоғары нормалары, %, көп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бөлінетін арамшөп өсімдіктер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бөлінетін ауыл шаруашылығы өсімдіктері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бәден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мысыққұйрық итқонақ, көк итқонақ, жабысқақ қызыл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күнзе, </w:t>
            </w:r>
          </w:p>
          <w:p>
            <w:pPr>
              <w:spacing w:after="20"/>
              <w:ind w:left="20"/>
              <w:jc w:val="both"/>
            </w:pPr>
            <w:r>
              <w:rPr>
                <w:rFonts w:ascii="Times New Roman"/>
                <w:b w:val="false"/>
                <w:i w:val="false"/>
                <w:color w:val="000000"/>
                <w:sz w:val="20"/>
              </w:rPr>
              <w:t>аскөк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бұршақты шөптер (3-кестенің өзге мерзімдерінде аталмаған-дар)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алабота, кіші қымыздық, айыр жұлдызшөп, ақ желімбасақ, иіссіз түймедақ, шалқақ қызылқұйрық кіші қазтамақ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w:t>
            </w:r>
          </w:p>
          <w:p>
            <w:pPr>
              <w:spacing w:after="20"/>
              <w:ind w:left="20"/>
              <w:jc w:val="both"/>
            </w:pPr>
            <w:r>
              <w:rPr>
                <w:rFonts w:ascii="Times New Roman"/>
                <w:b w:val="false"/>
                <w:i w:val="false"/>
                <w:color w:val="000000"/>
                <w:sz w:val="20"/>
              </w:rPr>
              <w:t>және ЭТ – 3%;</w:t>
            </w:r>
          </w:p>
          <w:p>
            <w:pPr>
              <w:spacing w:after="20"/>
              <w:ind w:left="20"/>
              <w:jc w:val="both"/>
            </w:pPr>
            <w:r>
              <w:rPr>
                <w:rFonts w:ascii="Times New Roman"/>
                <w:b w:val="false"/>
                <w:i w:val="false"/>
                <w:color w:val="000000"/>
                <w:sz w:val="20"/>
              </w:rPr>
              <w:t>РТ1 – РТ3, РТт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ауыл шаруашылығы өсімдіктері және бұршақты шөптердің жабайы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және ЭТ – 2%; </w:t>
            </w:r>
          </w:p>
          <w:p>
            <w:pPr>
              <w:spacing w:after="20"/>
              <w:ind w:left="20"/>
              <w:jc w:val="both"/>
            </w:pPr>
            <w:r>
              <w:rPr>
                <w:rFonts w:ascii="Times New Roman"/>
                <w:b w:val="false"/>
                <w:i w:val="false"/>
                <w:color w:val="000000"/>
                <w:sz w:val="20"/>
              </w:rPr>
              <w:t>РТ1 – РТ3, РТт –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Екпе бұршақ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пелюшка, </w:t>
            </w:r>
          </w:p>
          <w:p>
            <w:pPr>
              <w:spacing w:after="20"/>
              <w:ind w:left="20"/>
              <w:jc w:val="both"/>
            </w:pPr>
            <w:r>
              <w:rPr>
                <w:rFonts w:ascii="Times New Roman"/>
                <w:b w:val="false"/>
                <w:i w:val="false"/>
                <w:color w:val="000000"/>
                <w:sz w:val="20"/>
              </w:rPr>
              <w:t>
сиыржоңышқа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және ЭТ пелюшканың қоспасына жол берілмейді;</w:t>
            </w:r>
          </w:p>
          <w:p>
            <w:pPr>
              <w:spacing w:after="20"/>
              <w:ind w:left="20"/>
              <w:jc w:val="both"/>
            </w:pPr>
            <w:r>
              <w:rPr>
                <w:rFonts w:ascii="Times New Roman"/>
                <w:b w:val="false"/>
                <w:i w:val="false"/>
                <w:color w:val="000000"/>
                <w:sz w:val="20"/>
              </w:rPr>
              <w:t xml:space="preserve">
РТ1 және </w:t>
            </w:r>
          </w:p>
          <w:p>
            <w:pPr>
              <w:spacing w:after="20"/>
              <w:ind w:left="20"/>
              <w:jc w:val="both"/>
            </w:pPr>
            <w:r>
              <w:rPr>
                <w:rFonts w:ascii="Times New Roman"/>
                <w:b w:val="false"/>
                <w:i w:val="false"/>
                <w:color w:val="000000"/>
                <w:sz w:val="20"/>
              </w:rPr>
              <w:t>РТ2 – 0,5%;</w:t>
            </w:r>
          </w:p>
          <w:p>
            <w:pPr>
              <w:spacing w:after="20"/>
              <w:ind w:left="20"/>
              <w:jc w:val="both"/>
            </w:pPr>
            <w:r>
              <w:rPr>
                <w:rFonts w:ascii="Times New Roman"/>
                <w:b w:val="false"/>
                <w:i w:val="false"/>
                <w:color w:val="000000"/>
                <w:sz w:val="20"/>
              </w:rPr>
              <w:t xml:space="preserve">
РТ3 және </w:t>
            </w:r>
          </w:p>
          <w:p>
            <w:pPr>
              <w:spacing w:after="20"/>
              <w:ind w:left="20"/>
              <w:jc w:val="both"/>
            </w:pPr>
            <w:r>
              <w:rPr>
                <w:rFonts w:ascii="Times New Roman"/>
                <w:b w:val="false"/>
                <w:i w:val="false"/>
                <w:color w:val="000000"/>
                <w:sz w:val="20"/>
              </w:rPr>
              <w:t>РТт – 1%;</w:t>
            </w:r>
          </w:p>
          <w:p>
            <w:pPr>
              <w:spacing w:after="20"/>
              <w:ind w:left="20"/>
              <w:jc w:val="both"/>
            </w:pPr>
            <w:r>
              <w:rPr>
                <w:rFonts w:ascii="Times New Roman"/>
                <w:b w:val="false"/>
                <w:i w:val="false"/>
                <w:color w:val="000000"/>
                <w:sz w:val="20"/>
              </w:rPr>
              <w:t xml:space="preserve">
жиыны сиыржоңышқа </w:t>
            </w:r>
          </w:p>
          <w:p>
            <w:pPr>
              <w:spacing w:after="20"/>
              <w:ind w:left="20"/>
              <w:jc w:val="both"/>
            </w:pPr>
            <w:r>
              <w:rPr>
                <w:rFonts w:ascii="Times New Roman"/>
                <w:b w:val="false"/>
                <w:i w:val="false"/>
                <w:color w:val="000000"/>
                <w:sz w:val="20"/>
              </w:rPr>
              <w:t xml:space="preserve"> пелюшка – 3 %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бұршағы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екпе бұршақ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және ЭТ –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қыша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қышасы, кәдімгі қышабас, жабайы шомыр, жабысқақ қызылбояу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сарепт қышасы, тары, шомырдың, қырыққабаттың, шалғамның жеміс беретін өсімдіктері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Сарепт қышасы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қышасы, кәдімгі қышабас, жабайы шомыр, жабысқақ қызылбояу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ақ қыша, тары, шомырдың, қырыққабаттың, шалғамның жеміс беретін өсімдіктері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 қарамық, жабайы шомыр, шырмауық қарақұмығы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 жол берілмейді; в ЭТ – 0,1%; </w:t>
            </w:r>
          </w:p>
          <w:p>
            <w:pPr>
              <w:spacing w:after="20"/>
              <w:ind w:left="20"/>
              <w:jc w:val="both"/>
            </w:pPr>
            <w:r>
              <w:rPr>
                <w:rFonts w:ascii="Times New Roman"/>
                <w:b w:val="false"/>
                <w:i w:val="false"/>
                <w:color w:val="000000"/>
                <w:sz w:val="20"/>
              </w:rPr>
              <w:t xml:space="preserve">
РТ1 – 0,2%; </w:t>
            </w:r>
          </w:p>
          <w:p>
            <w:pPr>
              <w:spacing w:after="20"/>
              <w:ind w:left="20"/>
              <w:jc w:val="both"/>
            </w:pPr>
            <w:r>
              <w:rPr>
                <w:rFonts w:ascii="Times New Roman"/>
                <w:b w:val="false"/>
                <w:i w:val="false"/>
                <w:color w:val="000000"/>
                <w:sz w:val="20"/>
              </w:rPr>
              <w:t xml:space="preserve">
РТ2 </w:t>
            </w:r>
          </w:p>
          <w:p>
            <w:pPr>
              <w:spacing w:after="20"/>
              <w:ind w:left="20"/>
              <w:jc w:val="both"/>
            </w:pPr>
            <w:r>
              <w:rPr>
                <w:rFonts w:ascii="Times New Roman"/>
                <w:b w:val="false"/>
                <w:i w:val="false"/>
                <w:color w:val="000000"/>
                <w:sz w:val="20"/>
              </w:rPr>
              <w:t>және РТ3 – 0,3%,</w:t>
            </w:r>
          </w:p>
          <w:p>
            <w:pPr>
              <w:spacing w:after="20"/>
              <w:ind w:left="20"/>
              <w:jc w:val="both"/>
            </w:pPr>
            <w:r>
              <w:rPr>
                <w:rFonts w:ascii="Times New Roman"/>
                <w:b w:val="false"/>
                <w:i w:val="false"/>
                <w:color w:val="000000"/>
                <w:sz w:val="20"/>
              </w:rPr>
              <w:t>
РТ –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арпа, тритикале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 жол берілмейді; </w:t>
            </w:r>
          </w:p>
          <w:p>
            <w:pPr>
              <w:spacing w:after="20"/>
              <w:ind w:left="20"/>
              <w:jc w:val="both"/>
            </w:pPr>
            <w:r>
              <w:rPr>
                <w:rFonts w:ascii="Times New Roman"/>
                <w:b w:val="false"/>
                <w:i w:val="false"/>
                <w:color w:val="000000"/>
                <w:sz w:val="20"/>
              </w:rPr>
              <w:t xml:space="preserve"> ЭТ – 0,2%; </w:t>
            </w:r>
          </w:p>
          <w:p>
            <w:pPr>
              <w:spacing w:after="20"/>
              <w:ind w:left="20"/>
              <w:jc w:val="both"/>
            </w:pPr>
            <w:r>
              <w:rPr>
                <w:rFonts w:ascii="Times New Roman"/>
                <w:b w:val="false"/>
                <w:i w:val="false"/>
                <w:color w:val="000000"/>
                <w:sz w:val="20"/>
              </w:rPr>
              <w:t xml:space="preserve">
РТ1 – 0,2%; </w:t>
            </w:r>
          </w:p>
          <w:p>
            <w:pPr>
              <w:spacing w:after="20"/>
              <w:ind w:left="20"/>
              <w:jc w:val="both"/>
            </w:pPr>
            <w:r>
              <w:rPr>
                <w:rFonts w:ascii="Times New Roman"/>
                <w:b w:val="false"/>
                <w:i w:val="false"/>
                <w:color w:val="000000"/>
                <w:sz w:val="20"/>
              </w:rPr>
              <w:t>
РТ2-3 – 0,5%;</w:t>
            </w:r>
          </w:p>
          <w:p>
            <w:pPr>
              <w:spacing w:after="20"/>
              <w:ind w:left="20"/>
              <w:jc w:val="both"/>
            </w:pPr>
            <w:r>
              <w:rPr>
                <w:rFonts w:ascii="Times New Roman"/>
                <w:b w:val="false"/>
                <w:i w:val="false"/>
                <w:color w:val="000000"/>
                <w:sz w:val="20"/>
              </w:rPr>
              <w:t>
РТ4 және кейінгілерінде – 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дәнді шөптер (3-кестенің өзге мерзімдерін-де аталмаған-дар)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 шегіргүл, ақ алабота, кәдімгі майдашөп, дала ботакөз, кәдімгі топырақбас, жұмсақ қызылбояу, дымқыл жұлдызшөп, иіссіз түймедақ, </w:t>
            </w:r>
          </w:p>
          <w:p>
            <w:pPr>
              <w:spacing w:after="20"/>
              <w:ind w:left="20"/>
              <w:jc w:val="both"/>
            </w:pPr>
            <w:r>
              <w:rPr>
                <w:rFonts w:ascii="Times New Roman"/>
                <w:b w:val="false"/>
                <w:i w:val="false"/>
                <w:color w:val="000000"/>
                <w:sz w:val="20"/>
              </w:rPr>
              <w:t>кәдімгі сіпсебас, мыңжапырақ, егінек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және </w:t>
            </w:r>
          </w:p>
          <w:p>
            <w:pPr>
              <w:spacing w:after="20"/>
              <w:ind w:left="20"/>
              <w:jc w:val="both"/>
            </w:pPr>
            <w:r>
              <w:rPr>
                <w:rFonts w:ascii="Times New Roman"/>
                <w:b w:val="false"/>
                <w:i w:val="false"/>
                <w:color w:val="000000"/>
                <w:sz w:val="20"/>
              </w:rPr>
              <w:t xml:space="preserve">ЭТ – 3%, </w:t>
            </w:r>
          </w:p>
          <w:p>
            <w:pPr>
              <w:spacing w:after="20"/>
              <w:ind w:left="20"/>
              <w:jc w:val="both"/>
            </w:pPr>
            <w:r>
              <w:rPr>
                <w:rFonts w:ascii="Times New Roman"/>
                <w:b w:val="false"/>
                <w:i w:val="false"/>
                <w:color w:val="000000"/>
                <w:sz w:val="20"/>
              </w:rPr>
              <w:t xml:space="preserve">
РТ1, РТ2, ТС3 және </w:t>
            </w:r>
          </w:p>
          <w:p>
            <w:pPr>
              <w:spacing w:after="20"/>
              <w:ind w:left="20"/>
              <w:jc w:val="both"/>
            </w:pPr>
            <w:r>
              <w:rPr>
                <w:rFonts w:ascii="Times New Roman"/>
                <w:b w:val="false"/>
                <w:i w:val="false"/>
                <w:color w:val="000000"/>
                <w:sz w:val="20"/>
              </w:rPr>
              <w:t xml:space="preserve">РТт –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шөптердің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және ЭТ – 2%, </w:t>
            </w:r>
          </w:p>
          <w:p>
            <w:pPr>
              <w:spacing w:after="20"/>
              <w:ind w:left="20"/>
              <w:jc w:val="both"/>
            </w:pPr>
            <w:r>
              <w:rPr>
                <w:rFonts w:ascii="Times New Roman"/>
                <w:b w:val="false"/>
                <w:i w:val="false"/>
                <w:color w:val="000000"/>
                <w:sz w:val="20"/>
              </w:rPr>
              <w:t>
РТ1, РТ2, РТ3 және РТт –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Будандастырылған беде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алабота , кіші қымыздық, айыр жұлдызшөп, ақ желімбасақ, иіссіз түймедақ, шалқиған гүлтәжі, кіші қазтамақ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және </w:t>
            </w:r>
          </w:p>
          <w:p>
            <w:pPr>
              <w:spacing w:after="20"/>
              <w:ind w:left="20"/>
              <w:jc w:val="both"/>
            </w:pPr>
            <w:r>
              <w:rPr>
                <w:rFonts w:ascii="Times New Roman"/>
                <w:b w:val="false"/>
                <w:i w:val="false"/>
                <w:color w:val="000000"/>
                <w:sz w:val="20"/>
              </w:rPr>
              <w:t xml:space="preserve">ЭТ – 3%, </w:t>
            </w:r>
          </w:p>
          <w:p>
            <w:pPr>
              <w:spacing w:after="20"/>
              <w:ind w:left="20"/>
              <w:jc w:val="both"/>
            </w:pPr>
            <w:r>
              <w:rPr>
                <w:rFonts w:ascii="Times New Roman"/>
                <w:b w:val="false"/>
                <w:i w:val="false"/>
                <w:color w:val="000000"/>
                <w:sz w:val="20"/>
              </w:rPr>
              <w:t xml:space="preserve">
РТ1, РТ2, РТ3 және </w:t>
            </w:r>
          </w:p>
          <w:p>
            <w:pPr>
              <w:spacing w:after="20"/>
              <w:ind w:left="20"/>
              <w:jc w:val="both"/>
            </w:pPr>
            <w:r>
              <w:rPr>
                <w:rFonts w:ascii="Times New Roman"/>
                <w:b w:val="false"/>
                <w:i w:val="false"/>
                <w:color w:val="000000"/>
                <w:sz w:val="20"/>
              </w:rPr>
              <w:t>РТт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ауыл шаруашылығы өсімдіктері және бұршақты шөптердің жабайы түрлері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және ЭТ – 2%, </w:t>
            </w:r>
          </w:p>
          <w:p>
            <w:pPr>
              <w:spacing w:after="20"/>
              <w:ind w:left="20"/>
              <w:jc w:val="both"/>
            </w:pPr>
            <w:r>
              <w:rPr>
                <w:rFonts w:ascii="Times New Roman"/>
                <w:b w:val="false"/>
                <w:i w:val="false"/>
                <w:color w:val="000000"/>
                <w:sz w:val="20"/>
              </w:rPr>
              <w:t>
РТ1, РТ2, РТ3 және РТт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және ЭТ – 2%, </w:t>
            </w:r>
          </w:p>
          <w:p>
            <w:pPr>
              <w:spacing w:after="20"/>
              <w:ind w:left="20"/>
              <w:jc w:val="both"/>
            </w:pPr>
            <w:r>
              <w:rPr>
                <w:rFonts w:ascii="Times New Roman"/>
                <w:b w:val="false"/>
                <w:i w:val="false"/>
                <w:color w:val="000000"/>
                <w:sz w:val="20"/>
              </w:rPr>
              <w:t>
РТ1, РТ2, РТ3 және РТт –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 беде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алабота, кіші қымыздық, айыр жұлдызшөп, ақ желімбасақ, иіссіз түймедақ, шалқиған гүлтәжі, кіші қазтамақ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және </w:t>
            </w:r>
          </w:p>
          <w:p>
            <w:pPr>
              <w:spacing w:after="20"/>
              <w:ind w:left="20"/>
              <w:jc w:val="both"/>
            </w:pPr>
            <w:r>
              <w:rPr>
                <w:rFonts w:ascii="Times New Roman"/>
                <w:b w:val="false"/>
                <w:i w:val="false"/>
                <w:color w:val="000000"/>
                <w:sz w:val="20"/>
              </w:rPr>
              <w:t xml:space="preserve">ЭТ – 3%, </w:t>
            </w:r>
          </w:p>
          <w:p>
            <w:pPr>
              <w:spacing w:after="20"/>
              <w:ind w:left="20"/>
              <w:jc w:val="both"/>
            </w:pPr>
            <w:r>
              <w:rPr>
                <w:rFonts w:ascii="Times New Roman"/>
                <w:b w:val="false"/>
                <w:i w:val="false"/>
                <w:color w:val="000000"/>
                <w:sz w:val="20"/>
              </w:rPr>
              <w:t xml:space="preserve">
РТ1, РТ2, РТ3 және </w:t>
            </w:r>
          </w:p>
          <w:p>
            <w:pPr>
              <w:spacing w:after="20"/>
              <w:ind w:left="20"/>
              <w:jc w:val="both"/>
            </w:pPr>
            <w:r>
              <w:rPr>
                <w:rFonts w:ascii="Times New Roman"/>
                <w:b w:val="false"/>
                <w:i w:val="false"/>
                <w:color w:val="000000"/>
                <w:sz w:val="20"/>
              </w:rPr>
              <w:t>РТт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ауыл шаруашылығы өсімдіктері және бұршақты шөптердің жабайы түрлері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 1%;</w:t>
            </w:r>
          </w:p>
          <w:p>
            <w:pPr>
              <w:spacing w:after="20"/>
              <w:ind w:left="20"/>
              <w:jc w:val="both"/>
            </w:pPr>
            <w:r>
              <w:rPr>
                <w:rFonts w:ascii="Times New Roman"/>
                <w:b w:val="false"/>
                <w:i w:val="false"/>
                <w:color w:val="000000"/>
                <w:sz w:val="20"/>
              </w:rPr>
              <w:t>ЭТ – 2%;</w:t>
            </w:r>
          </w:p>
          <w:p>
            <w:pPr>
              <w:spacing w:after="20"/>
              <w:ind w:left="20"/>
              <w:jc w:val="both"/>
            </w:pPr>
            <w:r>
              <w:rPr>
                <w:rFonts w:ascii="Times New Roman"/>
                <w:b w:val="false"/>
                <w:i w:val="false"/>
                <w:color w:val="000000"/>
                <w:sz w:val="20"/>
              </w:rPr>
              <w:t xml:space="preserve"> РТ1, РТ2, РТ3 және РТт - 3%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беде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алабота , </w:t>
            </w:r>
          </w:p>
          <w:p>
            <w:pPr>
              <w:spacing w:after="20"/>
              <w:ind w:left="20"/>
              <w:jc w:val="both"/>
            </w:pPr>
            <w:r>
              <w:rPr>
                <w:rFonts w:ascii="Times New Roman"/>
                <w:b w:val="false"/>
                <w:i w:val="false"/>
                <w:color w:val="000000"/>
                <w:sz w:val="20"/>
              </w:rPr>
              <w:t xml:space="preserve">
жабайы беде, дымқыл жұлдызшөп, ақ желімбасақ, торғай қымыздық, үлкен бақа жолжелкен, кіші қазтамақ, шалқиған гүлтәжі, жұмсақ қызылбояу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және </w:t>
            </w:r>
          </w:p>
          <w:p>
            <w:pPr>
              <w:spacing w:after="20"/>
              <w:ind w:left="20"/>
              <w:jc w:val="both"/>
            </w:pPr>
            <w:r>
              <w:rPr>
                <w:rFonts w:ascii="Times New Roman"/>
                <w:b w:val="false"/>
                <w:i w:val="false"/>
                <w:color w:val="000000"/>
                <w:sz w:val="20"/>
              </w:rPr>
              <w:t xml:space="preserve">ЭТ – 3%, </w:t>
            </w:r>
          </w:p>
          <w:p>
            <w:pPr>
              <w:spacing w:after="20"/>
              <w:ind w:left="20"/>
              <w:jc w:val="both"/>
            </w:pPr>
            <w:r>
              <w:rPr>
                <w:rFonts w:ascii="Times New Roman"/>
                <w:b w:val="false"/>
                <w:i w:val="false"/>
                <w:color w:val="000000"/>
                <w:sz w:val="20"/>
              </w:rPr>
              <w:t xml:space="preserve">
РТ1, РТ2, РТ3 және </w:t>
            </w:r>
          </w:p>
          <w:p>
            <w:pPr>
              <w:spacing w:after="20"/>
              <w:ind w:left="20"/>
              <w:jc w:val="both"/>
            </w:pPr>
            <w:r>
              <w:rPr>
                <w:rFonts w:ascii="Times New Roman"/>
                <w:b w:val="false"/>
                <w:i w:val="false"/>
                <w:color w:val="000000"/>
                <w:sz w:val="20"/>
              </w:rPr>
              <w:t>РТт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ауыл шаруашылығы өсімдіктері және бұршақты шөптердің жабайы түрлері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және ЭТ – 2%;</w:t>
            </w:r>
          </w:p>
          <w:p>
            <w:pPr>
              <w:spacing w:after="20"/>
              <w:ind w:left="20"/>
              <w:jc w:val="both"/>
            </w:pPr>
            <w:r>
              <w:rPr>
                <w:rFonts w:ascii="Times New Roman"/>
                <w:b w:val="false"/>
                <w:i w:val="false"/>
                <w:color w:val="000000"/>
                <w:sz w:val="20"/>
              </w:rPr>
              <w:t>РТ1, РТ2, РТ3 және РТт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және ЭТ – 2%;</w:t>
            </w:r>
          </w:p>
          <w:p>
            <w:pPr>
              <w:spacing w:after="20"/>
              <w:ind w:left="20"/>
              <w:jc w:val="both"/>
            </w:pPr>
            <w:r>
              <w:rPr>
                <w:rFonts w:ascii="Times New Roman"/>
                <w:b w:val="false"/>
                <w:i w:val="false"/>
                <w:color w:val="000000"/>
                <w:sz w:val="20"/>
              </w:rPr>
              <w:t>РТ1, РТ2, РТ3 және РТт - 3%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Майкене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Қарасора:</w:t>
            </w:r>
          </w:p>
          <w:p>
            <w:pPr>
              <w:spacing w:after="20"/>
              <w:ind w:left="20"/>
              <w:jc w:val="both"/>
            </w:pPr>
            <w:r>
              <w:rPr>
                <w:rFonts w:ascii="Times New Roman"/>
                <w:b w:val="false"/>
                <w:i w:val="false"/>
                <w:color w:val="000000"/>
                <w:sz w:val="20"/>
              </w:rPr>
              <w:t>
бірүйлі</w:t>
            </w:r>
          </w:p>
          <w:p>
            <w:pPr>
              <w:spacing w:after="20"/>
              <w:ind w:left="20"/>
              <w:jc w:val="both"/>
            </w:pPr>
            <w:r>
              <w:rPr>
                <w:rFonts w:ascii="Times New Roman"/>
                <w:b w:val="false"/>
                <w:i w:val="false"/>
                <w:color w:val="000000"/>
                <w:sz w:val="20"/>
              </w:rPr>
              <w:t>
түстік</w:t>
            </w:r>
          </w:p>
          <w:p>
            <w:pPr>
              <w:spacing w:after="20"/>
              <w:ind w:left="20"/>
              <w:jc w:val="both"/>
            </w:pPr>
            <w:r>
              <w:rPr>
                <w:rFonts w:ascii="Times New Roman"/>
                <w:b w:val="false"/>
                <w:i w:val="false"/>
                <w:color w:val="000000"/>
                <w:sz w:val="20"/>
              </w:rPr>
              <w:t xml:space="preserve">
түстік пісетін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қарасора</w:t>
            </w:r>
          </w:p>
          <w:p>
            <w:pPr>
              <w:spacing w:after="20"/>
              <w:ind w:left="20"/>
              <w:jc w:val="both"/>
            </w:pPr>
            <w:r>
              <w:rPr>
                <w:rFonts w:ascii="Times New Roman"/>
                <w:b w:val="false"/>
                <w:i w:val="false"/>
                <w:color w:val="000000"/>
                <w:sz w:val="20"/>
              </w:rPr>
              <w:t>
жабайы қарасора</w:t>
            </w:r>
          </w:p>
          <w:p>
            <w:pPr>
              <w:spacing w:after="20"/>
              <w:ind w:left="20"/>
              <w:jc w:val="both"/>
            </w:pPr>
            <w:r>
              <w:rPr>
                <w:rFonts w:ascii="Times New Roman"/>
                <w:b w:val="false"/>
                <w:i w:val="false"/>
                <w:color w:val="000000"/>
                <w:sz w:val="20"/>
              </w:rPr>
              <w:t>
жабайы қарасора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кенепшөп</w:t>
            </w:r>
          </w:p>
          <w:p>
            <w:pPr>
              <w:spacing w:after="20"/>
              <w:ind w:left="20"/>
              <w:jc w:val="both"/>
            </w:pPr>
            <w:r>
              <w:rPr>
                <w:rFonts w:ascii="Times New Roman"/>
                <w:b w:val="false"/>
                <w:i w:val="false"/>
                <w:color w:val="000000"/>
                <w:sz w:val="20"/>
              </w:rPr>
              <w:t>
орта қарасора</w:t>
            </w:r>
          </w:p>
          <w:p>
            <w:pPr>
              <w:spacing w:after="20"/>
              <w:ind w:left="20"/>
              <w:jc w:val="both"/>
            </w:pPr>
            <w:r>
              <w:rPr>
                <w:rFonts w:ascii="Times New Roman"/>
                <w:b w:val="false"/>
                <w:i w:val="false"/>
                <w:color w:val="000000"/>
                <w:sz w:val="20"/>
              </w:rPr>
              <w:t>
орта және түстік қарасора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шырмауық қарақұмығы, жабысқақ қызылбояу, итқонақ, </w:t>
            </w:r>
          </w:p>
          <w:p>
            <w:pPr>
              <w:spacing w:after="20"/>
              <w:ind w:left="20"/>
              <w:jc w:val="both"/>
            </w:pPr>
            <w:r>
              <w:rPr>
                <w:rFonts w:ascii="Times New Roman"/>
                <w:b w:val="false"/>
                <w:i w:val="false"/>
                <w:color w:val="000000"/>
                <w:sz w:val="20"/>
              </w:rPr>
              <w:t>тауық 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анис, </w:t>
            </w:r>
          </w:p>
          <w:p>
            <w:pPr>
              <w:spacing w:after="20"/>
              <w:ind w:left="20"/>
              <w:jc w:val="both"/>
            </w:pPr>
            <w:r>
              <w:rPr>
                <w:rFonts w:ascii="Times New Roman"/>
                <w:b w:val="false"/>
                <w:i w:val="false"/>
                <w:color w:val="000000"/>
                <w:sz w:val="20"/>
              </w:rPr>
              <w:t>аскөк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зығыр, салалы зығыр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ақ және жапырағы жіңішке люпин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және ЭТ алкалоидты тұқымдардың қоспасы – 0,5%, РТ – 3%, </w:t>
            </w:r>
          </w:p>
          <w:p>
            <w:pPr>
              <w:spacing w:after="20"/>
              <w:ind w:left="20"/>
              <w:jc w:val="both"/>
            </w:pPr>
            <w:r>
              <w:rPr>
                <w:rFonts w:ascii="Times New Roman"/>
                <w:b w:val="false"/>
                <w:i w:val="false"/>
                <w:color w:val="000000"/>
                <w:sz w:val="20"/>
              </w:rPr>
              <w:t>ащы люпинде – нормаланбайды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Екпе жоңышқа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қандауыр бақажапырақ, жабайы сәбіз, мысыққұйрық және көк итқонақ, қызылқұйрық, ақ және көпдәнді алабота, қышабас, масақ тәрізді 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және </w:t>
            </w:r>
          </w:p>
          <w:p>
            <w:pPr>
              <w:spacing w:after="20"/>
              <w:ind w:left="20"/>
              <w:jc w:val="both"/>
            </w:pPr>
            <w:r>
              <w:rPr>
                <w:rFonts w:ascii="Times New Roman"/>
                <w:b w:val="false"/>
                <w:i w:val="false"/>
                <w:color w:val="000000"/>
                <w:sz w:val="20"/>
              </w:rPr>
              <w:t xml:space="preserve">ЭТ – 3%, </w:t>
            </w:r>
          </w:p>
          <w:p>
            <w:pPr>
              <w:spacing w:after="20"/>
              <w:ind w:left="20"/>
              <w:jc w:val="both"/>
            </w:pPr>
            <w:r>
              <w:rPr>
                <w:rFonts w:ascii="Times New Roman"/>
                <w:b w:val="false"/>
                <w:i w:val="false"/>
                <w:color w:val="000000"/>
                <w:sz w:val="20"/>
              </w:rPr>
              <w:t xml:space="preserve">
РТ1, РТ2, ТС3 және </w:t>
            </w:r>
          </w:p>
          <w:p>
            <w:pPr>
              <w:spacing w:after="20"/>
              <w:ind w:left="20"/>
              <w:jc w:val="both"/>
            </w:pPr>
            <w:r>
              <w:rPr>
                <w:rFonts w:ascii="Times New Roman"/>
                <w:b w:val="false"/>
                <w:i w:val="false"/>
                <w:color w:val="000000"/>
                <w:sz w:val="20"/>
              </w:rPr>
              <w:t>РТт –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ауыл шаруашылығы өсімдіктері және бұршақты шөптердің жабайы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 1%; </w:t>
            </w:r>
          </w:p>
          <w:p>
            <w:pPr>
              <w:spacing w:after="20"/>
              <w:ind w:left="20"/>
              <w:jc w:val="both"/>
            </w:pPr>
            <w:r>
              <w:rPr>
                <w:rFonts w:ascii="Times New Roman"/>
                <w:b w:val="false"/>
                <w:i w:val="false"/>
                <w:color w:val="000000"/>
                <w:sz w:val="20"/>
              </w:rPr>
              <w:t>ЭТ – 2%;</w:t>
            </w:r>
          </w:p>
          <w:p>
            <w:pPr>
              <w:spacing w:after="20"/>
              <w:ind w:left="20"/>
              <w:jc w:val="both"/>
            </w:pPr>
            <w:r>
              <w:rPr>
                <w:rFonts w:ascii="Times New Roman"/>
                <w:b w:val="false"/>
                <w:i w:val="false"/>
                <w:color w:val="000000"/>
                <w:sz w:val="20"/>
              </w:rPr>
              <w:t>РТ1, РТ2, РТ3 және РТт - 3%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Жалбыз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жалбыз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нарпос жалбыз,</w:t>
            </w:r>
          </w:p>
          <w:p>
            <w:pPr>
              <w:spacing w:after="20"/>
              <w:ind w:left="20"/>
              <w:jc w:val="both"/>
            </w:pPr>
            <w:r>
              <w:rPr>
                <w:rFonts w:ascii="Times New Roman"/>
                <w:b w:val="false"/>
                <w:i w:val="false"/>
                <w:color w:val="000000"/>
                <w:sz w:val="20"/>
              </w:rPr>
              <w:t>
тауқалақай, приднестровиялық жалбыз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қарасұлы, қылшықты сұлы және ақбас триходесма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жол берілмейді; ЭТ – 0,1%; РТ1 – 0,2%; РТ2-3 – 0,3%, кейінгі РТ және РТт –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қара бидай, тритикале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 жол берілмейді; </w:t>
            </w:r>
          </w:p>
          <w:p>
            <w:pPr>
              <w:spacing w:after="20"/>
              <w:ind w:left="20"/>
              <w:jc w:val="both"/>
            </w:pPr>
            <w:r>
              <w:rPr>
                <w:rFonts w:ascii="Times New Roman"/>
                <w:b w:val="false"/>
                <w:i w:val="false"/>
                <w:color w:val="000000"/>
                <w:sz w:val="20"/>
              </w:rPr>
              <w:t xml:space="preserve">
ЭТ – 0,2%; </w:t>
            </w:r>
          </w:p>
          <w:p>
            <w:pPr>
              <w:spacing w:after="20"/>
              <w:ind w:left="20"/>
              <w:jc w:val="both"/>
            </w:pPr>
            <w:r>
              <w:rPr>
                <w:rFonts w:ascii="Times New Roman"/>
                <w:b w:val="false"/>
                <w:i w:val="false"/>
                <w:color w:val="000000"/>
                <w:sz w:val="20"/>
              </w:rPr>
              <w:t xml:space="preserve">
РТ1 – 0,2%; </w:t>
            </w:r>
          </w:p>
          <w:p>
            <w:pPr>
              <w:spacing w:after="20"/>
              <w:ind w:left="20"/>
              <w:jc w:val="both"/>
            </w:pPr>
            <w:r>
              <w:rPr>
                <w:rFonts w:ascii="Times New Roman"/>
                <w:b w:val="false"/>
                <w:i w:val="false"/>
                <w:color w:val="000000"/>
                <w:sz w:val="20"/>
              </w:rPr>
              <w:t>РТ2-3 – 0,5%, кейінгілері –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мысыққұйрық итқонақ, мыңбас, құмай, күріштары және ірі дәнді тары, көзтары, түкті (жүнді) гелиотроп, тауық тары, далалық шырмайық, түрлі-түсті қоянбеде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жол берілмейді; </w:t>
            </w:r>
          </w:p>
          <w:p>
            <w:pPr>
              <w:spacing w:after="20"/>
              <w:ind w:left="20"/>
              <w:jc w:val="both"/>
            </w:pPr>
            <w:r>
              <w:rPr>
                <w:rFonts w:ascii="Times New Roman"/>
                <w:b w:val="false"/>
                <w:i w:val="false"/>
                <w:color w:val="000000"/>
                <w:sz w:val="20"/>
              </w:rPr>
              <w:t>
ЭТ – 0,1%;</w:t>
            </w:r>
          </w:p>
          <w:p>
            <w:pPr>
              <w:spacing w:after="20"/>
              <w:ind w:left="20"/>
              <w:jc w:val="both"/>
            </w:pPr>
            <w:r>
              <w:rPr>
                <w:rFonts w:ascii="Times New Roman"/>
                <w:b w:val="false"/>
                <w:i w:val="false"/>
                <w:color w:val="000000"/>
                <w:sz w:val="20"/>
              </w:rPr>
              <w:t xml:space="preserve">РТ1 – 0,2%; </w:t>
            </w:r>
          </w:p>
          <w:p>
            <w:pPr>
              <w:spacing w:after="20"/>
              <w:ind w:left="20"/>
              <w:jc w:val="both"/>
            </w:pPr>
            <w:r>
              <w:rPr>
                <w:rFonts w:ascii="Times New Roman"/>
                <w:b w:val="false"/>
                <w:i w:val="false"/>
                <w:color w:val="000000"/>
                <w:sz w:val="20"/>
              </w:rPr>
              <w:t xml:space="preserve">РТ2 </w:t>
            </w:r>
          </w:p>
          <w:p>
            <w:pPr>
              <w:spacing w:after="20"/>
              <w:ind w:left="20"/>
              <w:jc w:val="both"/>
            </w:pPr>
            <w:r>
              <w:rPr>
                <w:rFonts w:ascii="Times New Roman"/>
                <w:b w:val="false"/>
                <w:i w:val="false"/>
                <w:color w:val="000000"/>
                <w:sz w:val="20"/>
              </w:rPr>
              <w:t>және РТ3 – 0,3%;</w:t>
            </w:r>
          </w:p>
          <w:p>
            <w:pPr>
              <w:spacing w:after="20"/>
              <w:ind w:left="20"/>
              <w:jc w:val="both"/>
            </w:pPr>
            <w:r>
              <w:rPr>
                <w:rFonts w:ascii="Times New Roman"/>
                <w:b w:val="false"/>
                <w:i w:val="false"/>
                <w:color w:val="000000"/>
                <w:sz w:val="20"/>
              </w:rPr>
              <w:t>
кейінгі РТ және РТт – 0,5 %;</w:t>
            </w:r>
          </w:p>
          <w:p>
            <w:pPr>
              <w:spacing w:after="20"/>
              <w:ind w:left="20"/>
              <w:jc w:val="both"/>
            </w:pPr>
            <w:r>
              <w:rPr>
                <w:rFonts w:ascii="Times New Roman"/>
                <w:b w:val="false"/>
                <w:i w:val="false"/>
                <w:color w:val="000000"/>
                <w:sz w:val="20"/>
              </w:rPr>
              <w:t>
жалпы (сомада) барлық қиын бөлінетін арамшөптер басуы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ақмия, есекмия, сирия бастышөп, көзтары, ноғай қарамық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 жол берілмейді;</w:t>
            </w:r>
          </w:p>
          <w:p>
            <w:pPr>
              <w:spacing w:after="20"/>
              <w:ind w:left="20"/>
              <w:jc w:val="both"/>
            </w:pPr>
            <w:r>
              <w:rPr>
                <w:rFonts w:ascii="Times New Roman"/>
                <w:b w:val="false"/>
                <w:i w:val="false"/>
                <w:color w:val="000000"/>
                <w:sz w:val="20"/>
              </w:rPr>
              <w:t>ЭТ – 0,1%;</w:t>
            </w:r>
          </w:p>
          <w:p>
            <w:pPr>
              <w:spacing w:after="20"/>
              <w:ind w:left="20"/>
              <w:jc w:val="both"/>
            </w:pPr>
            <w:r>
              <w:rPr>
                <w:rFonts w:ascii="Times New Roman"/>
                <w:b w:val="false"/>
                <w:i w:val="false"/>
                <w:color w:val="000000"/>
                <w:sz w:val="20"/>
              </w:rPr>
              <w:t xml:space="preserve">РТ1– 0,2%; </w:t>
            </w:r>
          </w:p>
          <w:p>
            <w:pPr>
              <w:spacing w:after="20"/>
              <w:ind w:left="20"/>
              <w:jc w:val="both"/>
            </w:pPr>
            <w:r>
              <w:rPr>
                <w:rFonts w:ascii="Times New Roman"/>
                <w:b w:val="false"/>
                <w:i w:val="false"/>
                <w:color w:val="000000"/>
                <w:sz w:val="20"/>
              </w:rPr>
              <w:t xml:space="preserve">РТ2 </w:t>
            </w:r>
          </w:p>
          <w:p>
            <w:pPr>
              <w:spacing w:after="20"/>
              <w:ind w:left="20"/>
              <w:jc w:val="both"/>
            </w:pPr>
            <w:r>
              <w:rPr>
                <w:rFonts w:ascii="Times New Roman"/>
                <w:b w:val="false"/>
                <w:i w:val="false"/>
                <w:color w:val="000000"/>
                <w:sz w:val="20"/>
              </w:rPr>
              <w:t>және РТ3 – 0,3%;</w:t>
            </w:r>
          </w:p>
          <w:p>
            <w:pPr>
              <w:spacing w:after="20"/>
              <w:ind w:left="20"/>
              <w:jc w:val="both"/>
            </w:pPr>
            <w:r>
              <w:rPr>
                <w:rFonts w:ascii="Times New Roman"/>
                <w:b w:val="false"/>
                <w:i w:val="false"/>
                <w:color w:val="000000"/>
                <w:sz w:val="20"/>
              </w:rPr>
              <w:t>
кейінгі РТ және РТт – 0,5%;</w:t>
            </w:r>
          </w:p>
          <w:p>
            <w:pPr>
              <w:spacing w:after="20"/>
              <w:ind w:left="20"/>
              <w:jc w:val="both"/>
            </w:pPr>
            <w:r>
              <w:rPr>
                <w:rFonts w:ascii="Times New Roman"/>
                <w:b w:val="false"/>
                <w:i w:val="false"/>
                <w:color w:val="000000"/>
                <w:sz w:val="20"/>
              </w:rPr>
              <w:t>
жалпы (сомада) барлық қиын бөлінетін арамшөптер басуы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 арпа, қарақұмық, тритикале; сұлы, </w:t>
            </w:r>
          </w:p>
          <w:p>
            <w:pPr>
              <w:spacing w:after="20"/>
              <w:ind w:left="20"/>
              <w:jc w:val="both"/>
            </w:pPr>
            <w:r>
              <w:rPr>
                <w:rFonts w:ascii="Times New Roman"/>
                <w:b w:val="false"/>
                <w:i w:val="false"/>
                <w:color w:val="000000"/>
                <w:sz w:val="20"/>
              </w:rPr>
              <w:t>күзгі – қарабидай, арпа, тритикале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 жол берілмейді;</w:t>
            </w:r>
          </w:p>
          <w:p>
            <w:pPr>
              <w:spacing w:after="20"/>
              <w:ind w:left="20"/>
              <w:jc w:val="both"/>
            </w:pPr>
            <w:r>
              <w:rPr>
                <w:rFonts w:ascii="Times New Roman"/>
                <w:b w:val="false"/>
                <w:i w:val="false"/>
                <w:color w:val="000000"/>
                <w:sz w:val="20"/>
              </w:rPr>
              <w:t>ЭТ – 0,2%;</w:t>
            </w:r>
          </w:p>
          <w:p>
            <w:pPr>
              <w:spacing w:after="20"/>
              <w:ind w:left="20"/>
              <w:jc w:val="both"/>
            </w:pPr>
            <w:r>
              <w:rPr>
                <w:rFonts w:ascii="Times New Roman"/>
                <w:b w:val="false"/>
                <w:i w:val="false"/>
                <w:color w:val="000000"/>
                <w:sz w:val="20"/>
              </w:rPr>
              <w:t>РТ1 – 0,2%;</w:t>
            </w:r>
          </w:p>
          <w:p>
            <w:pPr>
              <w:spacing w:after="20"/>
              <w:ind w:left="20"/>
              <w:jc w:val="both"/>
            </w:pPr>
            <w:r>
              <w:rPr>
                <w:rFonts w:ascii="Times New Roman"/>
                <w:b w:val="false"/>
                <w:i w:val="false"/>
                <w:color w:val="000000"/>
                <w:sz w:val="20"/>
              </w:rPr>
              <w:t>
РТ2</w:t>
            </w:r>
          </w:p>
          <w:p>
            <w:pPr>
              <w:spacing w:after="20"/>
              <w:ind w:left="20"/>
              <w:jc w:val="both"/>
            </w:pPr>
            <w:r>
              <w:rPr>
                <w:rFonts w:ascii="Times New Roman"/>
                <w:b w:val="false"/>
                <w:i w:val="false"/>
                <w:color w:val="000000"/>
                <w:sz w:val="20"/>
              </w:rPr>
              <w:t xml:space="preserve"> және РТ3 – 0,5%;</w:t>
            </w:r>
          </w:p>
          <w:p>
            <w:pPr>
              <w:spacing w:after="20"/>
              <w:ind w:left="20"/>
              <w:jc w:val="both"/>
            </w:pPr>
            <w:r>
              <w:rPr>
                <w:rFonts w:ascii="Times New Roman"/>
                <w:b w:val="false"/>
                <w:i w:val="false"/>
                <w:color w:val="000000"/>
                <w:sz w:val="20"/>
              </w:rPr>
              <w:t>
РТ –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Рапс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қышасы, кәдімгі қышабас, жабайы шомыр, жабысқақ қызылбояу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қышабас, сарепт қышасы, ақ қыша, тары, майлы шомыр, қырыққабат, шалғам, екпе қарақұмық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дәнді қонақ күрмектің қылқанды түрі, күріш тары, Корсакова монохориясы тауық тары</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 байқаудан өткізу актісінде ластанғандығы туралы белгі қойылады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күріштің қызылдәнді түрлерінің қоспасы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 жол берілмейді,</w:t>
            </w:r>
          </w:p>
          <w:p>
            <w:pPr>
              <w:spacing w:after="20"/>
              <w:ind w:left="20"/>
              <w:jc w:val="both"/>
            </w:pPr>
            <w:r>
              <w:rPr>
                <w:rFonts w:ascii="Times New Roman"/>
                <w:b w:val="false"/>
                <w:i w:val="false"/>
                <w:color w:val="000000"/>
                <w:sz w:val="20"/>
              </w:rPr>
              <w:t xml:space="preserve">РТ1 </w:t>
            </w:r>
          </w:p>
          <w:p>
            <w:pPr>
              <w:spacing w:after="20"/>
              <w:ind w:left="20"/>
              <w:jc w:val="both"/>
            </w:pPr>
            <w:r>
              <w:rPr>
                <w:rFonts w:ascii="Times New Roman"/>
                <w:b w:val="false"/>
                <w:i w:val="false"/>
                <w:color w:val="000000"/>
                <w:sz w:val="20"/>
              </w:rPr>
              <w:t xml:space="preserve">және РТ2 – 0,5%, </w:t>
            </w:r>
          </w:p>
          <w:p>
            <w:pPr>
              <w:spacing w:after="20"/>
              <w:ind w:left="20"/>
              <w:jc w:val="both"/>
            </w:pPr>
            <w:r>
              <w:rPr>
                <w:rFonts w:ascii="Times New Roman"/>
                <w:b w:val="false"/>
                <w:i w:val="false"/>
                <w:color w:val="000000"/>
                <w:sz w:val="20"/>
              </w:rPr>
              <w:t xml:space="preserve">РТ3 </w:t>
            </w:r>
          </w:p>
          <w:p>
            <w:pPr>
              <w:spacing w:after="20"/>
              <w:ind w:left="20"/>
              <w:jc w:val="both"/>
            </w:pPr>
            <w:r>
              <w:rPr>
                <w:rFonts w:ascii="Times New Roman"/>
                <w:b w:val="false"/>
                <w:i w:val="false"/>
                <w:color w:val="000000"/>
                <w:sz w:val="20"/>
              </w:rPr>
              <w:t>РТ –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арпа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 байқаудан өткізу актісінде белгі қойылады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Қарабидай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арбабас, есекмия, ақмия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 жол берілмейді;</w:t>
            </w:r>
          </w:p>
          <w:p>
            <w:pPr>
              <w:spacing w:after="20"/>
              <w:ind w:left="20"/>
              <w:jc w:val="both"/>
            </w:pPr>
            <w:r>
              <w:rPr>
                <w:rFonts w:ascii="Times New Roman"/>
                <w:b w:val="false"/>
                <w:i w:val="false"/>
                <w:color w:val="000000"/>
                <w:sz w:val="20"/>
              </w:rPr>
              <w:t>ЭТ – 0,1%;</w:t>
            </w:r>
          </w:p>
          <w:p>
            <w:pPr>
              <w:spacing w:after="20"/>
              <w:ind w:left="20"/>
              <w:jc w:val="both"/>
            </w:pPr>
            <w:r>
              <w:rPr>
                <w:rFonts w:ascii="Times New Roman"/>
                <w:b w:val="false"/>
                <w:i w:val="false"/>
                <w:color w:val="000000"/>
                <w:sz w:val="20"/>
              </w:rPr>
              <w:t xml:space="preserve">РТ1– 0,2%; </w:t>
            </w:r>
          </w:p>
          <w:p>
            <w:pPr>
              <w:spacing w:after="20"/>
              <w:ind w:left="20"/>
              <w:jc w:val="both"/>
            </w:pPr>
            <w:r>
              <w:rPr>
                <w:rFonts w:ascii="Times New Roman"/>
                <w:b w:val="false"/>
                <w:i w:val="false"/>
                <w:color w:val="000000"/>
                <w:sz w:val="20"/>
              </w:rPr>
              <w:t xml:space="preserve">РТ2 </w:t>
            </w:r>
          </w:p>
          <w:p>
            <w:pPr>
              <w:spacing w:after="20"/>
              <w:ind w:left="20"/>
              <w:jc w:val="both"/>
            </w:pPr>
            <w:r>
              <w:rPr>
                <w:rFonts w:ascii="Times New Roman"/>
                <w:b w:val="false"/>
                <w:i w:val="false"/>
                <w:color w:val="000000"/>
                <w:sz w:val="20"/>
              </w:rPr>
              <w:t>және РТ3 – 0,3%;</w:t>
            </w:r>
          </w:p>
          <w:p>
            <w:pPr>
              <w:spacing w:after="20"/>
              <w:ind w:left="20"/>
              <w:jc w:val="both"/>
            </w:pPr>
            <w:r>
              <w:rPr>
                <w:rFonts w:ascii="Times New Roman"/>
                <w:b w:val="false"/>
                <w:i w:val="false"/>
                <w:color w:val="000000"/>
                <w:sz w:val="20"/>
              </w:rPr>
              <w:t>
РТт –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арпа, тритикале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 жол берілмейді;</w:t>
            </w:r>
          </w:p>
          <w:p>
            <w:pPr>
              <w:spacing w:after="20"/>
              <w:ind w:left="20"/>
              <w:jc w:val="both"/>
            </w:pPr>
            <w:r>
              <w:rPr>
                <w:rFonts w:ascii="Times New Roman"/>
                <w:b w:val="false"/>
                <w:i w:val="false"/>
                <w:color w:val="000000"/>
                <w:sz w:val="20"/>
              </w:rPr>
              <w:t>ЭТ – 0,2%;</w:t>
            </w:r>
          </w:p>
          <w:p>
            <w:pPr>
              <w:spacing w:after="20"/>
              <w:ind w:left="20"/>
              <w:jc w:val="both"/>
            </w:pPr>
            <w:r>
              <w:rPr>
                <w:rFonts w:ascii="Times New Roman"/>
                <w:b w:val="false"/>
                <w:i w:val="false"/>
                <w:color w:val="000000"/>
                <w:sz w:val="20"/>
              </w:rPr>
              <w:t>РТ1 – 0,2%;</w:t>
            </w:r>
          </w:p>
          <w:p>
            <w:pPr>
              <w:spacing w:after="20"/>
              <w:ind w:left="20"/>
              <w:jc w:val="both"/>
            </w:pPr>
            <w:r>
              <w:rPr>
                <w:rFonts w:ascii="Times New Roman"/>
                <w:b w:val="false"/>
                <w:i w:val="false"/>
                <w:color w:val="000000"/>
                <w:sz w:val="20"/>
              </w:rPr>
              <w:t>РТ2 және РТ3 – 0,5%;</w:t>
            </w:r>
          </w:p>
          <w:p>
            <w:pPr>
              <w:spacing w:after="20"/>
              <w:ind w:left="20"/>
              <w:jc w:val="both"/>
            </w:pPr>
            <w:r>
              <w:rPr>
                <w:rFonts w:ascii="Times New Roman"/>
                <w:b w:val="false"/>
                <w:i w:val="false"/>
                <w:color w:val="000000"/>
                <w:sz w:val="20"/>
              </w:rPr>
              <w:t>
РТт –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Арыш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қышасы, кәдімгі қышабас, жабайы шомыр, жабысқақ қызылбояу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сарепт қышасы, ақ қыша, тары, майлы шымыр, қырыққабат, шалғам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шөбі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алеп құмайы (құмай)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w:t>
            </w:r>
          </w:p>
          <w:p>
            <w:pPr>
              <w:spacing w:after="20"/>
              <w:ind w:left="20"/>
              <w:jc w:val="both"/>
            </w:pPr>
            <w:r>
              <w:rPr>
                <w:rFonts w:ascii="Times New Roman"/>
                <w:b w:val="false"/>
                <w:i w:val="false"/>
                <w:color w:val="000000"/>
                <w:sz w:val="20"/>
              </w:rPr>
              <w:t xml:space="preserve">және ЭТ – 3%; </w:t>
            </w:r>
          </w:p>
          <w:p>
            <w:pPr>
              <w:spacing w:after="20"/>
              <w:ind w:left="20"/>
              <w:jc w:val="both"/>
            </w:pPr>
            <w:r>
              <w:rPr>
                <w:rFonts w:ascii="Times New Roman"/>
                <w:b w:val="false"/>
                <w:i w:val="false"/>
                <w:color w:val="000000"/>
                <w:sz w:val="20"/>
              </w:rPr>
              <w:t xml:space="preserve">РТ1, РТ2, РТ3 </w:t>
            </w:r>
          </w:p>
          <w:p>
            <w:pPr>
              <w:spacing w:after="20"/>
              <w:ind w:left="20"/>
              <w:jc w:val="both"/>
            </w:pPr>
            <w:r>
              <w:rPr>
                <w:rFonts w:ascii="Times New Roman"/>
                <w:b w:val="false"/>
                <w:i w:val="false"/>
                <w:color w:val="000000"/>
                <w:sz w:val="20"/>
              </w:rPr>
              <w:t>және РТт –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құмайы-будандар, басқа топтың құмайлары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және ЭТ – 2%, </w:t>
            </w:r>
          </w:p>
          <w:p>
            <w:pPr>
              <w:spacing w:after="20"/>
              <w:ind w:left="20"/>
              <w:jc w:val="both"/>
            </w:pPr>
            <w:r>
              <w:rPr>
                <w:rFonts w:ascii="Times New Roman"/>
                <w:b w:val="false"/>
                <w:i w:val="false"/>
                <w:color w:val="000000"/>
                <w:sz w:val="20"/>
              </w:rPr>
              <w:t>РТ –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қышасы, кәдімгі қышабас, жабайы шомыр, жабысқақ қызылбояу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p>
            <w:pPr>
              <w:spacing w:after="20"/>
              <w:ind w:left="20"/>
              <w:jc w:val="both"/>
            </w:pPr>
            <w:r>
              <w:rPr>
                <w:rFonts w:ascii="Times New Roman"/>
                <w:b w:val="false"/>
                <w:i w:val="false"/>
                <w:color w:val="000000"/>
                <w:sz w:val="20"/>
              </w:rPr>
              <w:t>
сарепт қышасы, ақ қыша, тары, шомырдың, қырыққабат-тың, шалғамның жеміс беретін өсімдіктері, арыш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Атқонақ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шегіргүл, ақ алабота , торғай қымыздық, кәдімгі майдашөп, дала ботакөз, кәдімгі топырақбас, жұмсақ қызылбояу, дымқыл жұлдызшөп, иіссіз түймедақ, кәдімгі сіпсебас, мыңжапырақ, егінек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және ЭТ – 3%;</w:t>
            </w:r>
          </w:p>
          <w:p>
            <w:pPr>
              <w:spacing w:after="20"/>
              <w:ind w:left="20"/>
              <w:jc w:val="both"/>
            </w:pPr>
            <w:r>
              <w:rPr>
                <w:rFonts w:ascii="Times New Roman"/>
                <w:b w:val="false"/>
                <w:i w:val="false"/>
                <w:color w:val="000000"/>
                <w:sz w:val="20"/>
              </w:rPr>
              <w:t xml:space="preserve">РТ1, РТ2, РТ3 </w:t>
            </w:r>
          </w:p>
          <w:p>
            <w:pPr>
              <w:spacing w:after="20"/>
              <w:ind w:left="20"/>
              <w:jc w:val="both"/>
            </w:pPr>
            <w:r>
              <w:rPr>
                <w:rFonts w:ascii="Times New Roman"/>
                <w:b w:val="false"/>
                <w:i w:val="false"/>
                <w:color w:val="000000"/>
                <w:sz w:val="20"/>
              </w:rPr>
              <w:t>және РТт –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ауыл шаруашылығы өсімдіктері және бұршақты шөптердің жабайы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және ЭТ – 2%;</w:t>
            </w:r>
          </w:p>
          <w:p>
            <w:pPr>
              <w:spacing w:after="20"/>
              <w:ind w:left="20"/>
              <w:jc w:val="both"/>
            </w:pPr>
            <w:r>
              <w:rPr>
                <w:rFonts w:ascii="Times New Roman"/>
                <w:b w:val="false"/>
                <w:i w:val="false"/>
                <w:color w:val="000000"/>
                <w:sz w:val="20"/>
              </w:rPr>
              <w:t xml:space="preserve">РТ1, РТ2, РТ3 </w:t>
            </w:r>
          </w:p>
          <w:p>
            <w:pPr>
              <w:spacing w:after="20"/>
              <w:ind w:left="20"/>
              <w:jc w:val="both"/>
            </w:pPr>
            <w:r>
              <w:rPr>
                <w:rFonts w:ascii="Times New Roman"/>
                <w:b w:val="false"/>
                <w:i w:val="false"/>
                <w:color w:val="000000"/>
                <w:sz w:val="20"/>
              </w:rPr>
              <w:t>және РТт – 3%</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және будандастырылған беде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және ЭТ– 2%;</w:t>
            </w:r>
          </w:p>
          <w:p>
            <w:pPr>
              <w:spacing w:after="20"/>
              <w:ind w:left="20"/>
              <w:jc w:val="both"/>
            </w:pPr>
            <w:r>
              <w:rPr>
                <w:rFonts w:ascii="Times New Roman"/>
                <w:b w:val="false"/>
                <w:i w:val="false"/>
                <w:color w:val="000000"/>
                <w:sz w:val="20"/>
              </w:rPr>
              <w:t xml:space="preserve">
РТ1, РТ2, РТ3 </w:t>
            </w:r>
          </w:p>
          <w:p>
            <w:pPr>
              <w:spacing w:after="20"/>
              <w:ind w:left="20"/>
              <w:jc w:val="both"/>
            </w:pPr>
            <w:r>
              <w:rPr>
                <w:rFonts w:ascii="Times New Roman"/>
                <w:b w:val="false"/>
                <w:i w:val="false"/>
                <w:color w:val="000000"/>
                <w:sz w:val="20"/>
              </w:rPr>
              <w:t>және РТт – 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фенхель, аскөк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қарасұлы, кәдімгі және есекмия ақмиясы, сирия бастышөп, ноғай қарамық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 жол берілмейді; ЭТ – 0,1%;</w:t>
            </w:r>
          </w:p>
          <w:p>
            <w:pPr>
              <w:spacing w:after="20"/>
              <w:ind w:left="20"/>
              <w:jc w:val="both"/>
            </w:pPr>
            <w:r>
              <w:rPr>
                <w:rFonts w:ascii="Times New Roman"/>
                <w:b w:val="false"/>
                <w:i w:val="false"/>
                <w:color w:val="000000"/>
                <w:sz w:val="20"/>
              </w:rPr>
              <w:t>РТ1 – 0,2%;</w:t>
            </w:r>
          </w:p>
          <w:p>
            <w:pPr>
              <w:spacing w:after="20"/>
              <w:ind w:left="20"/>
              <w:jc w:val="both"/>
            </w:pPr>
            <w:r>
              <w:rPr>
                <w:rFonts w:ascii="Times New Roman"/>
                <w:b w:val="false"/>
                <w:i w:val="false"/>
                <w:color w:val="000000"/>
                <w:sz w:val="20"/>
              </w:rPr>
              <w:t xml:space="preserve">РТ2 </w:t>
            </w:r>
          </w:p>
          <w:p>
            <w:pPr>
              <w:spacing w:after="20"/>
              <w:ind w:left="20"/>
              <w:jc w:val="both"/>
            </w:pPr>
            <w:r>
              <w:rPr>
                <w:rFonts w:ascii="Times New Roman"/>
                <w:b w:val="false"/>
                <w:i w:val="false"/>
                <w:color w:val="000000"/>
                <w:sz w:val="20"/>
              </w:rPr>
              <w:t>және РТ3 – 0,3%;</w:t>
            </w:r>
          </w:p>
          <w:p>
            <w:pPr>
              <w:spacing w:after="20"/>
              <w:ind w:left="20"/>
              <w:jc w:val="both"/>
            </w:pPr>
            <w:r>
              <w:rPr>
                <w:rFonts w:ascii="Times New Roman"/>
                <w:b w:val="false"/>
                <w:i w:val="false"/>
                <w:color w:val="000000"/>
                <w:sz w:val="20"/>
              </w:rPr>
              <w:t>
РТт –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w:t>
            </w:r>
          </w:p>
          <w:p>
            <w:pPr>
              <w:spacing w:after="20"/>
              <w:ind w:left="20"/>
              <w:jc w:val="both"/>
            </w:pPr>
            <w:r>
              <w:rPr>
                <w:rFonts w:ascii="Times New Roman"/>
                <w:b w:val="false"/>
                <w:i w:val="false"/>
                <w:color w:val="000000"/>
                <w:sz w:val="20"/>
              </w:rPr>
              <w:t xml:space="preserve">
қарабидай, </w:t>
            </w:r>
          </w:p>
          <w:p>
            <w:pPr>
              <w:spacing w:after="20"/>
              <w:ind w:left="20"/>
              <w:jc w:val="both"/>
            </w:pPr>
            <w:r>
              <w:rPr>
                <w:rFonts w:ascii="Times New Roman"/>
                <w:b w:val="false"/>
                <w:i w:val="false"/>
                <w:color w:val="000000"/>
                <w:sz w:val="20"/>
              </w:rPr>
              <w:t>
арпа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 жол берілмейді;</w:t>
            </w:r>
          </w:p>
          <w:p>
            <w:pPr>
              <w:spacing w:after="20"/>
              <w:ind w:left="20"/>
              <w:jc w:val="both"/>
            </w:pPr>
            <w:r>
              <w:rPr>
                <w:rFonts w:ascii="Times New Roman"/>
                <w:b w:val="false"/>
                <w:i w:val="false"/>
                <w:color w:val="000000"/>
                <w:sz w:val="20"/>
              </w:rPr>
              <w:t xml:space="preserve">ЭТ – 0,2%; </w:t>
            </w:r>
          </w:p>
          <w:p>
            <w:pPr>
              <w:spacing w:after="20"/>
              <w:ind w:left="20"/>
              <w:jc w:val="both"/>
            </w:pPr>
            <w:r>
              <w:rPr>
                <w:rFonts w:ascii="Times New Roman"/>
                <w:b w:val="false"/>
                <w:i w:val="false"/>
                <w:color w:val="000000"/>
                <w:sz w:val="20"/>
              </w:rPr>
              <w:t>РТ1 – 0,2%;</w:t>
            </w:r>
          </w:p>
          <w:p>
            <w:pPr>
              <w:spacing w:after="20"/>
              <w:ind w:left="20"/>
              <w:jc w:val="both"/>
            </w:pPr>
            <w:r>
              <w:rPr>
                <w:rFonts w:ascii="Times New Roman"/>
                <w:b w:val="false"/>
                <w:i w:val="false"/>
                <w:color w:val="000000"/>
                <w:sz w:val="20"/>
              </w:rPr>
              <w:t xml:space="preserve">РТ2, РТ3 </w:t>
            </w:r>
          </w:p>
          <w:p>
            <w:pPr>
              <w:spacing w:after="20"/>
              <w:ind w:left="20"/>
              <w:jc w:val="both"/>
            </w:pPr>
            <w:r>
              <w:rPr>
                <w:rFonts w:ascii="Times New Roman"/>
                <w:b w:val="false"/>
                <w:i w:val="false"/>
                <w:color w:val="000000"/>
                <w:sz w:val="20"/>
              </w:rPr>
              <w:t>және РТт –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Фенхель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зире, аскөк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жасымық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дәнді сиыржоңышқа,</w:t>
            </w:r>
          </w:p>
          <w:p>
            <w:pPr>
              <w:spacing w:after="20"/>
              <w:ind w:left="20"/>
              <w:jc w:val="both"/>
            </w:pPr>
            <w:r>
              <w:rPr>
                <w:rFonts w:ascii="Times New Roman"/>
                <w:b w:val="false"/>
                <w:i w:val="false"/>
                <w:color w:val="000000"/>
                <w:sz w:val="20"/>
              </w:rPr>
              <w:t>
кәдімгі және есекмия ақмиясы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және ЭТ – жол берілмейді;</w:t>
            </w:r>
          </w:p>
          <w:p>
            <w:pPr>
              <w:spacing w:after="20"/>
              <w:ind w:left="20"/>
              <w:jc w:val="both"/>
            </w:pPr>
            <w:r>
              <w:rPr>
                <w:rFonts w:ascii="Times New Roman"/>
                <w:b w:val="false"/>
                <w:i w:val="false"/>
                <w:color w:val="000000"/>
                <w:sz w:val="20"/>
              </w:rPr>
              <w:t xml:space="preserve">РТ1, РТ2, </w:t>
            </w:r>
          </w:p>
          <w:p>
            <w:pPr>
              <w:spacing w:after="20"/>
              <w:ind w:left="20"/>
              <w:jc w:val="both"/>
            </w:pPr>
            <w:r>
              <w:rPr>
                <w:rFonts w:ascii="Times New Roman"/>
                <w:b w:val="false"/>
                <w:i w:val="false"/>
                <w:color w:val="000000"/>
                <w:sz w:val="20"/>
              </w:rPr>
              <w:t>РТ3 – 2%;</w:t>
            </w:r>
          </w:p>
          <w:p>
            <w:pPr>
              <w:spacing w:after="20"/>
              <w:ind w:left="20"/>
              <w:jc w:val="both"/>
            </w:pPr>
            <w:r>
              <w:rPr>
                <w:rFonts w:ascii="Times New Roman"/>
                <w:b w:val="false"/>
                <w:i w:val="false"/>
                <w:color w:val="000000"/>
                <w:sz w:val="20"/>
              </w:rPr>
              <w:t xml:space="preserve">
РТт – нормаланбайды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Жұпарлы сәлбен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итқонақ, </w:t>
            </w:r>
          </w:p>
          <w:p>
            <w:pPr>
              <w:spacing w:after="20"/>
              <w:ind w:left="20"/>
              <w:jc w:val="both"/>
            </w:pPr>
            <w:r>
              <w:rPr>
                <w:rFonts w:ascii="Times New Roman"/>
                <w:b w:val="false"/>
                <w:i w:val="false"/>
                <w:color w:val="000000"/>
                <w:sz w:val="20"/>
              </w:rPr>
              <w:t>қарақұмық, қызылбояу, шырмауық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қарасұлы, есекмия ақмиясы, көзтары, </w:t>
            </w:r>
          </w:p>
          <w:p>
            <w:pPr>
              <w:spacing w:after="20"/>
              <w:ind w:left="20"/>
              <w:jc w:val="both"/>
            </w:pPr>
            <w:r>
              <w:rPr>
                <w:rFonts w:ascii="Times New Roman"/>
                <w:b w:val="false"/>
                <w:i w:val="false"/>
                <w:color w:val="000000"/>
                <w:sz w:val="20"/>
              </w:rPr>
              <w:t>табиғи шомыр, триходесма седая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 жол берілмейді;</w:t>
            </w:r>
          </w:p>
          <w:p>
            <w:pPr>
              <w:spacing w:after="20"/>
              <w:ind w:left="20"/>
              <w:jc w:val="both"/>
            </w:pPr>
            <w:r>
              <w:rPr>
                <w:rFonts w:ascii="Times New Roman"/>
                <w:b w:val="false"/>
                <w:i w:val="false"/>
                <w:color w:val="000000"/>
                <w:sz w:val="20"/>
              </w:rPr>
              <w:t>
ЭТ – 0,1%;</w:t>
            </w:r>
          </w:p>
          <w:p>
            <w:pPr>
              <w:spacing w:after="20"/>
              <w:ind w:left="20"/>
              <w:jc w:val="both"/>
            </w:pPr>
            <w:r>
              <w:rPr>
                <w:rFonts w:ascii="Times New Roman"/>
                <w:b w:val="false"/>
                <w:i w:val="false"/>
                <w:color w:val="000000"/>
                <w:sz w:val="20"/>
              </w:rPr>
              <w:t>РТ1 – 0,2%;</w:t>
            </w:r>
          </w:p>
          <w:p>
            <w:pPr>
              <w:spacing w:after="20"/>
              <w:ind w:left="20"/>
              <w:jc w:val="both"/>
            </w:pPr>
            <w:r>
              <w:rPr>
                <w:rFonts w:ascii="Times New Roman"/>
                <w:b w:val="false"/>
                <w:i w:val="false"/>
                <w:color w:val="000000"/>
                <w:sz w:val="20"/>
              </w:rPr>
              <w:t xml:space="preserve">РТ2 </w:t>
            </w:r>
          </w:p>
          <w:p>
            <w:pPr>
              <w:spacing w:after="20"/>
              <w:ind w:left="20"/>
              <w:jc w:val="both"/>
            </w:pPr>
            <w:r>
              <w:rPr>
                <w:rFonts w:ascii="Times New Roman"/>
                <w:b w:val="false"/>
                <w:i w:val="false"/>
                <w:color w:val="000000"/>
                <w:sz w:val="20"/>
              </w:rPr>
              <w:t>және РТ3 – 0,3%;</w:t>
            </w:r>
          </w:p>
          <w:p>
            <w:pPr>
              <w:spacing w:after="20"/>
              <w:ind w:left="20"/>
              <w:jc w:val="both"/>
            </w:pPr>
            <w:r>
              <w:rPr>
                <w:rFonts w:ascii="Times New Roman"/>
                <w:b w:val="false"/>
                <w:i w:val="false"/>
                <w:color w:val="000000"/>
                <w:sz w:val="20"/>
              </w:rPr>
              <w:t xml:space="preserve">
РТт –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сұлы, тритикале, қарабидай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 жол берілмейді;</w:t>
            </w:r>
          </w:p>
          <w:p>
            <w:pPr>
              <w:spacing w:after="20"/>
              <w:ind w:left="20"/>
              <w:jc w:val="both"/>
            </w:pPr>
            <w:r>
              <w:rPr>
                <w:rFonts w:ascii="Times New Roman"/>
                <w:b w:val="false"/>
                <w:i w:val="false"/>
                <w:color w:val="000000"/>
                <w:sz w:val="20"/>
              </w:rPr>
              <w:t>ЭТ – 0,2%;</w:t>
            </w:r>
          </w:p>
          <w:p>
            <w:pPr>
              <w:spacing w:after="20"/>
              <w:ind w:left="20"/>
              <w:jc w:val="both"/>
            </w:pPr>
            <w:r>
              <w:rPr>
                <w:rFonts w:ascii="Times New Roman"/>
                <w:b w:val="false"/>
                <w:i w:val="false"/>
                <w:color w:val="000000"/>
                <w:sz w:val="20"/>
              </w:rPr>
              <w:t>РТ1 – 0,2%;</w:t>
            </w:r>
          </w:p>
          <w:p>
            <w:pPr>
              <w:spacing w:after="20"/>
              <w:ind w:left="20"/>
              <w:jc w:val="both"/>
            </w:pPr>
            <w:r>
              <w:rPr>
                <w:rFonts w:ascii="Times New Roman"/>
                <w:b w:val="false"/>
                <w:i w:val="false"/>
                <w:color w:val="000000"/>
                <w:sz w:val="20"/>
              </w:rPr>
              <w:t xml:space="preserve">
РТ2 және РТ3 </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РТт – 0,5%</w:t>
            </w:r>
          </w:p>
        </w:tc>
      </w:tr>
    </w:tbl>
    <w:p>
      <w:pPr>
        <w:spacing w:after="0"/>
        <w:ind w:left="0"/>
        <w:jc w:val="both"/>
      </w:pPr>
      <w:r>
        <w:rPr>
          <w:rFonts w:ascii="Times New Roman"/>
          <w:b w:val="false"/>
          <w:i w:val="false"/>
          <w:color w:val="000000"/>
          <w:sz w:val="28"/>
        </w:rPr>
        <w:t>
      59. Қауіпті арамшөптерге мыналар жатады: құмай, кәдімгі ақмия, есекмия ақмиясы, жұмыр сәлемшөп, қосқатарлы паспалюм, көзтары, түктішөп, егіс қалуені, далалық қалуен, балпанақ, далалық шырмауық, талшық сүттіген, ірі, арамшытыр, жатаған бидайық, жаушалғын, қарасұлы.</w:t>
      </w:r>
    </w:p>
    <w:p>
      <w:pPr>
        <w:spacing w:after="0"/>
        <w:ind w:left="0"/>
        <w:jc w:val="both"/>
      </w:pPr>
      <w:r>
        <w:rPr>
          <w:rFonts w:ascii="Times New Roman"/>
          <w:b w:val="false"/>
          <w:i w:val="false"/>
          <w:color w:val="000000"/>
          <w:sz w:val="28"/>
        </w:rPr>
        <w:t>
      60. Улы арамшөптерге мыналар жатады: ақбас триходесма, түкті-дәнді сүйелжазар, ақсырғақ, шұбар у балдырған, қара меңдуана, жатаған сарғалдақ, күйдіргі сарғалдақ, у сарғалдақ, дәрі сарыбасша.</w:t>
      </w:r>
    </w:p>
    <w:p>
      <w:pPr>
        <w:spacing w:after="0"/>
        <w:ind w:left="0"/>
        <w:jc w:val="both"/>
      </w:pPr>
      <w:r>
        <w:rPr>
          <w:rFonts w:ascii="Times New Roman"/>
          <w:b w:val="false"/>
          <w:i w:val="false"/>
          <w:color w:val="000000"/>
          <w:sz w:val="28"/>
        </w:rPr>
        <w:t>
      61. Сорттық егістердің (екпелердің) ауруға шалдығуының жол берілетін ең жоғары нормалары 4-кестеде белгіленгеннен асып кеткен кезде сорттық егіс (екпе) тұқымдық мақсаттарға пайдалануға жарамсыз деп танылады.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left"/>
      </w:pPr>
      <w:r>
        <w:rPr>
          <w:rFonts w:ascii="Times New Roman"/>
          <w:b/>
          <w:i w:val="false"/>
          <w:color w:val="000000"/>
        </w:rPr>
        <w:t xml:space="preserve"> Сорттық егістердің (екпелердің) ауруға шалдығуының жол берілетін ең жоғары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өсімдігінің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Ауруларға шалдығу дәрежесі, </w:t>
            </w:r>
          </w:p>
          <w:p>
            <w:pPr>
              <w:spacing w:after="20"/>
              <w:ind w:left="20"/>
              <w:jc w:val="both"/>
            </w:pPr>
            <w:r>
              <w:rPr>
                <w:rFonts w:ascii="Times New Roman"/>
                <w:b w:val="false"/>
                <w:i w:val="false"/>
                <w:color w:val="000000"/>
                <w:sz w:val="20"/>
              </w:rPr>
              <w:t>
%, аспайды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бәден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теңбіл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солу, сарғаю, сұрлану, бұршақтың сулы шірігі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Бұршақтардың ыстық шірігі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Эвгеноль насыбайгүлі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Фузариоз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Жемістердің құрғақ шірігі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Асбұршақтың қантты және аршығын сорттары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аскохитоз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 –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фузариоз, вирустық күйдіргі, сұр шірік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жиынтығында –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теңбіл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бактериоз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альтернариоз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фомоз (құрғақ шірік)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аурулар (мозайканың ауыр түрлерінің пайда болуы симптомдары (YBK) және картоптың жапырағын ширататын вирус (КЖШВ))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 0,4%, </w:t>
            </w:r>
          </w:p>
          <w:p>
            <w:pPr>
              <w:spacing w:after="20"/>
              <w:ind w:left="20"/>
              <w:jc w:val="both"/>
            </w:pPr>
            <w:r>
              <w:rPr>
                <w:rFonts w:ascii="Times New Roman"/>
                <w:b w:val="false"/>
                <w:i w:val="false"/>
                <w:color w:val="000000"/>
                <w:sz w:val="20"/>
              </w:rPr>
              <w:t>ЭТ – 1%;</w:t>
            </w:r>
          </w:p>
          <w:p>
            <w:pPr>
              <w:spacing w:after="20"/>
              <w:ind w:left="20"/>
              <w:jc w:val="both"/>
            </w:pPr>
            <w:r>
              <w:rPr>
                <w:rFonts w:ascii="Times New Roman"/>
                <w:b w:val="false"/>
                <w:i w:val="false"/>
                <w:color w:val="000000"/>
                <w:sz w:val="20"/>
              </w:rPr>
              <w:t>
in vitro материалы және кіші түйнектер үшін – жол берілмейді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Майкене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фузариоздық солу,</w:t>
            </w:r>
          </w:p>
          <w:p>
            <w:pPr>
              <w:spacing w:after="20"/>
              <w:ind w:left="20"/>
              <w:jc w:val="both"/>
            </w:pPr>
            <w:r>
              <w:rPr>
                <w:rFonts w:ascii="Times New Roman"/>
                <w:b w:val="false"/>
                <w:i w:val="false"/>
                <w:color w:val="000000"/>
                <w:sz w:val="20"/>
              </w:rPr>
              <w:t>
сұр және ақ шірік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сұңғыла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рамуляриоз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фузариоз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жарық ауруы, </w:t>
            </w:r>
          </w:p>
          <w:p>
            <w:pPr>
              <w:spacing w:after="20"/>
              <w:ind w:left="20"/>
              <w:jc w:val="both"/>
            </w:pPr>
            <w:r>
              <w:rPr>
                <w:rFonts w:ascii="Times New Roman"/>
                <w:b w:val="false"/>
                <w:i w:val="false"/>
                <w:color w:val="000000"/>
                <w:sz w:val="20"/>
              </w:rPr>
              <w:t>
фузариоз, нигроспороз, қызыл және сұр шірік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собыққа ауруға шалдыққан астық 300 данадан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собыққа ауруға шалдыққан астық 500 данадан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солу ауруы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септориоз, тамыр шірік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 зығыр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фузариоз, полиспороз, аскохитоз, антракноз, пасмо (септориоз)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жиынтығында –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сары және жапырағы жіңішке люпин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антракноз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альтернариоз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фомоз (құрғақ шірік)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Жапырақтың қоңыр теңбілдағы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Жалбыз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өскін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жабын күйе (жиынтығында)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РТ1 – жол берілмейді;</w:t>
            </w:r>
          </w:p>
          <w:p>
            <w:pPr>
              <w:spacing w:after="20"/>
              <w:ind w:left="20"/>
              <w:jc w:val="both"/>
            </w:pPr>
            <w:r>
              <w:rPr>
                <w:rFonts w:ascii="Times New Roman"/>
                <w:b w:val="false"/>
                <w:i w:val="false"/>
                <w:color w:val="000000"/>
                <w:sz w:val="20"/>
              </w:rPr>
              <w:t>
РТ2 – 0,1%;</w:t>
            </w:r>
          </w:p>
          <w:p>
            <w:pPr>
              <w:spacing w:after="20"/>
              <w:ind w:left="20"/>
              <w:jc w:val="both"/>
            </w:pPr>
            <w:r>
              <w:rPr>
                <w:rFonts w:ascii="Times New Roman"/>
                <w:b w:val="false"/>
                <w:i w:val="false"/>
                <w:color w:val="000000"/>
                <w:sz w:val="20"/>
              </w:rPr>
              <w:t xml:space="preserve">
кейінгі репродукциялардағы РТ </w:t>
            </w:r>
          </w:p>
          <w:p>
            <w:pPr>
              <w:spacing w:after="20"/>
              <w:ind w:left="20"/>
              <w:jc w:val="both"/>
            </w:pPr>
            <w:r>
              <w:rPr>
                <w:rFonts w:ascii="Times New Roman"/>
                <w:b w:val="false"/>
                <w:i w:val="false"/>
                <w:color w:val="000000"/>
                <w:sz w:val="20"/>
              </w:rPr>
              <w:t>
 –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теңбіл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сұр шірік, склеротиниоз, жалған ақұнтақ, сұңғыла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РТ1 – 0%;</w:t>
            </w:r>
          </w:p>
          <w:p>
            <w:pPr>
              <w:spacing w:after="20"/>
              <w:ind w:left="20"/>
              <w:jc w:val="both"/>
            </w:pPr>
            <w:r>
              <w:rPr>
                <w:rFonts w:ascii="Times New Roman"/>
                <w:b w:val="false"/>
                <w:i w:val="false"/>
                <w:color w:val="000000"/>
                <w:sz w:val="20"/>
              </w:rPr>
              <w:t>
кейінгі репродукциялардағы РТ2 және РТ</w:t>
            </w:r>
          </w:p>
          <w:p>
            <w:pPr>
              <w:spacing w:after="20"/>
              <w:ind w:left="20"/>
              <w:jc w:val="both"/>
            </w:pPr>
            <w:r>
              <w:rPr>
                <w:rFonts w:ascii="Times New Roman"/>
                <w:b w:val="false"/>
                <w:i w:val="false"/>
                <w:color w:val="000000"/>
                <w:sz w:val="20"/>
              </w:rPr>
              <w:t>
 –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борай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күйесі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РТ1 – 0;</w:t>
            </w:r>
          </w:p>
          <w:p>
            <w:pPr>
              <w:spacing w:after="20"/>
              <w:ind w:left="20"/>
              <w:jc w:val="both"/>
            </w:pPr>
            <w:r>
              <w:rPr>
                <w:rFonts w:ascii="Times New Roman"/>
                <w:b w:val="false"/>
                <w:i w:val="false"/>
                <w:color w:val="000000"/>
                <w:sz w:val="20"/>
              </w:rPr>
              <w:t>
РТ2 және кейінгі репродукциядағылар –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РТ1 – 0;</w:t>
            </w:r>
          </w:p>
          <w:p>
            <w:pPr>
              <w:spacing w:after="20"/>
              <w:ind w:left="20"/>
              <w:jc w:val="both"/>
            </w:pPr>
            <w:r>
              <w:rPr>
                <w:rFonts w:ascii="Times New Roman"/>
                <w:b w:val="false"/>
                <w:i w:val="false"/>
                <w:color w:val="000000"/>
                <w:sz w:val="20"/>
              </w:rPr>
              <w:t>
РТ2 және кейінгі репродукциядағылар –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күйе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афеленхы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Қарабидай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және сабақ күйесі (жиынтығында)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РТ1 – 0;</w:t>
            </w:r>
          </w:p>
          <w:p>
            <w:pPr>
              <w:spacing w:after="20"/>
              <w:ind w:left="20"/>
              <w:jc w:val="both"/>
            </w:pPr>
            <w:r>
              <w:rPr>
                <w:rFonts w:ascii="Times New Roman"/>
                <w:b w:val="false"/>
                <w:i w:val="false"/>
                <w:color w:val="000000"/>
                <w:sz w:val="20"/>
              </w:rPr>
              <w:t>
РТ2 және кейінгі репродукциядағылар –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Пероноспороз</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ауруға шалдыққан өсімдіктер –2,5 %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шалдыққан өсімдіктер –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 өсімдік таты, ризоктониоз, вирустық күйдіргі, фузариоз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(асханалық, жапырақты, жемазықтық)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пероноспороз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пероноспорозға шалдығу:</w:t>
            </w:r>
          </w:p>
          <w:p>
            <w:pPr>
              <w:spacing w:after="20"/>
              <w:ind w:left="20"/>
              <w:jc w:val="both"/>
            </w:pPr>
            <w:r>
              <w:rPr>
                <w:rFonts w:ascii="Times New Roman"/>
                <w:b w:val="false"/>
                <w:i w:val="false"/>
                <w:color w:val="000000"/>
                <w:sz w:val="20"/>
              </w:rPr>
              <w:t>
біржылдық өсімдіктер – 5%;</w:t>
            </w:r>
          </w:p>
          <w:p>
            <w:pPr>
              <w:spacing w:after="20"/>
              <w:ind w:left="20"/>
              <w:jc w:val="both"/>
            </w:pPr>
            <w:r>
              <w:rPr>
                <w:rFonts w:ascii="Times New Roman"/>
                <w:b w:val="false"/>
                <w:i w:val="false"/>
                <w:color w:val="000000"/>
                <w:sz w:val="20"/>
              </w:rPr>
              <w:t>екіжылдық өсімдіктер – 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таты, ризоктониоз, </w:t>
            </w:r>
          </w:p>
          <w:p>
            <w:pPr>
              <w:spacing w:after="20"/>
              <w:ind w:left="20"/>
              <w:jc w:val="both"/>
            </w:pPr>
            <w:r>
              <w:rPr>
                <w:rFonts w:ascii="Times New Roman"/>
                <w:b w:val="false"/>
                <w:i w:val="false"/>
                <w:color w:val="000000"/>
                <w:sz w:val="20"/>
              </w:rPr>
              <w:t>
вирустық күйдіргі, тамыр шірігі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ақұнтақ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 –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 –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 –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РТ1 – 0;</w:t>
            </w:r>
          </w:p>
          <w:p>
            <w:pPr>
              <w:spacing w:after="20"/>
              <w:ind w:left="20"/>
              <w:jc w:val="both"/>
            </w:pPr>
            <w:r>
              <w:rPr>
                <w:rFonts w:ascii="Times New Roman"/>
                <w:b w:val="false"/>
                <w:i w:val="false"/>
                <w:color w:val="000000"/>
                <w:sz w:val="20"/>
              </w:rPr>
              <w:t>
РТ2 және кейінгі репродукциядағылар –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фузариоз, аскохитоз, </w:t>
            </w:r>
          </w:p>
          <w:p>
            <w:pPr>
              <w:spacing w:after="20"/>
              <w:ind w:left="20"/>
              <w:jc w:val="both"/>
            </w:pPr>
            <w:r>
              <w:rPr>
                <w:rFonts w:ascii="Times New Roman"/>
                <w:b w:val="false"/>
                <w:i w:val="false"/>
                <w:color w:val="000000"/>
                <w:sz w:val="20"/>
              </w:rPr>
              <w:t>
ақ шірік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обыр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 –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бактериялық тебіл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 –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 –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күйесі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қатты күйе (жиынтығында)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РТ1 және РТ2 – 0,1%;</w:t>
            </w:r>
          </w:p>
          <w:p>
            <w:pPr>
              <w:spacing w:after="20"/>
              <w:ind w:left="20"/>
              <w:jc w:val="both"/>
            </w:pPr>
            <w:r>
              <w:rPr>
                <w:rFonts w:ascii="Times New Roman"/>
                <w:b w:val="false"/>
                <w:i w:val="false"/>
                <w:color w:val="000000"/>
                <w:sz w:val="20"/>
              </w:rPr>
              <w:t xml:space="preserve">кейінгі репродукциялардағы РТ </w:t>
            </w:r>
          </w:p>
          <w:p>
            <w:pPr>
              <w:spacing w:after="20"/>
              <w:ind w:left="20"/>
              <w:jc w:val="both"/>
            </w:pPr>
            <w:r>
              <w:rPr>
                <w:rFonts w:ascii="Times New Roman"/>
                <w:b w:val="false"/>
                <w:i w:val="false"/>
                <w:color w:val="000000"/>
                <w:sz w:val="20"/>
              </w:rPr>
              <w:t>
 –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үрмебұршағы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антракноз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 –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Фенхель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церкоспороз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Қоза мақта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вертициллезді создырма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өсімдіктерде – 5% аспайды;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гоммоз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өсімдіктерде – 5% аспайды;</w:t>
            </w:r>
          </w:p>
          <w:p>
            <w:pPr>
              <w:spacing w:after="20"/>
              <w:ind w:left="20"/>
              <w:jc w:val="both"/>
            </w:pPr>
            <w:r>
              <w:rPr>
                <w:rFonts w:ascii="Times New Roman"/>
                <w:b w:val="false"/>
                <w:i w:val="false"/>
                <w:color w:val="000000"/>
                <w:sz w:val="20"/>
              </w:rPr>
              <w:t>
жемісэлементтер –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фузариозды создырма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Жұпарлы сәлбен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шірігі, фузариоз, ақұнтақ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РТ1 және РТ2 – 0,1%;</w:t>
            </w:r>
          </w:p>
          <w:p>
            <w:pPr>
              <w:spacing w:after="20"/>
              <w:ind w:left="20"/>
              <w:jc w:val="both"/>
            </w:pPr>
            <w:r>
              <w:rPr>
                <w:rFonts w:ascii="Times New Roman"/>
                <w:b w:val="false"/>
                <w:i w:val="false"/>
                <w:color w:val="000000"/>
                <w:sz w:val="20"/>
              </w:rPr>
              <w:t>кейінгі репродукциялардағы РТ –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күйе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РТ1 және РТ2 –0,1%;</w:t>
            </w:r>
          </w:p>
          <w:p>
            <w:pPr>
              <w:spacing w:after="20"/>
              <w:ind w:left="20"/>
              <w:jc w:val="both"/>
            </w:pPr>
            <w:r>
              <w:rPr>
                <w:rFonts w:ascii="Times New Roman"/>
                <w:b w:val="false"/>
                <w:i w:val="false"/>
                <w:color w:val="000000"/>
                <w:sz w:val="20"/>
              </w:rPr>
              <w:t>кейінгі репродукциялардағы РТ –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Сорттық егістерді (екпелерді) будандастыру учаскелері негізгі құрамдастарды себудің ұйғарылған схемасы мен мерзімдерін және аналық құрамдас өсімдіктерінің аталық стерильділігінің талап етілетін деңгейін сақтауды ескере отырып бағалануы тиіс..</w:t>
      </w:r>
    </w:p>
    <w:p>
      <w:pPr>
        <w:spacing w:after="0"/>
        <w:ind w:left="0"/>
        <w:jc w:val="both"/>
      </w:pPr>
      <w:r>
        <w:rPr>
          <w:rFonts w:ascii="Times New Roman"/>
          <w:b w:val="false"/>
          <w:i w:val="false"/>
          <w:color w:val="000000"/>
          <w:sz w:val="28"/>
        </w:rPr>
        <w:t>
      63. Тозаңдануды бақылауды арнайы сынама учаскелерде будандық сорттың аналық және аталық негізгі құрамдасын мұқият қарау арқылы жүргізеді.</w:t>
      </w:r>
    </w:p>
    <w:p>
      <w:pPr>
        <w:spacing w:after="0"/>
        <w:ind w:left="0"/>
        <w:jc w:val="both"/>
      </w:pPr>
      <w:r>
        <w:rPr>
          <w:rFonts w:ascii="Times New Roman"/>
          <w:b w:val="false"/>
          <w:i w:val="false"/>
          <w:color w:val="000000"/>
          <w:sz w:val="28"/>
        </w:rPr>
        <w:t xml:space="preserve">
      64. 10 данадан кем емес мөлшерде арнайы сынама учаскелері зерттеп-қаралатын сорттық егістің (екпенің) ең ұзын диагональі бойынша аналық және аналық құрамдастарының қатарларына біркелкі орналастырады. </w:t>
      </w:r>
    </w:p>
    <w:p>
      <w:pPr>
        <w:spacing w:after="0"/>
        <w:ind w:left="0"/>
        <w:jc w:val="both"/>
      </w:pPr>
      <w:r>
        <w:rPr>
          <w:rFonts w:ascii="Times New Roman"/>
          <w:b w:val="false"/>
          <w:i w:val="false"/>
          <w:color w:val="000000"/>
          <w:sz w:val="28"/>
        </w:rPr>
        <w:t>
      65. Тозаңдандыруға бақылау жүргізу кезінде тозаңды қабылдауға қабілетті аналық ауызы бар аналық құрамдастың өсімдіктерін және (немесе) ұрық беретін аталық гүлдерін (гүлшоқтарын) немесе тозаңдықтарды ғана ескереді.</w:t>
      </w:r>
    </w:p>
    <w:p>
      <w:pPr>
        <w:spacing w:after="0"/>
        <w:ind w:left="0"/>
        <w:jc w:val="both"/>
      </w:pPr>
      <w:r>
        <w:rPr>
          <w:rFonts w:ascii="Times New Roman"/>
          <w:b w:val="false"/>
          <w:i w:val="false"/>
          <w:color w:val="000000"/>
          <w:sz w:val="28"/>
        </w:rPr>
        <w:t>
      Стерильді аналық құрамдас өсімдіктеріндегі ұрық беретін қоспалар тобына тек қана ұрық беретін аталық гүлдері (гүл шоғыры ) бар өсімдіктер немесе аналық ауызының жай-күйіне қарамастан, тозаңдықтар жатады.</w:t>
      </w:r>
    </w:p>
    <w:p>
      <w:pPr>
        <w:spacing w:after="0"/>
        <w:ind w:left="0"/>
        <w:jc w:val="both"/>
      </w:pPr>
      <w:r>
        <w:rPr>
          <w:rFonts w:ascii="Times New Roman"/>
          <w:b w:val="false"/>
          <w:i w:val="false"/>
          <w:color w:val="000000"/>
          <w:sz w:val="28"/>
        </w:rPr>
        <w:t>
      66. Жүгері мен құмайда аналық құрамдастың стерильді өсімдіктер тобына өсімдіктер қиылған жағдайда шашақгүлдің гүлденуі басталғанға дейін аналық ауызы түскен өсімдіктер де жатады.</w:t>
      </w:r>
    </w:p>
    <w:p>
      <w:pPr>
        <w:spacing w:after="0"/>
        <w:ind w:left="0"/>
        <w:jc w:val="both"/>
      </w:pPr>
      <w:r>
        <w:rPr>
          <w:rFonts w:ascii="Times New Roman"/>
          <w:b w:val="false"/>
          <w:i w:val="false"/>
          <w:color w:val="000000"/>
          <w:sz w:val="28"/>
        </w:rPr>
        <w:t>
      67. Арнайы сынама учаскесінде зерттеп-қарауға жарамды өсімдіктерді барлығы қарап тексереді. Тексеруді аналық құрамдастың ұрық беретін өсімдіктерінен немесе аталық гүлдерін (гүлшоқтарын) алып тастау тиісті түрде жүргізілмеген өсімдіктерден бастауға жол берілмейді.</w:t>
      </w:r>
    </w:p>
    <w:p>
      <w:pPr>
        <w:spacing w:after="0"/>
        <w:ind w:left="0"/>
        <w:jc w:val="both"/>
      </w:pPr>
      <w:r>
        <w:rPr>
          <w:rFonts w:ascii="Times New Roman"/>
          <w:b w:val="false"/>
          <w:i w:val="false"/>
          <w:color w:val="000000"/>
          <w:sz w:val="28"/>
        </w:rPr>
        <w:t>
      68. Тозаңдануды бірінші бақылау кезінде аналық құрамдастың гүлденген өсімдіктерінің: тозаңды қабылдауға дайын хауыздардың және (немесе) гүлденген аталық гүлдердің (гүлшоқтарын) (стерильді немесе ұрық беретін) дәл есебін жүргізеді және олардың пайыздық құрамын анықтайды.</w:t>
      </w:r>
    </w:p>
    <w:p>
      <w:pPr>
        <w:spacing w:after="0"/>
        <w:ind w:left="0"/>
        <w:jc w:val="both"/>
      </w:pPr>
      <w:r>
        <w:rPr>
          <w:rFonts w:ascii="Times New Roman"/>
          <w:b w:val="false"/>
          <w:i w:val="false"/>
          <w:color w:val="000000"/>
          <w:sz w:val="28"/>
        </w:rPr>
        <w:t>
      69. Егісте ұрық беретін өсімдіктердің стерильді аналық құрамдасы нормативтен тыс немесе сапасыз жойылған аталық гүлдер (гүлшоғырлары) анықталған кезде байқаудан өткізуші ауыл шаруашылығы өсімдіктері тұқымдарының сорттық сапасын сақтау және жақсарту жөніндегі іс-шараларды жүргізу туралы ұсынымдарды ресімдейді, онда анықталған кемшіліктерді, оларды жою мерзімдері мен тәсілдерін көрсетеді.</w:t>
      </w:r>
    </w:p>
    <w:p>
      <w:pPr>
        <w:spacing w:after="0"/>
        <w:ind w:left="0"/>
        <w:jc w:val="both"/>
      </w:pPr>
      <w:r>
        <w:rPr>
          <w:rFonts w:ascii="Times New Roman"/>
          <w:b w:val="false"/>
          <w:i w:val="false"/>
          <w:color w:val="000000"/>
          <w:sz w:val="28"/>
        </w:rPr>
        <w:t>
      70. Тозаңдануға кейіннен бақылау жүргізу кезінде байқаудан өткізуші тұқымдардың сорттық сапасын сақтау және жақсарту жөніндегі іс- шараларды жүргізу туралы ұсынымдардың нақты орындалуын тексереді, бұл туралы далалық зерттеп-қарау журналына белгі қояды (осы құжатқа № 2 қосымша).</w:t>
      </w:r>
    </w:p>
    <w:p>
      <w:pPr>
        <w:spacing w:after="0"/>
        <w:ind w:left="0"/>
        <w:jc w:val="both"/>
      </w:pPr>
      <w:r>
        <w:rPr>
          <w:rFonts w:ascii="Times New Roman"/>
          <w:b w:val="false"/>
          <w:i w:val="false"/>
          <w:color w:val="000000"/>
          <w:sz w:val="28"/>
        </w:rPr>
        <w:t>
      71. Әрбір сынама және (немесе) арнайы сынама учаскесіндегі зерттеп-қарау нәтижелері далалық зерттеп-қарау журналына енгізіледі (№1 және 2- қосымшалар).</w:t>
      </w:r>
    </w:p>
    <w:p>
      <w:pPr>
        <w:spacing w:after="0"/>
        <w:ind w:left="0"/>
        <w:jc w:val="both"/>
      </w:pPr>
      <w:r>
        <w:rPr>
          <w:rFonts w:ascii="Times New Roman"/>
          <w:b w:val="false"/>
          <w:i w:val="false"/>
          <w:color w:val="000000"/>
          <w:sz w:val="28"/>
        </w:rPr>
        <w:t>
      72. Байқаудан өткізу нәтижелері бойынша байқаудан өткізуші ауыл шаруашылығы өсімдіктері тұқымдарының санаты мен өсімін молайту (көбею, репродукциялау) кезеңін байқаудан өткізу барысында белгіленген сорттық егістің (екпенің) сорттық тазалығын ескере отырып, себілген тұқымдардың сорттық сапасы туралы мәліметтерді қамтитын, өзіне ұсынылған құжаттардың негізінде белгілейді.</w:t>
      </w:r>
    </w:p>
    <w:p>
      <w:pPr>
        <w:spacing w:after="0"/>
        <w:ind w:left="0"/>
        <w:jc w:val="both"/>
      </w:pPr>
      <w:r>
        <w:rPr>
          <w:rFonts w:ascii="Times New Roman"/>
          <w:b w:val="false"/>
          <w:i w:val="false"/>
          <w:color w:val="000000"/>
          <w:sz w:val="28"/>
        </w:rPr>
        <w:t>
      73. Сорттық тазалық көрсеткіштері мүше мемлекеттер заңнамасының талаптарына сәйкес келмеген жағдайда сорттық егістер (екпелер) алынған нәтижелерге сәйкес неғұрлым төмен санатқа (өсімін молайту кезеңі, көбею кезеңі, репродукция) (мысалы, бірегей тұқымдар элиталық тұқымдарға, элиталық тұқымдар – бірінші репродукцияға ауыстырылуы мүмкін) ауыстырылуы мүмкін..</w:t>
      </w:r>
    </w:p>
    <w:p>
      <w:pPr>
        <w:spacing w:after="0"/>
        <w:ind w:left="0"/>
        <w:jc w:val="both"/>
      </w:pPr>
      <w:r>
        <w:rPr>
          <w:rFonts w:ascii="Times New Roman"/>
          <w:b w:val="false"/>
          <w:i w:val="false"/>
          <w:color w:val="000000"/>
          <w:sz w:val="28"/>
        </w:rPr>
        <w:t xml:space="preserve">
      74. Сорттық егістерді (екпелерді) байқаудан өткізу нәтижелері тұқымдарды жерге егіп бақылау (жерге егіп бағалау) әдісімен жүргізілетін, себілген тұқымдардың сорттық сапасын тексеру нәтижелерімен (ауыл шаруашылығы өсімдіктерінің байқаудан өткізілетін түрі және оларға қатысты тұқымдардың сорттық сапасын жерге егіп бақылау (жерге егіп бағалау) әдісімен бағалау мүше мемлекеттің заңнамасына сәйкес міндетті болып табылатын ауыл шаруашылығы өсімдіктерінің және тұқым санаттарының тізбесінде болған кезде) толықтырылады. </w:t>
      </w:r>
    </w:p>
    <w:p>
      <w:pPr>
        <w:spacing w:after="0"/>
        <w:ind w:left="0"/>
        <w:jc w:val="both"/>
      </w:pPr>
      <w:r>
        <w:rPr>
          <w:rFonts w:ascii="Times New Roman"/>
          <w:b w:val="false"/>
          <w:i w:val="false"/>
          <w:color w:val="000000"/>
          <w:sz w:val="28"/>
        </w:rPr>
        <w:t xml:space="preserve">
      75. Сорттық егіс (екпе), егер тұқымның сорттық сапасы (сорттық тазалығы немесе тәнділігі) мүше мемлекеттің заңнамасында белгіленген талаптарға сәйкес келген жағдайда ғана тұқымдық мақсаттарға пайдалану үшін жарамды деп танылады. </w:t>
      </w:r>
    </w:p>
    <w:p>
      <w:pPr>
        <w:spacing w:after="0"/>
        <w:ind w:left="0"/>
        <w:jc w:val="both"/>
      </w:pPr>
      <w:r>
        <w:rPr>
          <w:rFonts w:ascii="Times New Roman"/>
          <w:b w:val="false"/>
          <w:i w:val="false"/>
          <w:color w:val="000000"/>
          <w:sz w:val="28"/>
        </w:rPr>
        <w:t>
      76. Біржылдық және көпжылдық дәнді және бұршақты шөптердің және тұқымдары тар қатарлы тәсілмен себілетін басқа да ауыл шаруашылығы өсімдіктерінің сорттық егісі, егер мыналар үшін қоспалар анықталса, тұқымдық мақсаттарға жарамды деп танылуы мүмкін:</w:t>
      </w:r>
    </w:p>
    <w:p>
      <w:pPr>
        <w:spacing w:after="0"/>
        <w:ind w:left="0"/>
        <w:jc w:val="both"/>
      </w:pPr>
      <w:r>
        <w:rPr>
          <w:rFonts w:ascii="Times New Roman"/>
          <w:b w:val="false"/>
          <w:i w:val="false"/>
          <w:color w:val="000000"/>
          <w:sz w:val="28"/>
        </w:rPr>
        <w:t>
      бірегей (БТ) және элиталық тұқымдар (ЭТ) үшін – зерттеп-қаралған сорттық егістің (екпенің) 30 м2-не өсімдіктің 1 типтік емес мәлімделген сортынан аспайды,</w:t>
      </w:r>
    </w:p>
    <w:p>
      <w:pPr>
        <w:spacing w:after="0"/>
        <w:ind w:left="0"/>
        <w:jc w:val="both"/>
      </w:pPr>
      <w:r>
        <w:rPr>
          <w:rFonts w:ascii="Times New Roman"/>
          <w:b w:val="false"/>
          <w:i w:val="false"/>
          <w:color w:val="000000"/>
          <w:sz w:val="28"/>
        </w:rPr>
        <w:t>
      репродукциялық тұқымдар үшін- зерттеп-қаралған сорттық егістің (екпенің) 10 м2-не өсімдіктің 1 типтік емес сортынан аспайды.</w:t>
      </w:r>
    </w:p>
    <w:p>
      <w:pPr>
        <w:spacing w:after="0"/>
        <w:ind w:left="0"/>
        <w:jc w:val="both"/>
      </w:pPr>
      <w:r>
        <w:rPr>
          <w:rFonts w:ascii="Times New Roman"/>
          <w:b w:val="false"/>
          <w:i w:val="false"/>
          <w:color w:val="000000"/>
          <w:sz w:val="28"/>
        </w:rPr>
        <w:t>
      77. Тұқымдары кең қатарлы тәсілмен себілетін ауыл шаруашылығы өсімдіктерінің сорттық егісі, егер мыналар үшін қоспалар анықталса, тұқымдық мақсаттарға жарамды деп танылуы мүмкін:</w:t>
      </w:r>
    </w:p>
    <w:p>
      <w:pPr>
        <w:spacing w:after="0"/>
        <w:ind w:left="0"/>
        <w:jc w:val="both"/>
      </w:pPr>
      <w:r>
        <w:rPr>
          <w:rFonts w:ascii="Times New Roman"/>
          <w:b w:val="false"/>
          <w:i w:val="false"/>
          <w:color w:val="000000"/>
          <w:sz w:val="28"/>
        </w:rPr>
        <w:t>
      бірегей ( БТ ) және элиталық (ЭТ) тұқымдар үшін - зерттеп-қаралған сорттық егістің (екпенің) 60 қума метріне өсімдіктің 1 типтік емес мәлімделген сортынан аспайды;</w:t>
      </w:r>
    </w:p>
    <w:p>
      <w:pPr>
        <w:spacing w:after="0"/>
        <w:ind w:left="0"/>
        <w:jc w:val="both"/>
      </w:pPr>
      <w:r>
        <w:rPr>
          <w:rFonts w:ascii="Times New Roman"/>
          <w:b w:val="false"/>
          <w:i w:val="false"/>
          <w:color w:val="000000"/>
          <w:sz w:val="28"/>
        </w:rPr>
        <w:t>
      репродукциялық (РТ) тұқымдар үшін – зерттеп-қаралған сорттық егістің (екпенің) 20 қума метріне өсімдіктің 1 типтік емес мәлімделген өсімдік сортынан аспайды.</w:t>
      </w:r>
    </w:p>
    <w:p>
      <w:pPr>
        <w:spacing w:after="0"/>
        <w:ind w:left="0"/>
        <w:jc w:val="both"/>
      </w:pPr>
      <w:r>
        <w:rPr>
          <w:rFonts w:ascii="Times New Roman"/>
          <w:b w:val="false"/>
          <w:i w:val="false"/>
          <w:color w:val="000000"/>
          <w:sz w:val="28"/>
        </w:rPr>
        <w:t xml:space="preserve">
      78. Будандастыру учаскелерінде және бірінші буындағы будан-сорттардың негізгі құрамдастарының учаскелерінде аналық құрамдастардың қатарларында аталық құрамдастар өсімдіктерінің болуына жол берілмейді. </w:t>
      </w:r>
    </w:p>
    <w:p>
      <w:pPr>
        <w:spacing w:after="0"/>
        <w:ind w:left="0"/>
        <w:jc w:val="both"/>
      </w:pPr>
      <w:r>
        <w:rPr>
          <w:rFonts w:ascii="Times New Roman"/>
          <w:b w:val="false"/>
          <w:i w:val="false"/>
          <w:color w:val="000000"/>
          <w:sz w:val="28"/>
        </w:rPr>
        <w:t>
      Аналық құрамдастың сорттық егіс (екпе) қатарларында аталық қрамдастың өсімдіктері анықталған жағдайда байқаудан өткізуші өтініш берушіге тұқымдардың сорттық сапасын сақтау және жақсарту жөніндегі іс- шараларды жүргізу туралы ұсынымдар береді, онда аталық құрамдас өсімдіктерінің гүлденуі басталғанға дейінгі мерзімде аналық құрамдастың қатарларында осындай өсімдіктерді жаппай жоюды ұйымдастыруға міндеттейді.</w:t>
      </w:r>
    </w:p>
    <w:p>
      <w:pPr>
        <w:spacing w:after="0"/>
        <w:ind w:left="0"/>
        <w:jc w:val="both"/>
      </w:pPr>
      <w:r>
        <w:rPr>
          <w:rFonts w:ascii="Times New Roman"/>
          <w:b w:val="false"/>
          <w:i w:val="false"/>
          <w:color w:val="000000"/>
          <w:sz w:val="28"/>
        </w:rPr>
        <w:t>
      79. Көрсетілген талап, егер аталық және аналық құрамдастар тұқым өндірудің ұйғарылған схемасына сәйкес бір қатарда бірге себілген жағдайда, қара бидайдың сорттық егісіне және ауыл шаруашылығы өсімдіктерінің басқа сорттық егістеріне (екпелеріне) қатысты емес.</w:t>
      </w:r>
    </w:p>
    <w:p>
      <w:pPr>
        <w:spacing w:after="0"/>
        <w:ind w:left="0"/>
        <w:jc w:val="both"/>
      </w:pPr>
      <w:r>
        <w:rPr>
          <w:rFonts w:ascii="Times New Roman"/>
          <w:b w:val="false"/>
          <w:i w:val="false"/>
          <w:color w:val="000000"/>
          <w:sz w:val="28"/>
        </w:rPr>
        <w:t xml:space="preserve">
      80. Өтініш берушіге берілген ұсынымдарға сәйкес сорттық егістің (екпенің) жай-күйін жақсарту жөніндегі іс-шаралардың орындалмау немесе толық орындамау фактісі анықталған жағдайда сорттық егіс (екпе) тұқымдық мақсаттарға пайдалану үшін жарамсыз деп танылады. </w:t>
      </w:r>
    </w:p>
    <w:p>
      <w:pPr>
        <w:spacing w:after="0"/>
        <w:ind w:left="0"/>
        <w:jc w:val="both"/>
      </w:pPr>
      <w:r>
        <w:rPr>
          <w:rFonts w:ascii="Times New Roman"/>
          <w:b w:val="false"/>
          <w:i w:val="false"/>
          <w:color w:val="000000"/>
          <w:sz w:val="28"/>
        </w:rPr>
        <w:t xml:space="preserve">
      81. Байқаудан өткізу нәтижелеріне салыстырмалы бағалау жүргізу кезінде (қажет болған жағдайда) сорттық тазалық көрсеткіштерін және оларға қатысты тұқымдардың сорттық сапасына қойылатын талаптар белгіленген басқа да көрсеткіштерді айқындау нәтижелерінің шекті алшақтығы: </w:t>
      </w:r>
    </w:p>
    <w:p>
      <w:pPr>
        <w:spacing w:after="0"/>
        <w:ind w:left="0"/>
        <w:jc w:val="both"/>
      </w:pPr>
      <w:r>
        <w:rPr>
          <w:rFonts w:ascii="Times New Roman"/>
          <w:b w:val="false"/>
          <w:i w:val="false"/>
          <w:color w:val="000000"/>
          <w:sz w:val="28"/>
        </w:rPr>
        <w:t xml:space="preserve">
      бірегей тұқымдар өндіру кезінде - 0,1%-ды; </w:t>
      </w:r>
    </w:p>
    <w:p>
      <w:pPr>
        <w:spacing w:after="0"/>
        <w:ind w:left="0"/>
        <w:jc w:val="both"/>
      </w:pPr>
      <w:r>
        <w:rPr>
          <w:rFonts w:ascii="Times New Roman"/>
          <w:b w:val="false"/>
          <w:i w:val="false"/>
          <w:color w:val="000000"/>
          <w:sz w:val="28"/>
        </w:rPr>
        <w:t xml:space="preserve">
      элиталық тұқымдар өндіру кезінде - 0,2%-ды; </w:t>
      </w:r>
    </w:p>
    <w:p>
      <w:pPr>
        <w:spacing w:after="0"/>
        <w:ind w:left="0"/>
        <w:jc w:val="both"/>
      </w:pPr>
      <w:r>
        <w:rPr>
          <w:rFonts w:ascii="Times New Roman"/>
          <w:b w:val="false"/>
          <w:i w:val="false"/>
          <w:color w:val="000000"/>
          <w:sz w:val="28"/>
        </w:rPr>
        <w:t>
      репродукциялық тұқымдар өндіру кезінде - 0,3%ды құрайды.</w:t>
      </w:r>
    </w:p>
    <w:p>
      <w:pPr>
        <w:spacing w:after="0"/>
        <w:ind w:left="0"/>
        <w:jc w:val="both"/>
      </w:pPr>
      <w:r>
        <w:rPr>
          <w:rFonts w:ascii="Times New Roman"/>
          <w:b w:val="false"/>
          <w:i w:val="false"/>
          <w:color w:val="000000"/>
          <w:sz w:val="28"/>
        </w:rPr>
        <w:t xml:space="preserve">
      82. Айқас тозаңданатын ауыл шаруашылығы өсімдіктері үшін </w:t>
      </w:r>
    </w:p>
    <w:p>
      <w:pPr>
        <w:spacing w:after="0"/>
        <w:ind w:left="0"/>
        <w:jc w:val="both"/>
      </w:pPr>
      <w:r>
        <w:rPr>
          <w:rFonts w:ascii="Times New Roman"/>
          <w:b w:val="false"/>
          <w:i w:val="false"/>
          <w:color w:val="000000"/>
          <w:sz w:val="28"/>
        </w:rPr>
        <w:t>(алғашқы буын будан-сорттардың және алғашқы буын будандарының негізгі құрамдастарын қоспағанда) көрсетілген шекті айырмашылықтар екі есе ұлғайтылады.</w:t>
      </w:r>
    </w:p>
    <w:p>
      <w:pPr>
        <w:spacing w:after="0"/>
        <w:ind w:left="0"/>
        <w:jc w:val="both"/>
      </w:pPr>
      <w:r>
        <w:rPr>
          <w:rFonts w:ascii="Times New Roman"/>
          <w:b w:val="false"/>
          <w:i w:val="false"/>
          <w:color w:val="000000"/>
          <w:sz w:val="28"/>
        </w:rPr>
        <w:t>
      83. Байқаудан өткізудің кез келген кезеңінде ауыл шаруашылығы өсімдіктері тұқымдарының сорттық сапасының нақты көрсеткіштерінің мүше мемлекеттердің заңнамасында белгіленген талаптарға сәйкес келмеуі, егістерді (екпелерді) кеңістіктік оқшаулауға қойылатын талаптарды, бөлу жолағына немесе байқаудан өткізу барысында айқындалатын басқа да көрсеткіштерге қойылатын талаптарды сақтамау анықталған кезде қалған көрсеткіштерді есепке алу жүргізілмейді.</w:t>
      </w:r>
    </w:p>
    <w:p>
      <w:pPr>
        <w:spacing w:after="0"/>
        <w:ind w:left="0"/>
        <w:jc w:val="left"/>
      </w:pPr>
      <w:r>
        <w:rPr>
          <w:rFonts w:ascii="Times New Roman"/>
          <w:b/>
          <w:i w:val="false"/>
          <w:color w:val="000000"/>
        </w:rPr>
        <w:t xml:space="preserve"> V. Сорттық егістерді (екпелерді) сорттық тазалықтың (сортқа тәнділіктің) нақты көрсеткішін айқындау</w:t>
      </w:r>
    </w:p>
    <w:p>
      <w:pPr>
        <w:spacing w:after="0"/>
        <w:ind w:left="0"/>
        <w:jc w:val="both"/>
      </w:pPr>
      <w:r>
        <w:rPr>
          <w:rFonts w:ascii="Times New Roman"/>
          <w:b w:val="false"/>
          <w:i w:val="false"/>
          <w:color w:val="000000"/>
          <w:sz w:val="28"/>
        </w:rPr>
        <w:t xml:space="preserve">
      84. Сорттық тазалықтың, зерттеп-қаралған сорттық егістің (екпенің) сортқа тәнділігінің мәні барлық сынама учаскелерді зерттеп- қарау нәтижелері бойынша есептеледі және байқаудан өткізілген сорттың өсімдіктер (сабақтар) санының сорт жататын түр өсімдіктерінің (сабақтарының) жалпы санына қатынасы ретінде көрінеді. </w:t>
      </w:r>
    </w:p>
    <w:p>
      <w:pPr>
        <w:spacing w:after="0"/>
        <w:ind w:left="0"/>
        <w:jc w:val="both"/>
      </w:pPr>
      <w:r>
        <w:rPr>
          <w:rFonts w:ascii="Times New Roman"/>
          <w:b w:val="false"/>
          <w:i w:val="false"/>
          <w:color w:val="000000"/>
          <w:sz w:val="28"/>
        </w:rPr>
        <w:t>
      85. Өсімдіктің сынама учаскесінде өнімді өсімдіктердің немесе олардың сабақтарының қалыңдығын белгілеу үшін немесе олардың сабақтары бір қума метрде әрбір сынама учаскесінің қатарын (жолдарын) немесе егер ауыл шаруашылығы өсімдіктерінің тұқымдарын себу жаппай тәсілмен немесе шашыраңқы жүзеге асырылса, әрбір сынама учаскесінің 0,5 м2-не есептеледі.</w:t>
      </w:r>
    </w:p>
    <w:p>
      <w:pPr>
        <w:spacing w:after="0"/>
        <w:ind w:left="0"/>
        <w:jc w:val="both"/>
      </w:pPr>
      <w:r>
        <w:rPr>
          <w:rFonts w:ascii="Times New Roman"/>
          <w:b w:val="false"/>
          <w:i w:val="false"/>
          <w:color w:val="000000"/>
          <w:sz w:val="28"/>
        </w:rPr>
        <w:t>
      86. Бір сынама учаскесінде өнімді өсімдіктердің немесе сабақтардың тұру тығыздығын 10 м2 ( Өуч) қатарлап себу кезінде данамен мына формула бойынша анықтайды: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44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қум</w:t>
      </w:r>
      <w:r>
        <w:rPr>
          <w:rFonts w:ascii="Times New Roman"/>
          <w:b w:val="false"/>
          <w:i w:val="false"/>
          <w:color w:val="000000"/>
          <w:sz w:val="28"/>
        </w:rPr>
        <w:t xml:space="preserve"> – сынама учаске қатарының (жолының) бір қума метріндегі өнімді өсімдіктердің немесе байқаудан өткізілетін ауыл шаруашылығы өсімдігінің сабақтарының саны (дана);</w:t>
      </w:r>
    </w:p>
    <w:p>
      <w:pPr>
        <w:spacing w:after="0"/>
        <w:ind w:left="0"/>
        <w:jc w:val="both"/>
      </w:pPr>
      <w:r>
        <w:rPr>
          <w:rFonts w:ascii="Times New Roman"/>
          <w:b w:val="false"/>
          <w:i w:val="false"/>
          <w:color w:val="000000"/>
          <w:sz w:val="28"/>
        </w:rPr>
        <w:t>
      Ш – қатар арасының ені (см).</w:t>
      </w:r>
    </w:p>
    <w:p>
      <w:pPr>
        <w:spacing w:after="0"/>
        <w:ind w:left="0"/>
        <w:jc w:val="both"/>
      </w:pPr>
      <w:r>
        <w:rPr>
          <w:rFonts w:ascii="Times New Roman"/>
          <w:b w:val="false"/>
          <w:i w:val="false"/>
          <w:color w:val="000000"/>
          <w:sz w:val="28"/>
        </w:rPr>
        <w:t>
      87. Өнімді өсімдіктердің немесе сабақтардың (Рга) бір данадағы/га тұру қалыңдығын қатардағы себу кезінде мына формула бойынша анықтайды: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49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496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қум</w:t>
      </w:r>
      <w:r>
        <w:rPr>
          <w:rFonts w:ascii="Times New Roman"/>
          <w:b w:val="false"/>
          <w:i w:val="false"/>
          <w:color w:val="000000"/>
          <w:sz w:val="28"/>
        </w:rPr>
        <w:t xml:space="preserve">) – бір қума метрдегі өсімдіктердің немесе сабақтардың жиынтық саны барлық сынама учаскелерінің қатары (жолдары) (дана);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уч</w:t>
      </w:r>
      <w:r>
        <w:rPr>
          <w:rFonts w:ascii="Times New Roman"/>
          <w:b w:val="false"/>
          <w:i w:val="false"/>
          <w:color w:val="000000"/>
          <w:sz w:val="28"/>
        </w:rPr>
        <w:t xml:space="preserve"> – барлық сынама учаскелерінің саны (дана).</w:t>
      </w:r>
    </w:p>
    <w:p>
      <w:pPr>
        <w:spacing w:after="0"/>
        <w:ind w:left="0"/>
        <w:jc w:val="both"/>
      </w:pPr>
      <w:r>
        <w:rPr>
          <w:rFonts w:ascii="Times New Roman"/>
          <w:b w:val="false"/>
          <w:i w:val="false"/>
          <w:color w:val="000000"/>
          <w:sz w:val="28"/>
        </w:rPr>
        <w:t>
      88. Шашыраңқы немесе жаппай себілген ауыл шаруашылығы өсімдіктері үшін Ө</w:t>
      </w:r>
      <w:r>
        <w:rPr>
          <w:rFonts w:ascii="Times New Roman"/>
          <w:b w:val="false"/>
          <w:i w:val="false"/>
          <w:color w:val="000000"/>
          <w:vertAlign w:val="subscript"/>
        </w:rPr>
        <w:t>уч</w:t>
      </w:r>
      <w:r>
        <w:rPr>
          <w:rFonts w:ascii="Times New Roman"/>
          <w:b w:val="false"/>
          <w:i w:val="false"/>
          <w:color w:val="000000"/>
          <w:sz w:val="28"/>
        </w:rPr>
        <w:t xml:space="preserve"> мен Ө</w:t>
      </w:r>
      <w:r>
        <w:rPr>
          <w:rFonts w:ascii="Times New Roman"/>
          <w:b w:val="false"/>
          <w:i w:val="false"/>
          <w:color w:val="000000"/>
          <w:vertAlign w:val="subscript"/>
        </w:rPr>
        <w:t>га</w:t>
      </w:r>
      <w:r>
        <w:rPr>
          <w:rFonts w:ascii="Times New Roman"/>
          <w:b w:val="false"/>
          <w:i w:val="false"/>
          <w:color w:val="000000"/>
          <w:sz w:val="28"/>
        </w:rPr>
        <w:t xml:space="preserve"> формулалар бойынша есептеледі:</w:t>
      </w:r>
    </w:p>
    <w:p>
      <w:pPr>
        <w:spacing w:after="0"/>
        <w:ind w:left="0"/>
        <w:jc w:val="both"/>
      </w:pPr>
      <w:r>
        <w:rPr>
          <w:rFonts w:ascii="Times New Roman"/>
          <w:b w:val="false"/>
          <w:i w:val="false"/>
          <w:color w:val="000000"/>
          <w:sz w:val="28"/>
        </w:rPr>
        <w:t>
      Ө</w:t>
      </w:r>
      <w:r>
        <w:rPr>
          <w:rFonts w:ascii="Times New Roman"/>
          <w:b w:val="false"/>
          <w:i w:val="false"/>
          <w:color w:val="000000"/>
          <w:vertAlign w:val="subscript"/>
        </w:rPr>
        <w:t>уч</w:t>
      </w:r>
      <w:r>
        <w:rPr>
          <w:rFonts w:ascii="Times New Roman"/>
          <w:b w:val="false"/>
          <w:i w:val="false"/>
          <w:color w:val="000000"/>
          <w:sz w:val="28"/>
        </w:rPr>
        <w:t xml:space="preserve"> = 20 х М</w:t>
      </w:r>
      <w:r>
        <w:rPr>
          <w:rFonts w:ascii="Times New Roman"/>
          <w:b w:val="false"/>
          <w:i w:val="false"/>
          <w:color w:val="000000"/>
          <w:vertAlign w:val="subscript"/>
        </w:rPr>
        <w:t>кв</w:t>
      </w:r>
      <w:r>
        <w:rPr>
          <w:rFonts w:ascii="Times New Roman"/>
          <w:b w:val="false"/>
          <w:i w:val="false"/>
          <w:color w:val="000000"/>
          <w:sz w:val="28"/>
        </w:rPr>
        <w:t>,</w:t>
      </w:r>
    </w:p>
    <w:p>
      <w:pPr>
        <w:spacing w:after="0"/>
        <w:ind w:left="0"/>
        <w:jc w:val="both"/>
      </w:pPr>
      <w:r>
        <w:rPr>
          <w:rFonts w:ascii="Times New Roman"/>
          <w:b w:val="false"/>
          <w:i w:val="false"/>
          <w:color w:val="000000"/>
          <w:sz w:val="28"/>
        </w:rPr>
        <w:t>
      Ө</w:t>
      </w:r>
      <w:r>
        <w:rPr>
          <w:rFonts w:ascii="Times New Roman"/>
          <w:b w:val="false"/>
          <w:i w:val="false"/>
          <w:color w:val="000000"/>
          <w:vertAlign w:val="subscript"/>
        </w:rPr>
        <w:t>га</w:t>
      </w:r>
      <w:r>
        <w:rPr>
          <w:rFonts w:ascii="Times New Roman"/>
          <w:b w:val="false"/>
          <w:i w:val="false"/>
          <w:color w:val="000000"/>
          <w:sz w:val="28"/>
        </w:rPr>
        <w:t xml:space="preserve"> = 20 000 x (М</w:t>
      </w:r>
      <w:r>
        <w:rPr>
          <w:rFonts w:ascii="Times New Roman"/>
          <w:b w:val="false"/>
          <w:i w:val="false"/>
          <w:color w:val="000000"/>
          <w:vertAlign w:val="subscript"/>
        </w:rPr>
        <w:t>кв</w:t>
      </w:r>
      <w:r>
        <w:rPr>
          <w:rFonts w:ascii="Times New Roman"/>
          <w:b w:val="false"/>
          <w:i w:val="false"/>
          <w:color w:val="000000"/>
          <w:sz w:val="28"/>
        </w:rPr>
        <w:t>)/Ө</w:t>
      </w:r>
      <w:r>
        <w:rPr>
          <w:rFonts w:ascii="Times New Roman"/>
          <w:b w:val="false"/>
          <w:i w:val="false"/>
          <w:color w:val="000000"/>
          <w:vertAlign w:val="subscript"/>
        </w:rPr>
        <w:t>уч</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кв</w:t>
      </w:r>
      <w:r>
        <w:rPr>
          <w:rFonts w:ascii="Times New Roman"/>
          <w:b w:val="false"/>
          <w:i w:val="false"/>
          <w:color w:val="000000"/>
          <w:sz w:val="28"/>
        </w:rPr>
        <w:t xml:space="preserve"> – сынама учаскенің 0,5 м2-не байқаудан өткізілетін ауыл шаруашылығы өсімдігінің өнімді өсімдіктерінің немесе сабақтарының саны, дана.</w:t>
      </w:r>
    </w:p>
    <w:p>
      <w:pPr>
        <w:spacing w:after="0"/>
        <w:ind w:left="0"/>
        <w:jc w:val="both"/>
      </w:pPr>
      <w:r>
        <w:rPr>
          <w:rFonts w:ascii="Times New Roman"/>
          <w:b w:val="false"/>
          <w:i w:val="false"/>
          <w:color w:val="000000"/>
          <w:sz w:val="28"/>
        </w:rPr>
        <w:t>
      89. Егер өсімдіктердің немесе сабақтардың (Рга) тұру тығыздығы 11 000 000 өсімдіктен немесе сабақтан көп болса, онда сорттық егіс (екпе) тұқымдарының сорттық тазалығының ауыл шаруашылығы өсімдіктерінің сорттық тазалығына қойылатын талаптарға сәйкестігі сорттық тазалықтың белгіленген көрсеткішімен (пайызбен) зерттеп-қаралған өсімдіктердің (сабақтардың) жалпы санына өсімдіктердің (сабақтардың) сортқа тәнділігі санының қатынасы ретінде есептелген сорттық тазалықтың нақты көрсеткішін салыстыру жолымен анықталады.</w:t>
      </w:r>
    </w:p>
    <w:p>
      <w:pPr>
        <w:spacing w:after="0"/>
        <w:ind w:left="0"/>
        <w:jc w:val="both"/>
      </w:pPr>
      <w:r>
        <w:rPr>
          <w:rFonts w:ascii="Times New Roman"/>
          <w:b w:val="false"/>
          <w:i w:val="false"/>
          <w:color w:val="000000"/>
          <w:sz w:val="28"/>
        </w:rPr>
        <w:t>
      90. Егер сорттық егіс (екпе) зерттеп-қаралатын алаңындағы өсімдіктердің саны тұқымдардың мәлімделген санаты үшін талаптарды ескере отырып, сорттық тазалықты айқындау үшін қажетті мөлшерден аз болған жағдайда, сорттық егісті (екпені) тұқымдық мақсаттарға жарамды деп тану үшін мәлімделген сортқа тән өсімдіктердің саны 100 %-ды құрайды.</w:t>
      </w:r>
    </w:p>
    <w:p>
      <w:pPr>
        <w:spacing w:after="0"/>
        <w:ind w:left="0"/>
        <w:jc w:val="both"/>
      </w:pPr>
      <w:r>
        <w:rPr>
          <w:rFonts w:ascii="Times New Roman"/>
          <w:b w:val="false"/>
          <w:i w:val="false"/>
          <w:color w:val="000000"/>
          <w:sz w:val="28"/>
        </w:rPr>
        <w:t>
      91. Өсімдіктердің немесе сабақтардың (Рга) тұру тығыздығы 200 000-нан көп және 11 000 000-нан аз болатын қалған жағдайларда, сорттық егіс (екпе) тұқымдарының сорттық тазалығының белгіленген талаптарға сәйкестігін бағалауды осы құжатқа № 6 және 7 қосымшалардың кестелері бойынша жүзеге асырады.</w:t>
      </w:r>
    </w:p>
    <w:p>
      <w:pPr>
        <w:spacing w:after="0"/>
        <w:ind w:left="0"/>
        <w:jc w:val="both"/>
      </w:pPr>
      <w:r>
        <w:rPr>
          <w:rFonts w:ascii="Times New Roman"/>
          <w:b w:val="false"/>
          <w:i w:val="false"/>
          <w:color w:val="000000"/>
          <w:sz w:val="28"/>
        </w:rPr>
        <w:t xml:space="preserve">
      № 6 және 7-қосымшаларда байқаудан өткізуге мәлімделген ауыл шаруашылығы өсімдігі сортының сабақтарынан байқаудан өткізу белгілері бойынша ерекшеленуге жататын өнімді өсімдіктердің немесе өсімдік сабақтарының (бұдан әрі -сорттық қоспа) ең көп саны көрсетілген. </w:t>
      </w:r>
    </w:p>
    <w:p>
      <w:pPr>
        <w:spacing w:after="0"/>
        <w:ind w:left="0"/>
        <w:jc w:val="both"/>
      </w:pPr>
      <w:r>
        <w:rPr>
          <w:rFonts w:ascii="Times New Roman"/>
          <w:b w:val="false"/>
          <w:i w:val="false"/>
          <w:color w:val="000000"/>
          <w:sz w:val="28"/>
        </w:rPr>
        <w:t>
      Сорттық тазалық көрсеткішін белгілеу үшін өнімді өсімдіктердің (сабақтардың) нақты (есептелген) тұру тығыздығына барынша жақын мәні көрсетілген жолды таңдау қажет. Таңдалған жолда сорттық тазалықтың тиісті нормаланатын көрсеткішіне бағанда сорттық қоспалардың ең жоғары рұқсат етілетін жиынтық саны көрсетіледі. Егер кестеде көрсетілген мән нақты анықталған сорттық қоспалардың сомасынан аз немесе соған тең болса, онда сорттық егістің (екпенің) сорттық тазалығы нормаланатын көрсеткішке сәйкес келеді. Кестелік мәннен асқан жағдайда тұқым санаты сорттық тазалықтың нормаланатын көрсеткіші үшін кестелік мәннен аспайтын сорттық қоспалардың нақты құрамына сәйкес белгіленуі мүмкін.</w:t>
      </w:r>
    </w:p>
    <w:p>
      <w:pPr>
        <w:spacing w:after="0"/>
        <w:ind w:left="0"/>
        <w:jc w:val="both"/>
      </w:pPr>
      <w:r>
        <w:rPr>
          <w:rFonts w:ascii="Times New Roman"/>
          <w:b w:val="false"/>
          <w:i w:val="false"/>
          <w:color w:val="000000"/>
          <w:sz w:val="28"/>
        </w:rPr>
        <w:t>
      Егер ауданы 10 м2 болатын зерттеп-қаралған сынама учаскелерінің саны 10-нан көп болса, онда кестелерді пайдалану үшін пропорция әдісімен ауданы 10 м2 болатын 10 сынама учаскесіндегі сорттық қоспалардың күтілетін санын есептеу талап етіледі. Мысалы, егер 12 сынама учаскесінде сорттық қоспалардың саны 64 өсімдікті құраса, онда 10 сынама учаскесіндегі сорттық қоспалардың (СҚ) күтілетін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65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65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СҚК – әрбірінің ауданы 10 м2 болатын 10 сынама учаскесіндегі сорттық қоспалардың күтілетін саны;</w:t>
      </w:r>
    </w:p>
    <w:p>
      <w:pPr>
        <w:spacing w:after="0"/>
        <w:ind w:left="0"/>
        <w:jc w:val="both"/>
      </w:pPr>
      <w:r>
        <w:rPr>
          <w:rFonts w:ascii="Times New Roman"/>
          <w:b w:val="false"/>
          <w:i w:val="false"/>
          <w:color w:val="000000"/>
          <w:sz w:val="28"/>
        </w:rPr>
        <w:t>
      СҚС – сынама учаскелердегі сорттық қоспалардың (өсімдіктердің) саны, олардың саны 10-нан асады және әрқайсысының ауданы әрбірі 10 м2 құрайды;</w:t>
      </w:r>
    </w:p>
    <w:p>
      <w:pPr>
        <w:spacing w:after="0"/>
        <w:ind w:left="0"/>
        <w:jc w:val="both"/>
      </w:pPr>
      <w:r>
        <w:rPr>
          <w:rFonts w:ascii="Times New Roman"/>
          <w:b w:val="false"/>
          <w:i w:val="false"/>
          <w:color w:val="000000"/>
          <w:sz w:val="28"/>
        </w:rPr>
        <w:t xml:space="preserve">
      СУС – сыныма учакелерінің саны.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1-мысал. </w:t>
      </w:r>
    </w:p>
    <w:p>
      <w:pPr>
        <w:spacing w:after="0"/>
        <w:ind w:left="0"/>
        <w:jc w:val="both"/>
      </w:pPr>
      <w:r>
        <w:rPr>
          <w:rFonts w:ascii="Times New Roman"/>
          <w:b w:val="false"/>
          <w:i w:val="false"/>
          <w:color w:val="000000"/>
          <w:sz w:val="28"/>
        </w:rPr>
        <w:t>
      Сұлының өнімдік сабақтары тұруының есептелген тығыздығы 1 425 558 дана/га құрайды, бұл № 6 қосымшаның "Алаңдағы сабақтардың тұру тығыздығы (Рга)" бағанындағы 1 500 000 жолға сәйкес келеді. Сорттық тазалығының талап етілетін көрсеткіші кемінде 99,7%-ды құрайтын "элиталық тұқым (ЭТ)" - тұқым түсімінің мәлімделген санаты кезінде сорттық қоспалардың шекті рұқсат етілген саны 66 дананы құрайды. Егер 10 м2 бойынша 10 сынама учаскені зерттеп-қарау кезінде өсімдіктердің типтік емес сортқа нақты жиыны 56 өсімдікті құраса (яғни 66 данадан аспайды), сорттық тазалықтың белгіленген көрсеткіші кемінде 99,7%-ды құрайды , бұл "элиталық тұқымдар (ЭТ)" тұқымдарының мәлімделген санаты үшін талап етілетін сорттық тазалықтың көрсеткішіне сәйкес келеді.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2-мысал. </w:t>
      </w:r>
    </w:p>
    <w:p>
      <w:pPr>
        <w:spacing w:after="0"/>
        <w:ind w:left="0"/>
        <w:jc w:val="both"/>
      </w:pPr>
      <w:r>
        <w:rPr>
          <w:rFonts w:ascii="Times New Roman"/>
          <w:b w:val="false"/>
          <w:i w:val="false"/>
          <w:color w:val="000000"/>
          <w:sz w:val="28"/>
        </w:rPr>
        <w:t xml:space="preserve">
      Арпаның өнімді сабақтарының есептелген тұру тығыздығы 2 106 013 дана /га құрайды , бұл № 6 қосымшаның "Алаңдағы сабақтардың тұру (Рга)" бағанындағы 2 100 000-жолға сәйкес келеді . "Элиталық тұқымдар" – тұқымдардың мәлімделген санатына сорттық себуді түпкілікті зерттеп-қарауды жүргізу кезінде ауданы 10 м2 болатын 10 сынама учаскеде байқаудан өткізілетін типтік емес өнімдік сабақтарының барлығы 95 данасы табылды. </w:t>
      </w:r>
    </w:p>
    <w:p>
      <w:pPr>
        <w:spacing w:after="0"/>
        <w:ind w:left="0"/>
        <w:jc w:val="both"/>
      </w:pPr>
      <w:r>
        <w:rPr>
          <w:rFonts w:ascii="Times New Roman"/>
          <w:b w:val="false"/>
          <w:i w:val="false"/>
          <w:color w:val="000000"/>
          <w:sz w:val="28"/>
        </w:rPr>
        <w:t>
      Сорттық тазалық көрсеткіші 99,7%- дан кем емес, тұқым түсімінің мәлімделген санаты - "элиталық тұқымдар" болған кезде типтік емес өнімді сабақтардың ең көп рұқсат етілген саны 87 данадан аспауы тиіс. Осы көрсеткіш бойынша егіс "элиталық тұқымдар" санатына сәйкес келмейді. Сорттық қоспалардың саны сабақтардың 110 данасының мәнінен аспайтынын ескере отырып, сорттық егістің сорттық тазалығының көрсеткіші 99,6%- дан кем емес болып белгіленеді, бұл "репродукциялық тұқымдар (РС)" санатындағы арпа тұқымдары үшін рұқсат етіледі, ол үшін кемінде 98,0 көрсеткіш көзделеді. Осылайша, зерттеп-қаралатын сорттық егіс (екпе) "бірінші репродукция" - репродукциялық тұқымдардың белгіленген санаты бар тұқым мақсатына жарамды деп танылуы мүмкін.</w:t>
      </w:r>
    </w:p>
    <w:p>
      <w:pPr>
        <w:spacing w:after="0"/>
        <w:ind w:left="0"/>
        <w:jc w:val="both"/>
      </w:pPr>
      <w:r>
        <w:rPr>
          <w:rFonts w:ascii="Times New Roman"/>
          <w:b w:val="false"/>
          <w:i w:val="false"/>
          <w:color w:val="000000"/>
          <w:sz w:val="28"/>
        </w:rPr>
        <w:t xml:space="preserve">
      92. Сорттық егіс (екпе) тұқымдарының сорттық тазалығының себу алаңы 100 м2-ден кем болған кезде немесе өсімдіктердің немесе сабақтардың тұру тығыздығы 200 000-нан кем болған кезде белгіленген талаптарға сәйкестігін 5 және 6-кестелер бойынша анықтайды.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left"/>
      </w:pPr>
      <w:r>
        <w:rPr>
          <w:rFonts w:ascii="Times New Roman"/>
          <w:b/>
          <w:i w:val="false"/>
          <w:color w:val="000000"/>
        </w:rPr>
        <w:t xml:space="preserve"> Сабақтардың тұру тығыздығы (Рга) 200 000-нан кем болған кезде тұқымдардың сорттық тазалығының сәйкестігін бағалау (өнімді сабақтарды зерттеп-қарау кезінде пайдаланылады)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саны, дана.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сорттық тазалығының көрсеткіштері, %,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сорттық тазалығының талап етілетін көрсеткіші кезінде сорттық қоспалардың рұқсат етілген ең көп саны (дана)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bl>
    <w:p>
      <w:pPr>
        <w:spacing w:after="0"/>
        <w:ind w:left="0"/>
        <w:jc w:val="both"/>
      </w:pPr>
      <w:r>
        <w:rPr>
          <w:rFonts w:ascii="Times New Roman"/>
          <w:b w:val="false"/>
          <w:i w:val="false"/>
          <w:color w:val="000000"/>
          <w:sz w:val="28"/>
        </w:rPr>
        <w:t>
      93. Осы құжаттың 5 және 6- кестелерінде көрсетілген талаптардан ерекшеленетін сорттық тазалыққа қойылатын талаптар кезінде сорттық қоспалардың ең жоғары рұқсат етілген санының есебін нақты анықталған өсімдіктердің тұру тығыздығы және сорттық тазалықтың талап етілетін мәні үшін =0,05 болған кезде Бернулли ықтималдығын биноминалдық бөлу есебіне сәйкес жүргізеді. Бұл анықтылықтың жоғары деңгейімен (95,0%) тұқымдық мақсаттарға сорттық егістің (екпенің) жарамсыздығын қате белгілеу тәуекелін болдырмауға мүмкіндік береді. Мысалы, 99,9 % сорттық тазалық көрсеткіші үшін егістің біркелкі емес шегі зерттеп-қаралған 1000 өсімдікке сорттық қоспаның 1 өсімдігі құрағанда, 4 000 зерттеп-қаралған өсімдікке сорттық қоспалардың 8 өсімдігін анықтаған кезде тұқымдық мақсатқа сорттық егістің (екпенің) жарамдылығын қате белгілеу тәуекелі 5%-дан кем (&lt;0,05) болады. 4n қағидасы бойынша талап етілгеннен көп өсімдіктерді зерттеп-қарау кезінде қате шешім қабылдау тәуекелі азаяды, зерттеп-қаралған өсімдіктер саны азайған кезде, керісінше, артады.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left"/>
      </w:pPr>
      <w:r>
        <w:rPr>
          <w:rFonts w:ascii="Times New Roman"/>
          <w:b/>
          <w:i w:val="false"/>
          <w:color w:val="000000"/>
        </w:rPr>
        <w:t xml:space="preserve"> Өсімдіктердің тұру тығыздығы (Рга) 200 000-нан аз болатын кезде тұқымдардың сорттық тазалығының сәйкестігін бағалау  (өнімді өсімдіктерді зерттеп-қарау кезінде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саны, дана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сорттық тазалығының көрсеткіштері, %,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сорттық тазалығының талап етілетін көрсеткіші кезінде сорттық қоспалардың рұқсат етілген ең көп саны (дана)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 Егістің қиын бөлінетін ауыл шаруашылығы өсімдіктерімен ластануы (Б),%-бен,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177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 – қиын бөлінетін ауыл шаруашылығы өсімдіктеріне жататын өнімді өсімдіктердің немесе сабақтардың саны, дана.</w:t>
      </w:r>
    </w:p>
    <w:p>
      <w:pPr>
        <w:spacing w:after="0"/>
        <w:ind w:left="0"/>
        <w:jc w:val="both"/>
      </w:pPr>
      <w:r>
        <w:rPr>
          <w:rFonts w:ascii="Times New Roman"/>
          <w:b w:val="false"/>
          <w:i w:val="false"/>
          <w:color w:val="000000"/>
          <w:sz w:val="28"/>
        </w:rPr>
        <w:t>
      95. Егісті қиын бөлінетін арамшөптердің басуы (В),%-бен,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17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 – өсімдіктердің немесе қиын бөлінетін арамшөптер сабақтарының саны, дана.</w:t>
      </w:r>
    </w:p>
    <w:p>
      <w:pPr>
        <w:spacing w:after="0"/>
        <w:ind w:left="0"/>
        <w:jc w:val="both"/>
      </w:pPr>
      <w:r>
        <w:rPr>
          <w:rFonts w:ascii="Times New Roman"/>
          <w:b w:val="false"/>
          <w:i w:val="false"/>
          <w:color w:val="000000"/>
          <w:sz w:val="28"/>
        </w:rPr>
        <w:t>
      96. Сорттық егістің (екпенің) ауруларға шалдығуы (Г),%-бен,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98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г – байқаудан өткізілетін ауыл шаруашылығы өсімдіктерінің ауруларға шалдыққан өсімдіктерінің немесе сабақтарының саны, дана.</w:t>
      </w:r>
    </w:p>
    <w:p>
      <w:pPr>
        <w:spacing w:after="0"/>
        <w:ind w:left="0"/>
        <w:jc w:val="both"/>
      </w:pPr>
      <w:r>
        <w:rPr>
          <w:rFonts w:ascii="Times New Roman"/>
          <w:b w:val="false"/>
          <w:i w:val="false"/>
          <w:color w:val="000000"/>
          <w:sz w:val="28"/>
        </w:rPr>
        <w:t>
      97. Сорттық егістің зиянкестермен зақымдануы (қоныстануы) (Д), % бен,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д – зиянкестер зақымданған (қоныстанған) ауыл шаруашылығы өсімдіктерінің немесе сабақтарының саны, дана.</w:t>
      </w:r>
    </w:p>
    <w:p>
      <w:pPr>
        <w:spacing w:after="0"/>
        <w:ind w:left="0"/>
        <w:jc w:val="both"/>
      </w:pPr>
      <w:r>
        <w:rPr>
          <w:rFonts w:ascii="Times New Roman"/>
          <w:b w:val="false"/>
          <w:i w:val="false"/>
          <w:color w:val="000000"/>
          <w:sz w:val="28"/>
        </w:rPr>
        <w:t>
      VI. Құжаттарды ресімдеу</w:t>
      </w:r>
    </w:p>
    <w:p>
      <w:pPr>
        <w:spacing w:after="0"/>
        <w:ind w:left="0"/>
        <w:jc w:val="both"/>
      </w:pPr>
      <w:r>
        <w:rPr>
          <w:rFonts w:ascii="Times New Roman"/>
          <w:b w:val="false"/>
          <w:i w:val="false"/>
          <w:color w:val="000000"/>
          <w:sz w:val="28"/>
        </w:rPr>
        <w:t>
      98. Байқаудан өткізу (далалық инспекция) актісін ресімдеу сорттық егістерді (екпелерді) байқаудан өткізу аяқталған күннен бастап 3 жұмыс күнінен аспайтын мерзімде жүзеге асырылады.</w:t>
      </w:r>
    </w:p>
    <w:p>
      <w:pPr>
        <w:spacing w:after="0"/>
        <w:ind w:left="0"/>
        <w:jc w:val="both"/>
      </w:pPr>
      <w:r>
        <w:rPr>
          <w:rFonts w:ascii="Times New Roman"/>
          <w:b w:val="false"/>
          <w:i w:val="false"/>
          <w:color w:val="000000"/>
          <w:sz w:val="28"/>
        </w:rPr>
        <w:t>
      99. Байқаудан өткізу актісі (далалық инспекция) электрондық басып шығару құрылғылары пайдаланыла отырып, орыс тілінде және мүше мемлекеттің мемлекеттік тілінде толтырылады (егер бұл мүше мемлекеттің заңнамасында көзделген болса).</w:t>
      </w:r>
    </w:p>
    <w:p>
      <w:pPr>
        <w:spacing w:after="0"/>
        <w:ind w:left="0"/>
        <w:jc w:val="both"/>
      </w:pPr>
      <w:r>
        <w:rPr>
          <w:rFonts w:ascii="Times New Roman"/>
          <w:b w:val="false"/>
          <w:i w:val="false"/>
          <w:color w:val="000000"/>
          <w:sz w:val="28"/>
        </w:rPr>
        <w:t>
      100. Байқаудан өткізу актісінің (далалық инспекция) тіркеу нөмірі:</w:t>
      </w:r>
    </w:p>
    <w:p>
      <w:pPr>
        <w:spacing w:after="0"/>
        <w:ind w:left="0"/>
        <w:jc w:val="both"/>
      </w:pPr>
      <w:r>
        <w:rPr>
          <w:rFonts w:ascii="Times New Roman"/>
          <w:b w:val="false"/>
          <w:i w:val="false"/>
          <w:color w:val="000000"/>
          <w:sz w:val="28"/>
        </w:rPr>
        <w:t xml:space="preserve">
      XX. XX. XXXX…– ресімделген жыл. </w:t>
      </w:r>
    </w:p>
    <w:p>
      <w:pPr>
        <w:spacing w:after="0"/>
        <w:ind w:left="0"/>
        <w:jc w:val="both"/>
      </w:pPr>
      <w:r>
        <w:rPr>
          <w:rFonts w:ascii="Times New Roman"/>
          <w:b w:val="false"/>
          <w:i w:val="false"/>
          <w:color w:val="000000"/>
          <w:sz w:val="28"/>
        </w:rPr>
        <w:t xml:space="preserve">
       1 2 3 4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1-позиция – әлем елдерінің сыныптауышына сәйкес мүше мемлекеттің 2 таңбалы әріптік коды;</w:t>
      </w:r>
    </w:p>
    <w:p>
      <w:pPr>
        <w:spacing w:after="0"/>
        <w:ind w:left="0"/>
        <w:jc w:val="both"/>
      </w:pPr>
      <w:r>
        <w:rPr>
          <w:rFonts w:ascii="Times New Roman"/>
          <w:b w:val="false"/>
          <w:i w:val="false"/>
          <w:color w:val="000000"/>
          <w:sz w:val="28"/>
        </w:rPr>
        <w:t>
      2-позиция – мүше мемлекеттің заңнамасына сәйкес қалыптастырылатын мүше мемлекет өңірінің (облысының) 2 таңбалы цифрлық коды (01-ден 99-ға дейін);</w:t>
      </w:r>
    </w:p>
    <w:p>
      <w:pPr>
        <w:spacing w:after="0"/>
        <w:ind w:left="0"/>
        <w:jc w:val="both"/>
      </w:pPr>
      <w:r>
        <w:rPr>
          <w:rFonts w:ascii="Times New Roman"/>
          <w:b w:val="false"/>
          <w:i w:val="false"/>
          <w:color w:val="000000"/>
          <w:sz w:val="28"/>
        </w:rPr>
        <w:t>
      3-позиция – 01-ден n...-ге дейінгі цифрларды пайдалана отырып, мүше мемлекеттің заңнамасына сәйкес қалыптастырылатын байқаудан өткізу (далалық инспекция) актісінің тіркеу нөмірі;</w:t>
      </w:r>
    </w:p>
    <w:p>
      <w:pPr>
        <w:spacing w:after="0"/>
        <w:ind w:left="0"/>
        <w:jc w:val="both"/>
      </w:pPr>
      <w:r>
        <w:rPr>
          <w:rFonts w:ascii="Times New Roman"/>
          <w:b w:val="false"/>
          <w:i w:val="false"/>
          <w:color w:val="000000"/>
          <w:sz w:val="28"/>
        </w:rPr>
        <w:t>
      4-позиция – байқаудан өткізу (далалық инспекция) актісін ресімделген жыл.</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RU. 32. 0123…– 2019</w:t>
      </w:r>
    </w:p>
    <w:p>
      <w:pPr>
        <w:spacing w:after="0"/>
        <w:ind w:left="0"/>
        <w:jc w:val="both"/>
      </w:pPr>
      <w:r>
        <w:rPr>
          <w:rFonts w:ascii="Times New Roman"/>
          <w:b w:val="false"/>
          <w:i w:val="false"/>
          <w:color w:val="000000"/>
          <w:sz w:val="28"/>
        </w:rPr>
        <w:t>
      101. Байқаудан өткізу (далалық инспекция) актісі 3 данада жасалған жағдайда, олардың біреуі өтініш берушіге, екіншісі – байқаудан өткізушіге , үшіншісі – мүше мемлекеттің заңнамасына сәйкес ауыл шаруашылығы өсімдіктерінің сорттық егістерін (екпелерін) далалық байқаудан өткізуге (далалық инспекция) қызметтер көрсету жөніндегі қызметті жүзеге асыратын ұйымға беріледі. Байқаудан өткізу актісі (далалық инспекция) 2 данада ресімделеді (егер байқаудан өткізуші мүше мемлекеттің заңнамасына сәйкес ауыл шаруашылығы өсімдіктерінің сорттық егістерін (екпелерін) далалық байқаудан (балалық инспекция) өткізуге қызметтер көрсету жөніндегі қызметті жүзеге асыратын мүше мемлекеттің ұйымының өкілі болып табылса) олардың біреуі өтініш берушіге беріледі, екіншісі байқаудан өткізушіде және (немесе) мүше мемлекеттің заңнамасына сәйкес ауыл шаруашылығы өсімдіктерінің сорттық егістерін (егістерін) далалық байқаудан (далалық инспекция) өткізуге арналған қызметтер көрсету жөніндегі қызметті жүзеге асыратын ұйымда сақталады.</w:t>
      </w:r>
    </w:p>
    <w:p>
      <w:pPr>
        <w:spacing w:after="0"/>
        <w:ind w:left="0"/>
        <w:jc w:val="both"/>
      </w:pPr>
      <w:r>
        <w:rPr>
          <w:rFonts w:ascii="Times New Roman"/>
          <w:b w:val="false"/>
          <w:i w:val="false"/>
          <w:color w:val="000000"/>
          <w:sz w:val="28"/>
        </w:rPr>
        <w:t xml:space="preserve">
      102. Ыдыстық заттаңбалар, жерге егіп бақылау (жерге егіп бағалау) нәтижелері өтініш берушіде, далалық зерттеп-қарау журналдары мен байқаудан өткізу актілері - апробаторда сақталады. </w:t>
      </w:r>
    </w:p>
    <w:p>
      <w:pPr>
        <w:spacing w:after="0"/>
        <w:ind w:left="0"/>
        <w:jc w:val="both"/>
      </w:pPr>
      <w:r>
        <w:rPr>
          <w:rFonts w:ascii="Times New Roman"/>
          <w:b w:val="false"/>
          <w:i w:val="false"/>
          <w:color w:val="000000"/>
          <w:sz w:val="28"/>
        </w:rPr>
        <w:t>
      103. Далалық зерттеп-қарау журналдарын, ыдыстық заттаңбаларды, байқаудан өткізу актілерін (далалық инспекция) сақтау мерзімдері:</w:t>
      </w:r>
    </w:p>
    <w:p>
      <w:pPr>
        <w:spacing w:after="0"/>
        <w:ind w:left="0"/>
        <w:jc w:val="both"/>
      </w:pPr>
      <w:r>
        <w:rPr>
          <w:rFonts w:ascii="Times New Roman"/>
          <w:b w:val="false"/>
          <w:i w:val="false"/>
          <w:color w:val="000000"/>
          <w:sz w:val="28"/>
        </w:rPr>
        <w:t>
      бірегей (БТ) және элиталық тұқымдар (ЭТ) үшін – 6 жыл;</w:t>
      </w:r>
    </w:p>
    <w:p>
      <w:pPr>
        <w:spacing w:after="0"/>
        <w:ind w:left="0"/>
        <w:jc w:val="both"/>
      </w:pPr>
      <w:r>
        <w:rPr>
          <w:rFonts w:ascii="Times New Roman"/>
          <w:b w:val="false"/>
          <w:i w:val="false"/>
          <w:color w:val="000000"/>
          <w:sz w:val="28"/>
        </w:rPr>
        <w:t xml:space="preserve">
      репродукциялық тұқым (РТ, РТт) – 3 жыл; </w:t>
      </w:r>
    </w:p>
    <w:p>
      <w:pPr>
        <w:spacing w:after="0"/>
        <w:ind w:left="0"/>
        <w:jc w:val="both"/>
      </w:pPr>
      <w:r>
        <w:rPr>
          <w:rFonts w:ascii="Times New Roman"/>
          <w:b w:val="false"/>
          <w:i w:val="false"/>
          <w:color w:val="000000"/>
          <w:sz w:val="28"/>
        </w:rPr>
        <w:t>
      будан тұқымдардың негізгі сорттардың тұқымдары (будандар) үшін –</w:t>
      </w:r>
    </w:p>
    <w:p>
      <w:pPr>
        <w:spacing w:after="0"/>
        <w:ind w:left="0"/>
        <w:jc w:val="both"/>
      </w:pPr>
      <w:r>
        <w:rPr>
          <w:rFonts w:ascii="Times New Roman"/>
          <w:b w:val="false"/>
          <w:i w:val="false"/>
          <w:color w:val="000000"/>
          <w:sz w:val="28"/>
        </w:rPr>
        <w:t>
      6 жылды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өсімдіктерінің сорттық</w:t>
            </w:r>
            <w:r>
              <w:br/>
            </w:r>
            <w:r>
              <w:rPr>
                <w:rFonts w:ascii="Times New Roman"/>
                <w:b w:val="false"/>
                <w:i w:val="false"/>
                <w:color w:val="000000"/>
                <w:sz w:val="20"/>
              </w:rPr>
              <w:t>егістерін (екпелерін) далалық</w:t>
            </w:r>
            <w:r>
              <w:br/>
            </w:r>
            <w:r>
              <w:rPr>
                <w:rFonts w:ascii="Times New Roman"/>
                <w:b w:val="false"/>
                <w:i w:val="false"/>
                <w:color w:val="000000"/>
                <w:sz w:val="20"/>
              </w:rPr>
              <w:t>байқаудан өткізу әдісіне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Алғашқы буын будандарының сорттық (егістерін) екпелерін қоспағанда, ауыл шаруашылығы өсімдіктерінің сорттық (егістерін) екпелерін ДАЛАЛЫҚ ЗЕРТТЕП-ҚАРАУ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егістің (екпенің)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байқаудан өткізудің басталу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Өтініш беруші туралы мәліметтер:</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толық атауы немесе жеке тұлғаның тегі, аты, әкесінің аты (болған кезде):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заңды тұлғаның, жеке тұлғаның тұрғылықты жері (орналасқан жері) бойынша тіркелеген мекенжайы: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телефон нөмірі, электрондық пошта мекенжайы: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Далалық байқаудан өткізуді жүргізген тұлға туралы мәліметтер: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тегі, аты, әкесінің аты (болған кезде), лауазымы, жұмыс орны: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телефон нөмірі, электрондық пошта мекенжайы: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Егу (себу) үшін пайдаланылған тұқымдар және егіс (екпе) туралы мәліметтер:</w:t>
            </w:r>
          </w:p>
          <w:p>
            <w:pPr>
              <w:spacing w:after="20"/>
              <w:ind w:left="20"/>
              <w:jc w:val="both"/>
            </w:pP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ауыл шаруашылығы өсімдігі туысының, түрінің атауы, сортының атауы: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себілген тұқымдардың санаты, өсімін молайту кезеңі (репродукциясы):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себілген тұқымдар партиясының нөмірі:</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 себілген тұқымдардың сапасы туралы құжаттың нөмірі мен берілген күні: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себілген тұқымдардың шыққан тегі:</w:t>
            </w:r>
          </w:p>
          <w:p>
            <w:pPr>
              <w:spacing w:after="20"/>
              <w:ind w:left="20"/>
              <w:jc w:val="both"/>
            </w:pP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себілген тұқымдардың саны (бірлік):</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егіс (екпе) учаскесінің алқабы, орналасқан жері және алқап нөмірі):</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егілген (себілген)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егу (себу) алдындағы ауыл шаруашылығы өсімдіктері: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ауыл шаруашылығы өсімдігінің сорттық тазалығын немесе сортқа тәндігін айқындау әдісі: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 зерттеп-қарау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егіп бақылау (жерге егіп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зертханада сорттық </w:t>
            </w:r>
          </w:p>
          <w:p>
            <w:pPr>
              <w:spacing w:after="20"/>
              <w:ind w:left="20"/>
              <w:jc w:val="both"/>
            </w:pPr>
            <w:r>
              <w:rPr>
                <w:rFonts w:ascii="Times New Roman"/>
                <w:b w:val="false"/>
                <w:i w:val="false"/>
                <w:color w:val="000000"/>
                <w:sz w:val="20"/>
              </w:rPr>
              <w:t>
бақылау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Тазалау (түрлік, сорттық) жүргізілді, дана _______________________________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Сорттық егісті (екпені) алдын ала зерттеп-қарау нәтижелері:</w:t>
            </w:r>
          </w:p>
          <w:p>
            <w:pPr>
              <w:spacing w:after="20"/>
              <w:ind w:left="20"/>
              <w:jc w:val="both"/>
            </w:pP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егістер (екпелер) арасындағы бөлу жолағының бар-жоғы: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_______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ауыл шаруашылығы өсімдіктерінің сорттық сапасын сақтау және жақсарту туралы ұсынымдарды орындау: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орындал-ды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кеңістіктік оқшаулау: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w:t>
            </w:r>
          </w:p>
          <w:p>
            <w:pPr>
              <w:spacing w:after="20"/>
              <w:ind w:left="20"/>
              <w:jc w:val="both"/>
            </w:pPr>
            <w:r>
              <w:rPr>
                <w:rFonts w:ascii="Times New Roman"/>
                <w:b w:val="false"/>
                <w:i w:val="false"/>
                <w:color w:val="000000"/>
                <w:sz w:val="20"/>
              </w:rPr>
              <w:t>
___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 сорттық егісті (екпені) қарап-тексеру схемасы (Ауыл шаруашылығы өсімдіктерінің сорттық егістерін (екпелерін) далалық байқаудан өткізу әдісіне № 4 қосымшаға сәйкес схеманың нөмірі)</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байқаудан өткізілетін ауыл шаруашылығы өсімдігінің даму кезеңі </w:t>
            </w:r>
          </w:p>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зерттеп-қарау үшін егістің (екпенің) жарамдылығы туралы қорытынды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жарамсыз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Егісті (екпені) түпкілікті зерттеп-қарау нәтижелері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сынама учаскелерінің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учаскелерінде санау кезінде ауыл шаруашылығы өсімдіктері тұқымдарының сорттық сапасының нақты анықталған көрсеткіштері: ________________________________________________________________________</w:t>
            </w:r>
          </w:p>
          <w:p>
            <w:pPr>
              <w:spacing w:after="20"/>
              <w:ind w:left="20"/>
              <w:jc w:val="both"/>
            </w:pPr>
            <w:r>
              <w:rPr>
                <w:rFonts w:ascii="Times New Roman"/>
                <w:b w:val="false"/>
                <w:i w:val="false"/>
                <w:color w:val="000000"/>
                <w:sz w:val="20"/>
              </w:rPr>
              <w:t>
Зерттеп-қарау жүргізілген күн: ________________________________________________________________________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Сыныма учаскесінің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нормаланатын көрсеткіштер,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өсімдіктер немесе мәлімделген ауыл шаруашылығы өсімдігінің сабақтары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өсімдіктер немесе мәлімделген ауыл шаруашылығы өсімдігінің сабақтары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өсімдіктер немесе мәлімделген ауыл шаруашылығы өсімдігінің сабақтары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 немесе 0,5 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ерекше белгісі көрсетілген сорттық қоспалар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белгілері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бөлінетін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бөлінетін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Егісті (екпені) зерттеп- қарау нәтижелері бойынша қосымша ақпарат:</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Байқаудан өткізілген ауыл шаруашылығы өсімдігінің түріне байланысты зерттеп-қаралатын егіс (екпе) бойынша ерекше ескертулер:</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байқаудан өткізудің аяқталған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өсімдіктерінің</w:t>
            </w:r>
            <w:r>
              <w:br/>
            </w:r>
            <w:r>
              <w:rPr>
                <w:rFonts w:ascii="Times New Roman"/>
                <w:b w:val="false"/>
                <w:i w:val="false"/>
                <w:color w:val="000000"/>
                <w:sz w:val="20"/>
              </w:rPr>
              <w:t>сорттық егістерін (екпелерін)</w:t>
            </w:r>
            <w:r>
              <w:br/>
            </w:r>
            <w:r>
              <w:rPr>
                <w:rFonts w:ascii="Times New Roman"/>
                <w:b w:val="false"/>
                <w:i w:val="false"/>
                <w:color w:val="000000"/>
                <w:sz w:val="20"/>
              </w:rPr>
              <w:t>далалық байқаудан</w:t>
            </w:r>
            <w:r>
              <w:br/>
            </w:r>
            <w:r>
              <w:rPr>
                <w:rFonts w:ascii="Times New Roman"/>
                <w:b w:val="false"/>
                <w:i w:val="false"/>
                <w:color w:val="000000"/>
                <w:sz w:val="20"/>
              </w:rPr>
              <w:t>өткізу әдісіне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Алғашқы буын будандарының сорттық (егістерін) екпелерін ДАЛАЛЫҚ ЗЕРТТЕП-ҚАРАУ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егістің (екпенің) тіркеу нөмірі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байқаудан өткізудің басталу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өсімдігінің өтініш берушісі туралы мәліметтер:</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толық атауы немесе жеке тұлғаның тегі, аты, әкесінің аты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заңды тұлғаның, жеке тұлғаның тұрғылықты жері (орналасқан жері) бойынша тіркелеген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телефон нөмірі, электрондық пошта мекенжайы: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Далалық байқаудан өткізуді жүргізген тұлға туралы мәліметтер:</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тегі, аты, әкесінің аты (болған кезде), лауазымы, жұмыс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телефон нөмірі, электрондық пошта мекенжайы: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Ауыл шаруашылығы өсімдіктерінің тұқымдары және оның егісі (екпесі) туралы мәліметтер:</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ауыл шаруашылығы өсімдігі типінің, түрінің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себілген тұқымдардың санаты, өсімін молайту кезеңі (репродукциясы):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себілген тұқымдар партиясының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ауыл шаруашылығы өсімдігінің себілген тұқымдарының сапасы туралы құжаттың нөмірі мен берілген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ауыл шаруашылығы өсімдігі тұқымдарының шығу тегі: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ауыл шаруашылығы өсімдіктерінің себілген тұқымдарының саны (бірлік):</w:t>
            </w:r>
          </w:p>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егіс (екпе) учаскесінің алқабы, орналасқан жері және алқап нөмірі):</w:t>
            </w:r>
          </w:p>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егілген (себілген)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егу (себу) алдындағы ауыл шаруашылығы өсімдіктері: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ауыл шаруашылығы өсімдігінің сорттық тазалығын немесе сортқа тәндігін айқындау әдісі: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 зерттеп-қарау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егіп бақылау (жерге егіп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зертханада сорттық </w:t>
            </w:r>
          </w:p>
          <w:p>
            <w:pPr>
              <w:spacing w:after="20"/>
              <w:ind w:left="20"/>
              <w:jc w:val="both"/>
            </w:pPr>
            <w:r>
              <w:rPr>
                <w:rFonts w:ascii="Times New Roman"/>
                <w:b w:val="false"/>
                <w:i w:val="false"/>
                <w:color w:val="000000"/>
                <w:sz w:val="20"/>
              </w:rPr>
              <w:t>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Ауыл шаруашылығы өсімдігінің сорттық егісін (екпесін) алдын ала зерттеп-қарау нәтижелері</w:t>
            </w:r>
          </w:p>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егістер (екпелер) арасындағы бөлу жолағының бар-жоғы):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_________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ауыл шаруашылығы өсімдіктерінің сорттық сапасын сақтау және жақсарту туралы ұсынымдарды орындау: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берілмеген</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кеңістіктік оқшаулау: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_______м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 сорттық егісті (екпені) қарап-тексеру схемасы (Ауыл шаруашылығы өсімдіктерінің сорттық егістерін (екпелерін) далалық байқаудан өткізу әдісіне № 4 қосымшаға сәйкес схеманың нөмірі)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байқаудан өткізілетін өсімдіктің даму кезеңі</w:t>
            </w:r>
          </w:p>
          <w:p>
            <w:pPr>
              <w:spacing w:after="20"/>
              <w:ind w:left="20"/>
              <w:jc w:val="both"/>
            </w:pP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зерттеп-қарау үшін егістің (екпенің) жарамдылығы туралы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Ауыл шаруашылығы өсімдігі егісін (екпесін) түпкілікті зерттеп-қарау нәтижелері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сынама учаскелерінің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 учаскелерінде сынау кезінде ауыл шаруашылығы өсімдіктері тұқымдарының сорттық сапасының нақты анықталған көрсеткіштері: ______________________________________________________________________________________________________________________________________________ </w:t>
            </w:r>
          </w:p>
          <w:p>
            <w:pPr>
              <w:spacing w:after="20"/>
              <w:ind w:left="20"/>
              <w:jc w:val="both"/>
            </w:pPr>
            <w:r>
              <w:rPr>
                <w:rFonts w:ascii="Times New Roman"/>
                <w:b w:val="false"/>
                <w:i w:val="false"/>
                <w:color w:val="000000"/>
                <w:sz w:val="20"/>
              </w:rPr>
              <w:t>
Зерттеп-қарау жүргізілген күн: ___________________________________________</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Сыныма учаскесінің №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нормаланатын көрсеткіштер,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өсімдіктер немесе мәлімделген ауыл шаруашылығы өсімдігінің сабақтары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өсімдіктер немесе басқа да ауыл шаруашылығы өсімдіктерінің сабақтары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 (арамшөп өсімдігінің атауын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 немесе 0,5 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ерекше белгісі көрсетілген сорттық қоспалар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белгілері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бөлінетін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бөлінетін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 - сорттарының жүгерінің тұқымдарын өсірудің арнайы сынама учаскелерінде аталық гүлдерін (гүлшоқтарын) жою сапасын немесе толық стерильділігін бақылау нәтижелері:</w:t>
            </w:r>
          </w:p>
          <w:p>
            <w:pPr>
              <w:spacing w:after="20"/>
              <w:ind w:left="20"/>
              <w:jc w:val="both"/>
            </w:pPr>
            <w:r>
              <w:rPr>
                <w:rFonts w:ascii="Times New Roman"/>
                <w:b w:val="false"/>
                <w:i w:val="false"/>
                <w:color w:val="000000"/>
                <w:sz w:val="20"/>
              </w:rPr>
              <w:t xml:space="preserve">
_____________________ 20__ ж. ________________________ 20__ ж. </w:t>
            </w:r>
          </w:p>
          <w:p>
            <w:pPr>
              <w:spacing w:after="20"/>
              <w:ind w:left="20"/>
              <w:jc w:val="both"/>
            </w:pPr>
            <w:r>
              <w:rPr>
                <w:rFonts w:ascii="Times New Roman"/>
                <w:b w:val="false"/>
                <w:i w:val="false"/>
                <w:color w:val="000000"/>
                <w:sz w:val="20"/>
              </w:rPr>
              <w:t>
______________________ 20__ж.</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сынама учаскесінің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көрсеткіштер,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бақылау: учаскедегі барлық өсімдік: ____,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бақылау: </w:t>
            </w:r>
          </w:p>
          <w:p>
            <w:pPr>
              <w:spacing w:after="20"/>
              <w:ind w:left="20"/>
              <w:jc w:val="both"/>
            </w:pPr>
            <w:r>
              <w:rPr>
                <w:rFonts w:ascii="Times New Roman"/>
                <w:b w:val="false"/>
                <w:i w:val="false"/>
                <w:color w:val="000000"/>
                <w:sz w:val="20"/>
              </w:rPr>
              <w:t>
учаскедегі барлық өсімдік: __________,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бақылау</w:t>
            </w:r>
          </w:p>
          <w:p>
            <w:pPr>
              <w:spacing w:after="20"/>
              <w:ind w:left="20"/>
              <w:jc w:val="both"/>
            </w:pPr>
            <w:r>
              <w:rPr>
                <w:rFonts w:ascii="Times New Roman"/>
                <w:b w:val="false"/>
                <w:i w:val="false"/>
                <w:color w:val="000000"/>
                <w:sz w:val="20"/>
              </w:rPr>
              <w:t>
Учаскедегі барлық өсімдік:____,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гүлденген аналық және (немесе) аталық гүлшоқтарымен/толық немесе ішінара фертильді (стерильді құрамдас үшін) немесе жойылмаған немесе сапасыз жойылған аталық гүлшоқтарымен (фертильді құрамдас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гүлденген сыпырғылармен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гүлденген сыпырғылармен: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гүлденген сыпырғылармен: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гүлденген собықтарымен:</w:t>
            </w:r>
          </w:p>
          <w:p>
            <w:pPr>
              <w:spacing w:after="20"/>
              <w:ind w:left="20"/>
              <w:jc w:val="both"/>
            </w:pPr>
            <w:r>
              <w:rPr>
                <w:rFonts w:ascii="Times New Roman"/>
                <w:b w:val="false"/>
                <w:i w:val="false"/>
                <w:color w:val="000000"/>
                <w:sz w:val="20"/>
              </w:rPr>
              <w:t xml:space="preserve">фертильді сыпырғылармен: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гүлденген собықтарымен:</w:t>
            </w:r>
          </w:p>
          <w:p>
            <w:pPr>
              <w:spacing w:after="20"/>
              <w:ind w:left="20"/>
              <w:jc w:val="both"/>
            </w:pPr>
            <w:r>
              <w:rPr>
                <w:rFonts w:ascii="Times New Roman"/>
                <w:b w:val="false"/>
                <w:i w:val="false"/>
                <w:color w:val="000000"/>
                <w:sz w:val="20"/>
              </w:rPr>
              <w:t xml:space="preserve">фертильді сыпырғылармен: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гүлденген собықтарымен:</w:t>
            </w:r>
          </w:p>
          <w:p>
            <w:pPr>
              <w:spacing w:after="20"/>
              <w:ind w:left="20"/>
              <w:jc w:val="both"/>
            </w:pPr>
            <w:r>
              <w:rPr>
                <w:rFonts w:ascii="Times New Roman"/>
                <w:b w:val="false"/>
                <w:i w:val="false"/>
                <w:color w:val="000000"/>
                <w:sz w:val="20"/>
              </w:rPr>
              <w:t xml:space="preserve">фертильді сыпырғылармен: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Тозаңдануды бақылау кезінде егісті (екпені) зерттеп- қарау нәтижелері бойынша қосымша ақпарат:</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Байқаудан өткізілген ауыл шаруашылығы өсімдігінің түріне сәйкес зерттеп-қаралатын егіс (екпе) бойынша ерекше ескертулер:</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байқаудан өткізудің аяқталған күні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Гүлшоғырының атауын ауыл шаруашылығы өсімдігінің түріне </w:t>
      </w:r>
    </w:p>
    <w:p>
      <w:pPr>
        <w:spacing w:after="0"/>
        <w:ind w:left="0"/>
        <w:jc w:val="both"/>
      </w:pPr>
      <w:r>
        <w:rPr>
          <w:rFonts w:ascii="Times New Roman"/>
          <w:b w:val="false"/>
          <w:i w:val="false"/>
          <w:color w:val="000000"/>
          <w:sz w:val="28"/>
        </w:rPr>
        <w:t>
      сәйкес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өсімдіктерінің</w:t>
            </w:r>
            <w:r>
              <w:br/>
            </w:r>
            <w:r>
              <w:rPr>
                <w:rFonts w:ascii="Times New Roman"/>
                <w:b w:val="false"/>
                <w:i w:val="false"/>
                <w:color w:val="000000"/>
                <w:sz w:val="20"/>
              </w:rPr>
              <w:t xml:space="preserve">сорттық егістерін (екпелерін) </w:t>
            </w:r>
            <w:r>
              <w:br/>
            </w:r>
            <w:r>
              <w:rPr>
                <w:rFonts w:ascii="Times New Roman"/>
                <w:b w:val="false"/>
                <w:i w:val="false"/>
                <w:color w:val="000000"/>
                <w:sz w:val="20"/>
              </w:rPr>
              <w:t xml:space="preserve">далалық байқаудан </w:t>
            </w:r>
            <w:r>
              <w:br/>
            </w:r>
            <w:r>
              <w:rPr>
                <w:rFonts w:ascii="Times New Roman"/>
                <w:b w:val="false"/>
                <w:i w:val="false"/>
                <w:color w:val="000000"/>
                <w:sz w:val="20"/>
              </w:rPr>
              <w:t>өткізу әдісіне</w:t>
            </w:r>
            <w:r>
              <w:br/>
            </w:r>
            <w:r>
              <w:rPr>
                <w:rFonts w:ascii="Times New Roman"/>
                <w:b w:val="false"/>
                <w:i w:val="false"/>
                <w:color w:val="000000"/>
                <w:sz w:val="20"/>
              </w:rPr>
              <w:t>№ 3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ӨТКІЗУ (ДАЛАЛЫҚ ИНСПЕКЦИЯ) АКТІСІ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"___"______________ № _________________ </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беруші_____________________________________________________________________ далалық байқаудан өткізуді жүргізуге өтінім берген заңды тұлғаның атауы, </w:t>
            </w:r>
          </w:p>
          <w:p>
            <w:pPr>
              <w:spacing w:after="20"/>
              <w:ind w:left="20"/>
              <w:jc w:val="both"/>
            </w:pPr>
            <w:r>
              <w:rPr>
                <w:rFonts w:ascii="Times New Roman"/>
                <w:b w:val="false"/>
                <w:i w:val="false"/>
                <w:color w:val="000000"/>
                <w:sz w:val="20"/>
              </w:rPr>
              <w:t>________________________________________________________________________________</w:t>
            </w:r>
          </w:p>
          <w:p>
            <w:pPr>
              <w:spacing w:after="20"/>
              <w:ind w:left="20"/>
              <w:jc w:val="both"/>
            </w:pPr>
            <w:r>
              <w:rPr>
                <w:rFonts w:ascii="Times New Roman"/>
                <w:b w:val="false"/>
                <w:i w:val="false"/>
                <w:color w:val="000000"/>
                <w:sz w:val="20"/>
              </w:rPr>
              <w:t>
жеке тұлғаның тегі, аты, әкесінің аты (болған кезде)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өткізуші________________________________________________________________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лауазымы, жұмыс орны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сорттың оригинаторының (авторының) немесе олардың өкілдерінің қатысуымен______________________________________________________________________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сорттың оригинаторының (авторының) атауы, өтініш беру өкілінің тегі, аты, әкесінің аты (болған кезде)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тұқымдарын алу үшін</w:t>
            </w:r>
          </w:p>
          <w:p>
            <w:pPr>
              <w:spacing w:after="20"/>
              <w:ind w:left="20"/>
              <w:jc w:val="both"/>
            </w:pPr>
            <w:r>
              <w:rPr>
                <w:rFonts w:ascii="Times New Roman"/>
                <w:b w:val="false"/>
                <w:i w:val="false"/>
                <w:color w:val="000000"/>
                <w:sz w:val="20"/>
              </w:rPr>
              <w:t>
(бірегей, элиталық, репродукциялық)</w:t>
            </w:r>
          </w:p>
          <w:p>
            <w:pPr>
              <w:spacing w:after="20"/>
              <w:ind w:left="20"/>
              <w:jc w:val="both"/>
            </w:pPr>
            <w:r>
              <w:rPr>
                <w:rFonts w:ascii="Times New Roman"/>
                <w:b w:val="false"/>
                <w:i w:val="false"/>
                <w:color w:val="000000"/>
                <w:sz w:val="20"/>
              </w:rPr>
              <w:t>
__________________________________________________________________________________</w:t>
            </w:r>
          </w:p>
          <w:p>
            <w:pPr>
              <w:spacing w:after="20"/>
              <w:ind w:left="20"/>
              <w:jc w:val="both"/>
            </w:pPr>
            <w:r>
              <w:rPr>
                <w:rFonts w:ascii="Times New Roman"/>
                <w:b w:val="false"/>
                <w:i w:val="false"/>
                <w:color w:val="000000"/>
                <w:sz w:val="20"/>
              </w:rPr>
              <w:t>
(өтініш берушінің атауы: ел, өлке, облыс, аудан, елді мекен)</w:t>
            </w:r>
          </w:p>
          <w:p>
            <w:pPr>
              <w:spacing w:after="20"/>
              <w:ind w:left="20"/>
              <w:jc w:val="both"/>
            </w:pPr>
            <w:r>
              <w:rPr>
                <w:rFonts w:ascii="Times New Roman"/>
                <w:b w:val="false"/>
                <w:i w:val="false"/>
                <w:color w:val="000000"/>
                <w:sz w:val="20"/>
              </w:rPr>
              <w:t>
______________________________________алқабындағы</w:t>
            </w:r>
          </w:p>
          <w:p>
            <w:pPr>
              <w:spacing w:after="20"/>
              <w:ind w:left="20"/>
              <w:jc w:val="both"/>
            </w:pPr>
            <w:r>
              <w:rPr>
                <w:rFonts w:ascii="Times New Roman"/>
                <w:b w:val="false"/>
                <w:i w:val="false"/>
                <w:color w:val="000000"/>
                <w:sz w:val="20"/>
              </w:rPr>
              <w:t>
_________________________________________________________________________________</w:t>
            </w:r>
          </w:p>
          <w:p>
            <w:pPr>
              <w:spacing w:after="20"/>
              <w:ind w:left="20"/>
              <w:jc w:val="both"/>
            </w:pPr>
            <w:r>
              <w:rPr>
                <w:rFonts w:ascii="Times New Roman"/>
                <w:b w:val="false"/>
                <w:i w:val="false"/>
                <w:color w:val="000000"/>
                <w:sz w:val="20"/>
              </w:rPr>
              <w:t xml:space="preserve">
(ауыл шаруашылығы өсімдіктері сорттарының бірыңғай тізілімінің ұлттық тізілімінде көрсетілген сорттың атауы мен тіркеу </w:t>
            </w:r>
          </w:p>
          <w:p>
            <w:pPr>
              <w:spacing w:after="20"/>
              <w:ind w:left="20"/>
              <w:jc w:val="both"/>
            </w:pPr>
            <w:r>
              <w:rPr>
                <w:rFonts w:ascii="Times New Roman"/>
                <w:b w:val="false"/>
                <w:i w:val="false"/>
                <w:color w:val="000000"/>
                <w:sz w:val="20"/>
              </w:rPr>
              <w:t>___________________________________________________________________________________________________________</w:t>
            </w:r>
          </w:p>
          <w:p>
            <w:pPr>
              <w:spacing w:after="20"/>
              <w:ind w:left="20"/>
              <w:jc w:val="both"/>
            </w:pPr>
            <w:r>
              <w:rPr>
                <w:rFonts w:ascii="Times New Roman"/>
                <w:b w:val="false"/>
                <w:i w:val="false"/>
                <w:color w:val="000000"/>
                <w:sz w:val="20"/>
              </w:rPr>
              <w:t>нөмірі ауыл шаруашылығы өсімдігінің тегі мен түрінің атауы, сорттың санаты (молаю (көбею) кезеңі _____________________________________________________________________________________________________________</w:t>
            </w:r>
          </w:p>
          <w:p>
            <w:pPr>
              <w:spacing w:after="20"/>
              <w:ind w:left="20"/>
              <w:jc w:val="both"/>
            </w:pPr>
            <w:r>
              <w:rPr>
                <w:rFonts w:ascii="Times New Roman"/>
                <w:b w:val="false"/>
                <w:i w:val="false"/>
                <w:color w:val="000000"/>
                <w:sz w:val="20"/>
              </w:rPr>
              <w:t>
себілген тұқымдардың репродукциясы)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егістердің (екпелердің) далалық байқаудан өткізілуін жүргізді.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байқаудан өткізу ___________________________________________________________</w:t>
            </w:r>
          </w:p>
          <w:p>
            <w:pPr>
              <w:spacing w:after="20"/>
              <w:ind w:left="20"/>
              <w:jc w:val="both"/>
            </w:pPr>
            <w:r>
              <w:rPr>
                <w:rFonts w:ascii="Times New Roman"/>
                <w:b w:val="false"/>
                <w:i w:val="false"/>
                <w:color w:val="000000"/>
                <w:sz w:val="20"/>
              </w:rPr>
              <w:t>
 (әдістің атауы, далалық байқаудан өткізу әдісін белгілейтін ___________________________________________________________әдісіне сәйкес жүргізілді.</w:t>
            </w:r>
          </w:p>
          <w:p>
            <w:pPr>
              <w:spacing w:after="20"/>
              <w:ind w:left="20"/>
              <w:jc w:val="both"/>
            </w:pPr>
            <w:r>
              <w:rPr>
                <w:rFonts w:ascii="Times New Roman"/>
                <w:b w:val="false"/>
                <w:i w:val="false"/>
                <w:color w:val="000000"/>
                <w:sz w:val="20"/>
              </w:rPr>
              <w:t>
нормативтік құқықтық актінің нөмірі мен қабылданған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байқау кезінде мыналар белгіленді:</w:t>
            </w:r>
          </w:p>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Ботаникалық алуан түрлігі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га-ға өсімдіктер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тазалығы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Патент иеленуші _____________________________________________________________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тегі, аты, әкесінің аты (болған кезде)</w:t>
            </w:r>
          </w:p>
          <w:p>
            <w:pPr>
              <w:spacing w:after="20"/>
              <w:ind w:left="20"/>
              <w:jc w:val="both"/>
            </w:pPr>
            <w:r>
              <w:rPr>
                <w:rFonts w:ascii="Times New Roman"/>
                <w:b w:val="false"/>
                <w:i w:val="false"/>
                <w:color w:val="000000"/>
                <w:sz w:val="20"/>
              </w:rPr>
              <w:t>
__________________________________________________________________________________________________________</w:t>
            </w:r>
          </w:p>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(егілген)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(егілген) жері</w:t>
            </w:r>
          </w:p>
          <w:p>
            <w:pPr>
              <w:spacing w:after="20"/>
              <w:ind w:left="20"/>
              <w:jc w:val="both"/>
            </w:pPr>
            <w:r>
              <w:rPr>
                <w:rFonts w:ascii="Times New Roman"/>
                <w:b w:val="false"/>
                <w:i w:val="false"/>
                <w:color w:val="000000"/>
                <w:sz w:val="20"/>
              </w:rPr>
              <w:t>
(ауыспалы егіс, №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Егісті зерттеп-қарау күні (алдын ала және түпкілікті)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Мынадай тұқымдар себілді _______________________________________________________</w:t>
            </w:r>
          </w:p>
          <w:p>
            <w:pPr>
              <w:spacing w:after="20"/>
              <w:ind w:left="20"/>
              <w:jc w:val="both"/>
            </w:pPr>
            <w:r>
              <w:rPr>
                <w:rFonts w:ascii="Times New Roman"/>
                <w:b w:val="false"/>
                <w:i w:val="false"/>
                <w:color w:val="000000"/>
                <w:sz w:val="20"/>
              </w:rPr>
              <w:t xml:space="preserve">
 (себілген тұқымға құжаттың нөмірі мен күні, сорттың санаты (репродукциясы, </w:t>
            </w:r>
          </w:p>
          <w:p>
            <w:pPr>
              <w:spacing w:after="20"/>
              <w:ind w:left="20"/>
              <w:jc w:val="both"/>
            </w:pPr>
            <w:r>
              <w:rPr>
                <w:rFonts w:ascii="Times New Roman"/>
                <w:b w:val="false"/>
                <w:i w:val="false"/>
                <w:color w:val="000000"/>
                <w:sz w:val="20"/>
              </w:rPr>
              <w:t>
_____________________________________________________________________________________________________________молаю (көбею) кезеңі), себілген тұқымдардың сорттық тазалығы)</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Жерге егіп бақылау (жерге егіп бағалау) нәтижелері (түсімі өткізуге арналған бірегей және элиталық тұқымдардың сорттық егістер үшін) (%) 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Зертханада сорттық бақылау нәтижелері (болған кезде) (%) 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Егер тұқым сатып алынса, тұқымның қашан және кімнен алынғанын көрсету, ерекше емес және ерекше шарттың нөмірі, шарттың қолданылу мерзімі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Сортпен тұқым өсіру жұмысы деген не_____________________________________________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(агрофон жоғары, түрі мен сорты бойынша отау және т.б.)</w:t>
            </w:r>
          </w:p>
          <w:p>
            <w:pPr>
              <w:spacing w:after="20"/>
              <w:ind w:left="20"/>
              <w:jc w:val="both"/>
            </w:pPr>
            <w:r>
              <w:rPr>
                <w:rFonts w:ascii="Times New Roman"/>
                <w:b w:val="false"/>
                <w:i w:val="false"/>
                <w:color w:val="000000"/>
                <w:sz w:val="20"/>
              </w:rPr>
              <w:t xml:space="preserve">
________________________________________________________________________________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сортымен тұқым өсіру жұмысын жасаудың мәні неде?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Кеңістіктік оқшаулау сақталған ба 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Шаруашылықта осы ауыл шаруашылығы өсімдігінің басқа сорттарының егісі (екпесі) бар ма, олардың атауы және себу алаңы 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Егістің (екпенің) алдындағылар: 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Байқаудан өткізу кезіндегі байқаудан өткізілетін ауыл шаруашылығы өсімдігінің даму кезеңі____________________________________________________________________________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Егісті арамшөптердің басуы (атауы, саны)__________________________________________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Гербицидтерді қолдану (атауы, шығыстар нормасы) 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Гектардан күтілетін түсім (бағалау), ц ___________________________________________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16. Талдау: </w:t>
      </w:r>
    </w:p>
    <w:p>
      <w:pPr>
        <w:spacing w:after="0"/>
        <w:ind w:left="0"/>
        <w:jc w:val="both"/>
      </w:pPr>
      <w:r>
        <w:rPr>
          <w:rFonts w:ascii="Times New Roman"/>
          <w:b w:val="false"/>
          <w:i w:val="false"/>
          <w:color w:val="000000"/>
          <w:sz w:val="28"/>
        </w:rPr>
        <w:t>
      а) сынама учаскелер</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сорт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Сорттық ластану құрамы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өсімдіктердің, сабақтардың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 негізгі типтен, сорттан ауытқитын өсімдіктер,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сабақтардың атауы мен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бөлінетін ауыл шаруашылығы өсімдіктерінің қоспасы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бөлінетін арамшөптер басуы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аса зиянды арамшөптер басуы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ауруларына шалдығуы және зиянкестерімен залалдануы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мен зиянкестердің атауы</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өсімдіктерінің сорттық</w:t>
            </w:r>
            <w:r>
              <w:br/>
            </w:r>
            <w:r>
              <w:rPr>
                <w:rFonts w:ascii="Times New Roman"/>
                <w:b w:val="false"/>
                <w:i w:val="false"/>
                <w:color w:val="000000"/>
                <w:sz w:val="20"/>
              </w:rPr>
              <w:t xml:space="preserve">егістерін (екпелерін) </w:t>
            </w:r>
            <w:r>
              <w:br/>
            </w:r>
            <w:r>
              <w:rPr>
                <w:rFonts w:ascii="Times New Roman"/>
                <w:b w:val="false"/>
                <w:i w:val="false"/>
                <w:color w:val="000000"/>
                <w:sz w:val="20"/>
              </w:rPr>
              <w:t xml:space="preserve">далалық байқаудан </w:t>
            </w:r>
            <w:r>
              <w:br/>
            </w:r>
            <w:r>
              <w:rPr>
                <w:rFonts w:ascii="Times New Roman"/>
                <w:b w:val="false"/>
                <w:i w:val="false"/>
                <w:color w:val="000000"/>
                <w:sz w:val="20"/>
              </w:rPr>
              <w:t xml:space="preserve">өткізу әдісіне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ҚОСЫМША</w:t>
            </w:r>
          </w:p>
        </w:tc>
      </w:tr>
    </w:tbl>
    <w:p>
      <w:pPr>
        <w:spacing w:after="0"/>
        <w:ind w:left="0"/>
        <w:jc w:val="left"/>
      </w:pPr>
      <w:r>
        <w:rPr>
          <w:rFonts w:ascii="Times New Roman"/>
          <w:b/>
          <w:i w:val="false"/>
          <w:color w:val="000000"/>
        </w:rPr>
        <w:t xml:space="preserve"> Алдын ала зерттеп-қарау кезінде және сынама учаскелерді орналастыру үшін сорттық егісті (екпені) қарап-тексеру </w:t>
      </w:r>
      <w:r>
        <w:br/>
      </w:r>
      <w:r>
        <w:rPr>
          <w:rFonts w:ascii="Times New Roman"/>
          <w:b/>
          <w:i w:val="false"/>
          <w:color w:val="000000"/>
        </w:rPr>
        <w:t>СХЕМАЛАРЫ</w:t>
      </w:r>
    </w:p>
    <w:p>
      <w:pPr>
        <w:spacing w:after="0"/>
        <w:ind w:left="0"/>
        <w:jc w:val="both"/>
      </w:pPr>
      <w:r>
        <w:rPr>
          <w:rFonts w:ascii="Times New Roman"/>
          <w:b w:val="false"/>
          <w:i w:val="false"/>
          <w:color w:val="000000"/>
          <w:sz w:val="28"/>
        </w:rPr>
        <w:t xml:space="preserve">
      Сорттық немесе түрлік сәйкестендіруді немесе будандарға тәнділікті сәйкестендіруді жүргізу үшін сынама учаскелерді бөлу барынша кең репрезентативтілік қағидатына сәйкес еркін тәртіппен жүзеге асырылады. </w:t>
      </w:r>
    </w:p>
    <w:p>
      <w:pPr>
        <w:spacing w:after="0"/>
        <w:ind w:left="0"/>
        <w:jc w:val="both"/>
      </w:pPr>
      <w:r>
        <w:rPr>
          <w:rFonts w:ascii="Times New Roman"/>
          <w:b w:val="false"/>
          <w:i w:val="false"/>
          <w:color w:val="000000"/>
          <w:sz w:val="28"/>
        </w:rPr>
        <w:t>
      Сынама учаскелерінің саны 10 және одан көп учаскелерді құрайды.</w:t>
      </w:r>
    </w:p>
    <w:p>
      <w:pPr>
        <w:spacing w:after="0"/>
        <w:ind w:left="0"/>
        <w:jc w:val="both"/>
      </w:pPr>
      <w:r>
        <w:rPr>
          <w:rFonts w:ascii="Times New Roman"/>
          <w:b w:val="false"/>
          <w:i w:val="false"/>
          <w:color w:val="000000"/>
          <w:sz w:val="28"/>
        </w:rPr>
        <w:t>
      Байқаудан өткізуші алқапты тиісті аймақ санына көзбен шолып бөледі және сорттық егісті (екпені) алдын ала да және түпкілікті зерттеп-қарау үшін де әр аймақтағы сынама учаскені кездейсоқ таңдайды.</w:t>
      </w:r>
    </w:p>
    <w:p>
      <w:pPr>
        <w:spacing w:after="0"/>
        <w:ind w:left="0"/>
        <w:jc w:val="both"/>
      </w:pPr>
      <w:r>
        <w:rPr>
          <w:rFonts w:ascii="Times New Roman"/>
          <w:b w:val="false"/>
          <w:i w:val="false"/>
          <w:color w:val="000000"/>
          <w:sz w:val="28"/>
        </w:rPr>
        <w:t xml:space="preserve">
      Ауыл шаруашылығы өсімдіктерінің сорттық егістерін (екпелерін) байқаудан өткізуді жүргізу кезінде ауданы 50 га тікбұрышты алқапты зерттеп-қарауға негізделген сорттық егісті (екпені) қарап-тексеру схемалары пайдаланылады. </w:t>
      </w:r>
    </w:p>
    <w:p>
      <w:pPr>
        <w:spacing w:after="0"/>
        <w:ind w:left="0"/>
        <w:jc w:val="both"/>
      </w:pPr>
      <w:r>
        <w:rPr>
          <w:rFonts w:ascii="Times New Roman"/>
          <w:b w:val="false"/>
          <w:i w:val="false"/>
          <w:color w:val="000000"/>
          <w:sz w:val="28"/>
        </w:rPr>
        <w:t>
      Схемалардағы байқаудан өткізушінің қозғалыс бағыты сілтеуіштермен белгіленген.</w:t>
      </w:r>
    </w:p>
    <w:p>
      <w:pPr>
        <w:spacing w:after="0"/>
        <w:ind w:left="0"/>
        <w:jc w:val="both"/>
      </w:pPr>
      <w:r>
        <w:rPr>
          <w:rFonts w:ascii="Times New Roman"/>
          <w:b w:val="false"/>
          <w:i w:val="false"/>
          <w:color w:val="000000"/>
          <w:sz w:val="28"/>
        </w:rPr>
        <w:t>
      № 1 схема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638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Алқапты № 1 схема бойынша зерттеп-қарау байқаудан өткізушіге сорттық егістің (екпенің) 7/8 алқабын қарап-тексеруге мүмкіндік береді . № 1 схема бойынша зерттеп-қараудың анықтығын қамтамасыз ету мақсатында байқаудан өткізуші кеңістіктік оқшаулауға қойылатын талаптардың сақталуын бағалау үшін қозғалыс траекториясынан алқап шетіне қарай мезгіл- мезгіл ауытқуы қажет. </w:t>
      </w:r>
    </w:p>
    <w:p>
      <w:pPr>
        <w:spacing w:after="0"/>
        <w:ind w:left="0"/>
        <w:jc w:val="both"/>
      </w:pPr>
      <w:r>
        <w:rPr>
          <w:rFonts w:ascii="Times New Roman"/>
          <w:b w:val="false"/>
          <w:i w:val="false"/>
          <w:color w:val="000000"/>
          <w:sz w:val="28"/>
        </w:rPr>
        <w:t xml:space="preserve">
      № 1 схема барлық ауыл шаруашылығы өсімдіктерінің сорттық егістерін (екпелерін) байқаудан өткізу кезінде қолданылуы мүмкін және бірегей және элиталық тұқым алуға арналған сорттық егістерді (екпелерді) байқаудан өткізу кезінде ұсынылады. </w:t>
      </w:r>
    </w:p>
    <w:p>
      <w:pPr>
        <w:spacing w:after="0"/>
        <w:ind w:left="0"/>
        <w:jc w:val="both"/>
      </w:pPr>
      <w:r>
        <w:rPr>
          <w:rFonts w:ascii="Times New Roman"/>
          <w:b w:val="false"/>
          <w:i w:val="false"/>
          <w:color w:val="000000"/>
          <w:sz w:val="28"/>
        </w:rPr>
        <w:t>
      № 2 схема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892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Алқапты № 2 схема бойынша зерттеп-қарау № 1 схема бойынша зерттеп-қарауға ұқсас, бірақ сорттық егіс (екпе) ауданының 1/2-ін қарауға мүмкіндік береді. </w:t>
      </w:r>
    </w:p>
    <w:p>
      <w:pPr>
        <w:spacing w:after="0"/>
        <w:ind w:left="0"/>
        <w:jc w:val="both"/>
      </w:pPr>
      <w:r>
        <w:rPr>
          <w:rFonts w:ascii="Times New Roman"/>
          <w:b w:val="false"/>
          <w:i w:val="false"/>
          <w:color w:val="000000"/>
          <w:sz w:val="28"/>
        </w:rPr>
        <w:t>
      № 2 схеманы элиталық және репродукциялқ тұқымдар алуға арналған сорттық егістерді (екпелерді) байқаудан өткізу кезінде пайдалану ұсынылады.</w:t>
      </w:r>
    </w:p>
    <w:p>
      <w:pPr>
        <w:spacing w:after="0"/>
        <w:ind w:left="0"/>
        <w:jc w:val="both"/>
      </w:pPr>
      <w:r>
        <w:rPr>
          <w:rFonts w:ascii="Times New Roman"/>
          <w:b w:val="false"/>
          <w:i w:val="false"/>
          <w:color w:val="000000"/>
          <w:sz w:val="28"/>
        </w:rPr>
        <w:t>
      № 3 схема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8702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Алқапты № 3 схема бойынша зерттеп-қарау сорттық егісті (екпені) толық қарап-тексеруге мүмкіндік береді, бұл ретте алқаптың орталық аймағы екі рет қарап- тексеріледі. </w:t>
      </w:r>
    </w:p>
    <w:p>
      <w:pPr>
        <w:spacing w:after="0"/>
        <w:ind w:left="0"/>
        <w:jc w:val="both"/>
      </w:pPr>
      <w:r>
        <w:rPr>
          <w:rFonts w:ascii="Times New Roman"/>
          <w:b w:val="false"/>
          <w:i w:val="false"/>
          <w:color w:val="000000"/>
          <w:sz w:val="28"/>
        </w:rPr>
        <w:t>
      № 3 схема кеңістіктік оқшаулау байқаудан өткізуші алқаптың кез келген бұрышында болған кезде бағалануы мүмкін, ал сорттық қоспаларды анықтау байқаудан өткізудің ең маңызды бөлігі болып табылатын, мысалы, бірегей тұқымдар алуға арналған сорттық егістерді (екпелерді) қарап-тексеру кезінде шағын алқаптарда өсірілетін ауыл шаруашылығы өсімдіктерінің сорттық егістерін (екпелерін) байқаудан өткізу кезінде ұсынылады.</w:t>
      </w:r>
    </w:p>
    <w:p>
      <w:pPr>
        <w:spacing w:after="0"/>
        <w:ind w:left="0"/>
        <w:jc w:val="both"/>
      </w:pPr>
      <w:r>
        <w:rPr>
          <w:rFonts w:ascii="Times New Roman"/>
          <w:b w:val="false"/>
          <w:i w:val="false"/>
          <w:color w:val="000000"/>
          <w:sz w:val="28"/>
        </w:rPr>
        <w:t>
      № 4 схема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8321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Алқапты № 4 схема бойынша зерттеп-қарау, егер кеңістіктік оқшаулауды бағалау сорттық егіске (екпеге) алдын ала зерттеп-қарауды жүргізу кезінде басым болып табылған жағдайда қолданылады. </w:t>
      </w:r>
    </w:p>
    <w:p>
      <w:pPr>
        <w:spacing w:after="0"/>
        <w:ind w:left="0"/>
        <w:jc w:val="both"/>
      </w:pPr>
      <w:r>
        <w:rPr>
          <w:rFonts w:ascii="Times New Roman"/>
          <w:b w:val="false"/>
          <w:i w:val="false"/>
          <w:color w:val="000000"/>
          <w:sz w:val="28"/>
        </w:rPr>
        <w:t>
      № 4 схеманы қолдану өсімдіктерді сорттық егіс (екпе) алқабының 100%- на қарап-тексеруге мүмкіндік береді. № 4 схеманы шағын алқаптарды зерттеп-қарау үшін, сондай-ақ сорттық егісте (екпеде) қоспалардың едәуір санының (әсіресе ауыл шаруашылығы өсімдіктерінің сорттық тазалығының көрсеткіштеріне әсер ететін қоспалардың), оның ішінде сорттық егістерді (екпелерді) зерттеп-қарау барысында анықталған болуы анықталған жағдайларда қолдану ұсынылады.</w:t>
      </w:r>
    </w:p>
    <w:p>
      <w:pPr>
        <w:spacing w:after="0"/>
        <w:ind w:left="0"/>
        <w:jc w:val="both"/>
      </w:pPr>
      <w:r>
        <w:rPr>
          <w:rFonts w:ascii="Times New Roman"/>
          <w:b w:val="false"/>
          <w:i w:val="false"/>
          <w:color w:val="000000"/>
          <w:sz w:val="28"/>
        </w:rPr>
        <w:t>
      № 5 схема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052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052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Сорттық егісті (екпені) зерттеп-қараудың № 5 схемасы дұрыс тікбұрышты нысандағы алқаптар үшін және тұқымдардың барлық санаттары үшін барынша қолданылатын болып табылады. Кейбір жағдайларда байқаудан өткізушіге сорттық егістердің (екпелердің) орталық бөлігіне, мысалы, егер тексеріп-қарау нәтижелері қашықтықтан күмән туғызса, қосымша бару талап етіледі.</w:t>
      </w:r>
    </w:p>
    <w:p>
      <w:pPr>
        <w:spacing w:after="0"/>
        <w:ind w:left="0"/>
        <w:jc w:val="both"/>
      </w:pPr>
      <w:r>
        <w:rPr>
          <w:rFonts w:ascii="Times New Roman"/>
          <w:b w:val="false"/>
          <w:i w:val="false"/>
          <w:color w:val="000000"/>
          <w:sz w:val="28"/>
        </w:rPr>
        <w:t>
      № 6 схема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2893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Сорттық егісті (екпені) зерттеп-қараудың № 6 схемасы екі байқаудан өткізуші бірлесіп бір мезгілде жұмыс істеген кезде көзделеді.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өсімдіктерінің сорттық</w:t>
            </w:r>
            <w:r>
              <w:br/>
            </w:r>
            <w:r>
              <w:rPr>
                <w:rFonts w:ascii="Times New Roman"/>
                <w:b w:val="false"/>
                <w:i w:val="false"/>
                <w:color w:val="000000"/>
                <w:sz w:val="20"/>
              </w:rPr>
              <w:t xml:space="preserve">егістерін (екпелерін) </w:t>
            </w:r>
            <w:r>
              <w:br/>
            </w:r>
            <w:r>
              <w:rPr>
                <w:rFonts w:ascii="Times New Roman"/>
                <w:b w:val="false"/>
                <w:i w:val="false"/>
                <w:color w:val="000000"/>
                <w:sz w:val="20"/>
              </w:rPr>
              <w:t xml:space="preserve">далалық байқаудан </w:t>
            </w:r>
            <w:r>
              <w:br/>
            </w:r>
            <w:r>
              <w:rPr>
                <w:rFonts w:ascii="Times New Roman"/>
                <w:b w:val="false"/>
                <w:i w:val="false"/>
                <w:color w:val="000000"/>
                <w:sz w:val="20"/>
              </w:rPr>
              <w:t>өткізу әдісіне</w:t>
            </w:r>
            <w:r>
              <w:br/>
            </w:r>
            <w:r>
              <w:rPr>
                <w:rFonts w:ascii="Times New Roman"/>
                <w:b w:val="false"/>
                <w:i w:val="false"/>
                <w:color w:val="000000"/>
                <w:sz w:val="20"/>
              </w:rPr>
              <w:t>№ 5 ҚОСЫМША</w:t>
            </w:r>
          </w:p>
        </w:tc>
      </w:tr>
    </w:tbl>
    <w:p>
      <w:pPr>
        <w:spacing w:after="0"/>
        <w:ind w:left="0"/>
        <w:jc w:val="left"/>
      </w:pPr>
      <w:r>
        <w:rPr>
          <w:rFonts w:ascii="Times New Roman"/>
          <w:b/>
          <w:i w:val="false"/>
          <w:color w:val="000000"/>
        </w:rPr>
        <w:t xml:space="preserve"> Тұқымдардың сорттық сапасын сақтау және жақсарту жөніндегі  іс-шараларды жүргізу туралы байқаудан өткізушінің </w:t>
      </w:r>
      <w:r>
        <w:br/>
      </w:r>
      <w:r>
        <w:rPr>
          <w:rFonts w:ascii="Times New Roman"/>
          <w:b/>
          <w:i w:val="false"/>
          <w:color w:val="000000"/>
        </w:rPr>
        <w:t xml:space="preserve">ҰСЫНЫМДАРЫ </w:t>
      </w:r>
    </w:p>
    <w:p>
      <w:pPr>
        <w:spacing w:after="0"/>
        <w:ind w:left="0"/>
        <w:jc w:val="both"/>
      </w:pPr>
      <w:r>
        <w:rPr>
          <w:rFonts w:ascii="Times New Roman"/>
          <w:b w:val="false"/>
          <w:i w:val="false"/>
          <w:color w:val="000000"/>
          <w:sz w:val="28"/>
        </w:rPr>
        <w:t>
       "___" _____________ 20__ ж. ______________________________________________</w:t>
      </w:r>
    </w:p>
    <w:p>
      <w:pPr>
        <w:spacing w:after="0"/>
        <w:ind w:left="0"/>
        <w:jc w:val="both"/>
      </w:pPr>
      <w:r>
        <w:rPr>
          <w:rFonts w:ascii="Times New Roman"/>
          <w:b w:val="false"/>
          <w:i w:val="false"/>
          <w:color w:val="000000"/>
          <w:sz w:val="28"/>
        </w:rPr>
        <w:t>
       (жасалған жері)</w:t>
      </w:r>
    </w:p>
    <w:p>
      <w:pPr>
        <w:spacing w:after="0"/>
        <w:ind w:left="0"/>
        <w:jc w:val="both"/>
      </w:pPr>
      <w:r>
        <w:rPr>
          <w:rFonts w:ascii="Times New Roman"/>
          <w:b w:val="false"/>
          <w:i w:val="false"/>
          <w:color w:val="000000"/>
          <w:sz w:val="28"/>
        </w:rPr>
        <w:t xml:space="preserve">
      Мен, байқаудан өткізуші_______________________________________________________ </w:t>
      </w:r>
    </w:p>
    <w:p>
      <w:pPr>
        <w:spacing w:after="0"/>
        <w:ind w:left="0"/>
        <w:jc w:val="both"/>
      </w:pPr>
      <w:r>
        <w:rPr>
          <w:rFonts w:ascii="Times New Roman"/>
          <w:b w:val="false"/>
          <w:i w:val="false"/>
          <w:color w:val="000000"/>
          <w:sz w:val="28"/>
        </w:rPr>
        <w:t>
       (байқаудан өткізушінің лауазымы,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(өтініш берушінің атауы (заңды тұлғаның атауы; жеке тұлғаның тегі, аты әкесінің аты (болған кезде)</w:t>
      </w:r>
    </w:p>
    <w:p>
      <w:pPr>
        <w:spacing w:after="0"/>
        <w:ind w:left="0"/>
        <w:jc w:val="both"/>
      </w:pPr>
      <w:r>
        <w:rPr>
          <w:rFonts w:ascii="Times New Roman"/>
          <w:b w:val="false"/>
          <w:i w:val="false"/>
          <w:color w:val="000000"/>
          <w:sz w:val="28"/>
        </w:rPr>
        <w:t xml:space="preserve">
      қатысуымен </w:t>
      </w:r>
    </w:p>
    <w:p>
      <w:pPr>
        <w:spacing w:after="0"/>
        <w:ind w:left="0"/>
        <w:jc w:val="both"/>
      </w:pPr>
      <w:r>
        <w:rPr>
          <w:rFonts w:ascii="Times New Roman"/>
          <w:b w:val="false"/>
          <w:i w:val="false"/>
          <w:color w:val="000000"/>
          <w:sz w:val="28"/>
        </w:rPr>
        <w:t>
      өтініш беруші_________________________________________________________________</w:t>
      </w:r>
    </w:p>
    <w:p>
      <w:pPr>
        <w:spacing w:after="0"/>
        <w:ind w:left="0"/>
        <w:jc w:val="both"/>
      </w:pPr>
      <w:r>
        <w:rPr>
          <w:rFonts w:ascii="Times New Roman"/>
          <w:b w:val="false"/>
          <w:i w:val="false"/>
          <w:color w:val="000000"/>
          <w:sz w:val="28"/>
        </w:rPr>
        <w:t>
       (өтініш берушінің немесе өкілінің заңды мекенжай (тұратын жері))</w:t>
      </w:r>
    </w:p>
    <w:p>
      <w:pPr>
        <w:spacing w:after="0"/>
        <w:ind w:left="0"/>
        <w:jc w:val="both"/>
      </w:pPr>
      <w:r>
        <w:rPr>
          <w:rFonts w:ascii="Times New Roman"/>
          <w:b w:val="false"/>
          <w:i w:val="false"/>
          <w:color w:val="000000"/>
          <w:sz w:val="28"/>
        </w:rPr>
        <w:t>
      қатысты</w:t>
      </w:r>
    </w:p>
    <w:p>
      <w:pPr>
        <w:spacing w:after="0"/>
        <w:ind w:left="0"/>
        <w:jc w:val="both"/>
      </w:pPr>
      <w:r>
        <w:rPr>
          <w:rFonts w:ascii="Times New Roman"/>
          <w:b w:val="false"/>
          <w:i w:val="false"/>
          <w:color w:val="000000"/>
          <w:sz w:val="28"/>
        </w:rPr>
        <w:t>
      сорттық егіске (екпеге) зерттеп-қарау жүргіздім:</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(ауыл шаруашылығы өсімдігінің атауы, сорттың атауы, санаты (өсімін молайту кезеңі,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тұқымдар репродукциясы) егістіктің (егістің (екпенің)) нөмірі мен орналасқан жері егістің (екпенің) ауданы)</w:t>
      </w:r>
    </w:p>
    <w:p>
      <w:pPr>
        <w:spacing w:after="0"/>
        <w:ind w:left="0"/>
        <w:jc w:val="both"/>
      </w:pPr>
      <w:r>
        <w:rPr>
          <w:rFonts w:ascii="Times New Roman"/>
          <w:b w:val="false"/>
          <w:i w:val="false"/>
          <w:color w:val="000000"/>
          <w:sz w:val="28"/>
        </w:rPr>
        <w:t>
      далалық байқаудан өткізуді жүргізу кезінде мыналар анықталды:</w:t>
      </w:r>
    </w:p>
    <w:p>
      <w:pPr>
        <w:spacing w:after="0"/>
        <w:ind w:left="0"/>
        <w:jc w:val="both"/>
      </w:pPr>
      <w:r>
        <w:rPr>
          <w:rFonts w:ascii="Times New Roman"/>
          <w:b w:val="false"/>
          <w:i w:val="false"/>
          <w:color w:val="000000"/>
          <w:sz w:val="28"/>
        </w:rPr>
        <w:t>
      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Ұсынылды: _____________________________________________________________________________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Байқаудан </w:t>
            </w:r>
          </w:p>
          <w:p>
            <w:pPr>
              <w:spacing w:after="20"/>
              <w:ind w:left="20"/>
              <w:jc w:val="both"/>
            </w:pPr>
            <w:r>
              <w:rPr>
                <w:rFonts w:ascii="Times New Roman"/>
                <w:b w:val="false"/>
                <w:i w:val="false"/>
                <w:color w:val="000000"/>
                <w:sz w:val="20"/>
              </w:rPr>
              <w:t>
өткізуші________________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"___"___________20 __ г.</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Ұсынымдардың көшірмесін алған:</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"___"___________20 __ г.</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(болған кезде), (Т.А.Ә.)</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өсімдіктерінің</w:t>
            </w:r>
            <w:r>
              <w:br/>
            </w:r>
            <w:r>
              <w:rPr>
                <w:rFonts w:ascii="Times New Roman"/>
                <w:b w:val="false"/>
                <w:i w:val="false"/>
                <w:color w:val="000000"/>
                <w:sz w:val="20"/>
              </w:rPr>
              <w:t>сорттық егістерін (екпелерін)</w:t>
            </w:r>
            <w:r>
              <w:br/>
            </w:r>
            <w:r>
              <w:rPr>
                <w:rFonts w:ascii="Times New Roman"/>
                <w:b w:val="false"/>
                <w:i w:val="false"/>
                <w:color w:val="000000"/>
                <w:sz w:val="20"/>
              </w:rPr>
              <w:t>далалық байқаудан</w:t>
            </w:r>
            <w:r>
              <w:br/>
            </w:r>
            <w:r>
              <w:rPr>
                <w:rFonts w:ascii="Times New Roman"/>
                <w:b w:val="false"/>
                <w:i w:val="false"/>
                <w:color w:val="000000"/>
                <w:sz w:val="20"/>
              </w:rPr>
              <w:t>өткізу әдісіне</w:t>
            </w:r>
            <w:r>
              <w:br/>
            </w:r>
            <w:r>
              <w:rPr>
                <w:rFonts w:ascii="Times New Roman"/>
                <w:b w:val="false"/>
                <w:i w:val="false"/>
                <w:color w:val="000000"/>
                <w:sz w:val="20"/>
              </w:rPr>
              <w:t>№ 6 ҚОСЫМША</w:t>
            </w:r>
          </w:p>
        </w:tc>
      </w:tr>
    </w:tbl>
    <w:p>
      <w:pPr>
        <w:spacing w:after="0"/>
        <w:ind w:left="0"/>
        <w:jc w:val="left"/>
      </w:pPr>
      <w:r>
        <w:rPr>
          <w:rFonts w:ascii="Times New Roman"/>
          <w:b/>
          <w:i w:val="false"/>
          <w:color w:val="000000"/>
        </w:rPr>
        <w:t xml:space="preserve"> Сабақтардың тұру тығыздығы 200 000-нан 11000000000-ға дейін болған кезде байқаудан өткізілетін сорттық егістің (екпенің) сорттық тазалығының белгіленген талаптарға сәйкестігін айқындау (өнімді сабақтарды есептеу кезінде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Алқаптағы сабақтардың тұру тығыздығы</w:t>
            </w:r>
          </w:p>
          <w:p>
            <w:pPr>
              <w:spacing w:after="20"/>
              <w:ind w:left="20"/>
              <w:jc w:val="both"/>
            </w:pPr>
            <w:r>
              <w:rPr>
                <w:rFonts w:ascii="Times New Roman"/>
                <w:b w:val="false"/>
                <w:i w:val="false"/>
                <w:color w:val="000000"/>
                <w:sz w:val="20"/>
              </w:rPr>
              <w:t>
(Рга)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сорттық тазалығының талап етілетін көрсеткіші (кемінде,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 м2-ден болатын 10 сынама учаскені зерттеп-қарау кезінде сорттық қоспалардың рұқсат етілген ең көп саны (дана)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559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979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1 083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1 100000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1 187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1 291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1 395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1 498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1 602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1 705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1 808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1 911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2 014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2 117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2 220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1 190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2 323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2 426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1 044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1 294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2 529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2 631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1 398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2 734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1 449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2 836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2 939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1 553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3 041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1 045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1 294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3 144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1 014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3 246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1 045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1 112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1 377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3 348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1 419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1 760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3 451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1 178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1 460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1 811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3 553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1 066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1 863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3 6 55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1 095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1 170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1 915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3 757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1 585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3 859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1 232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1 626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3 962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1 264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2 069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4 064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өсімдіктерінің</w:t>
            </w:r>
            <w:r>
              <w:br/>
            </w:r>
            <w:r>
              <w:rPr>
                <w:rFonts w:ascii="Times New Roman"/>
                <w:b w:val="false"/>
                <w:i w:val="false"/>
                <w:color w:val="000000"/>
                <w:sz w:val="20"/>
              </w:rPr>
              <w:t xml:space="preserve">сорттық егістерін (екпелерін) </w:t>
            </w:r>
            <w:r>
              <w:br/>
            </w:r>
            <w:r>
              <w:rPr>
                <w:rFonts w:ascii="Times New Roman"/>
                <w:b w:val="false"/>
                <w:i w:val="false"/>
                <w:color w:val="000000"/>
                <w:sz w:val="20"/>
              </w:rPr>
              <w:t xml:space="preserve">далалық байқаудан </w:t>
            </w:r>
            <w:r>
              <w:br/>
            </w:r>
            <w:r>
              <w:rPr>
                <w:rFonts w:ascii="Times New Roman"/>
                <w:b w:val="false"/>
                <w:i w:val="false"/>
                <w:color w:val="000000"/>
                <w:sz w:val="20"/>
              </w:rPr>
              <w:t>өткізу әдісіне</w:t>
            </w:r>
            <w:r>
              <w:br/>
            </w:r>
            <w:r>
              <w:rPr>
                <w:rFonts w:ascii="Times New Roman"/>
                <w:b w:val="false"/>
                <w:i w:val="false"/>
                <w:color w:val="000000"/>
                <w:sz w:val="20"/>
              </w:rPr>
              <w:t>№ 7 ҚОСЫМША</w:t>
            </w:r>
          </w:p>
        </w:tc>
      </w:tr>
    </w:tbl>
    <w:p>
      <w:pPr>
        <w:spacing w:after="0"/>
        <w:ind w:left="0"/>
        <w:jc w:val="left"/>
      </w:pPr>
      <w:r>
        <w:rPr>
          <w:rFonts w:ascii="Times New Roman"/>
          <w:b/>
          <w:i w:val="false"/>
          <w:color w:val="000000"/>
        </w:rPr>
        <w:t xml:space="preserve"> Өсімдіктердің тұру тығыздығы 200 000-нан 11 000 000-ға дейін болған кезде байқаудан өткізілетін сорттық егістің (екпенің) сорттық тазалығының белгіленген талаптарға сәйкестігін айқындау (өнімді өсімдіктерді есептеген кезде пайдаланылады)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тұру тығыздығы (Рга)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сорттық тазалығының талап етілетін көрсеткіші (кемінде,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 м2-ден болатын 10 сынама учаскені зерттеп-қарау кезінде сорттық қоспалардың рұқсат етілген ең көп саны (дана)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1 100000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2020 жылғы 30 қаңтардағы</w:t>
            </w:r>
            <w:r>
              <w:br/>
            </w:r>
            <w:r>
              <w:rPr>
                <w:rFonts w:ascii="Times New Roman"/>
                <w:b w:val="false"/>
                <w:i w:val="false"/>
                <w:color w:val="000000"/>
                <w:sz w:val="20"/>
              </w:rPr>
              <w:t>№ 10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Ауыл шаруашылығы өсімдіктерін  жерге егіп бақылау  ӘДІСІ  I. Жалпы ережелер</w:t>
      </w:r>
    </w:p>
    <w:p>
      <w:pPr>
        <w:spacing w:after="0"/>
        <w:ind w:left="0"/>
        <w:jc w:val="both"/>
      </w:pPr>
      <w:r>
        <w:rPr>
          <w:rFonts w:ascii="Times New Roman"/>
          <w:b w:val="false"/>
          <w:i w:val="false"/>
          <w:color w:val="000000"/>
          <w:sz w:val="28"/>
        </w:rPr>
        <w:t>
      1. Осы құжат 2014 жылғы 29 мамырдағы Еуразиялық экономикалық одақ туралы шарттың 95-бабы 7-тармағының 13) тармақшасына, 2017 жылғы 7 қарашадағы Еуразиялық экономикалық одақ шеңберінде ауыл шаруашылығы өсімдіктері тұқымдарының айналысы туралы келісімнің (бұдан әрі – Келісім) 5-бабына сәйкес Экономикалық ынтымақтастық және даму ұйымының Ауыл шаруашылығы дақылдарының сорттық егістерін бақылау учаскелерінде сынау және далалық байқаудан өткізу жөніндегі ұсынымдар (2012) негізінде әзірленді және Еуразиялық экономикалық одаққа мүше мемлекеттерде (бұдан әрі тиісінше Одақ, мүше мемлекеттер) ауыл шаруашылығы өсімдіктерінің белгілі бір сортқа тиістілігін және тұқым шаруашылығының әр түрлі кезеңдерінде ауыл шаруашылығы өсімдіктерін жерге егіп бақылау әдісімен (бұдан әрі – жерге егіп бақылау) ауыл шаруашылығы өсімдіктерінің тұқымдары партияларының сорттық тазалығын айқындау кезінде бірыңғай талаптарды белгілейді.</w:t>
      </w:r>
    </w:p>
    <w:p>
      <w:pPr>
        <w:spacing w:after="0"/>
        <w:ind w:left="0"/>
        <w:jc w:val="both"/>
      </w:pPr>
      <w:r>
        <w:rPr>
          <w:rFonts w:ascii="Times New Roman"/>
          <w:b w:val="false"/>
          <w:i w:val="false"/>
          <w:color w:val="000000"/>
          <w:sz w:val="28"/>
        </w:rPr>
        <w:t xml:space="preserve">
      2. Осы құжат дәнді, дәнді-бұршақты, жармалық, жемдік, техникалық, майлы, эфир майлы, көкөніс, бақша, дәрілік дақылдар мен картопты жерге егіп бақылауды жүргізу кезінде қолданылады. </w:t>
      </w:r>
    </w:p>
    <w:p>
      <w:pPr>
        <w:spacing w:after="0"/>
        <w:ind w:left="0"/>
        <w:jc w:val="both"/>
      </w:pPr>
      <w:r>
        <w:rPr>
          <w:rFonts w:ascii="Times New Roman"/>
          <w:b w:val="false"/>
          <w:i w:val="false"/>
          <w:color w:val="000000"/>
          <w:sz w:val="28"/>
        </w:rPr>
        <w:t xml:space="preserve">
      3. Ауыл шаруашылығы өсімдіктерін жерге егіп бақылау әдісі тұқым шаруашылығының қай кезеңінде жүргізілетініне байланысты алдын ала бақылау және кейіннен бақылау ұғымдары пайдаланылады. </w:t>
      </w:r>
    </w:p>
    <w:p>
      <w:pPr>
        <w:spacing w:after="0"/>
        <w:ind w:left="0"/>
        <w:jc w:val="both"/>
      </w:pPr>
      <w:r>
        <w:rPr>
          <w:rFonts w:ascii="Times New Roman"/>
          <w:b w:val="false"/>
          <w:i w:val="false"/>
          <w:color w:val="000000"/>
          <w:sz w:val="28"/>
        </w:rPr>
        <w:t xml:space="preserve">
      Алдын ала бақылау жүргізуге арналған учаскелер тұқымдық мақсаттарға арналған және байқаудан өтуге жататын ауыл шаруашылығы өсімдіктерінің егістерімен бір мезгілде белгіленеді. </w:t>
      </w:r>
    </w:p>
    <w:p>
      <w:pPr>
        <w:spacing w:after="0"/>
        <w:ind w:left="0"/>
        <w:jc w:val="both"/>
      </w:pPr>
      <w:r>
        <w:rPr>
          <w:rFonts w:ascii="Times New Roman"/>
          <w:b w:val="false"/>
          <w:i w:val="false"/>
          <w:color w:val="000000"/>
          <w:sz w:val="28"/>
        </w:rPr>
        <w:t>
      Алдын ала бақылау ауыл шаруашылығы өсімдіктерінің сорттық егістерінің далалық байқаудан өткізу нәтижелері бойынша тұқымдық мақсаттарға жарамдылығы туралы түпкілікті шешім қабылданған кезге дейін тұқым сортының түпнұсқалығы мен сорттық сапасы туралы объективті ақпарат алу үшін жүргізіледі.</w:t>
      </w:r>
    </w:p>
    <w:p>
      <w:pPr>
        <w:spacing w:after="0"/>
        <w:ind w:left="0"/>
        <w:jc w:val="both"/>
      </w:pPr>
      <w:r>
        <w:rPr>
          <w:rFonts w:ascii="Times New Roman"/>
          <w:b w:val="false"/>
          <w:i w:val="false"/>
          <w:color w:val="000000"/>
          <w:sz w:val="28"/>
        </w:rPr>
        <w:t xml:space="preserve">
      Кейіннен бақылау тұқым партияларына қатысты олар өткізілгеннен немесе себілгеннен кейін жүргізіледі. Кейіннен бақылау тұқым шаруашылығы жүйесінің тиімділігін оның өсімін молайту процесіндегі сорттың тазалығы туралы деректер негізінде бағалауға мүмкіндік береді. </w:t>
      </w:r>
    </w:p>
    <w:p>
      <w:pPr>
        <w:spacing w:after="0"/>
        <w:ind w:left="0"/>
        <w:jc w:val="both"/>
      </w:pPr>
      <w:r>
        <w:rPr>
          <w:rFonts w:ascii="Times New Roman"/>
          <w:b w:val="false"/>
          <w:i w:val="false"/>
          <w:color w:val="000000"/>
          <w:sz w:val="28"/>
        </w:rPr>
        <w:t xml:space="preserve">
      Жерге егіп бақылаудың сол бір учаскесінен одан әрі көбейтуге арналған тұқым партияларына қатысты жерге егіп бақылау жүргізу кезінде себілген тұқым партиялары үшін кейіннен бақылау нәтижелерін және бір мезгілде, келесі маусымда егуге арналған тұқым партиялары үшін алдын ала бақылау нәтижелерін алуға болады. </w:t>
      </w:r>
    </w:p>
    <w:p>
      <w:pPr>
        <w:spacing w:after="0"/>
        <w:ind w:left="0"/>
        <w:jc w:val="both"/>
      </w:pPr>
      <w:r>
        <w:rPr>
          <w:rFonts w:ascii="Times New Roman"/>
          <w:b w:val="false"/>
          <w:i w:val="false"/>
          <w:color w:val="000000"/>
          <w:sz w:val="28"/>
        </w:rPr>
        <w:t>
      4. Жерге егіп бақылау әдісімен тұқымдардың сорттық сапасын бағалау міндетті болатын ауыл шаруашылығы өсімдіктерінің және тұқым санаттарының тізбесі аумағына тұқым әкелінетін мүше мемлекеттің заңнамасының талаптарына сәйкес айқындалады.</w:t>
      </w:r>
    </w:p>
    <w:p>
      <w:pPr>
        <w:spacing w:after="0"/>
        <w:ind w:left="0"/>
        <w:jc w:val="left"/>
      </w:pPr>
      <w:r>
        <w:rPr>
          <w:rFonts w:ascii="Times New Roman"/>
          <w:b/>
          <w:i w:val="false"/>
          <w:color w:val="000000"/>
        </w:rPr>
        <w:t xml:space="preserve"> II. Негізгі ұғымдар</w:t>
      </w:r>
    </w:p>
    <w:p>
      <w:pPr>
        <w:spacing w:after="0"/>
        <w:ind w:left="0"/>
        <w:jc w:val="both"/>
      </w:pPr>
      <w:r>
        <w:rPr>
          <w:rFonts w:ascii="Times New Roman"/>
          <w:b w:val="false"/>
          <w:i w:val="false"/>
          <w:color w:val="000000"/>
          <w:sz w:val="28"/>
        </w:rPr>
        <w:t xml:space="preserve">
      5. Осы құжаттың мақсаттары үшін мыналарды білдіретін ұғымдар пайдаланылады: </w:t>
      </w:r>
    </w:p>
    <w:p>
      <w:pPr>
        <w:spacing w:after="0"/>
        <w:ind w:left="0"/>
        <w:jc w:val="both"/>
      </w:pPr>
      <w:r>
        <w:rPr>
          <w:rFonts w:ascii="Times New Roman"/>
          <w:b w:val="false"/>
          <w:i w:val="false"/>
          <w:color w:val="000000"/>
          <w:sz w:val="28"/>
        </w:rPr>
        <w:t>
      "ауыл шаруашылығы өсімдіктерін жерге егіп бақылау (жерге егіп бағалау)" – ауыл шаруашылығы өсімдіктерінің белгілі бір сортқа тиесілігін белгілеу және жерге егіп бақылау учаскелерінде тұқым себу (отырғызу) арқылы ауыл шаруашылығы өсімдіктерінің сорттық тазалығы мен тәнділігін айқындау;</w:t>
      </w:r>
    </w:p>
    <w:p>
      <w:pPr>
        <w:spacing w:after="0"/>
        <w:ind w:left="0"/>
        <w:jc w:val="both"/>
      </w:pPr>
      <w:r>
        <w:rPr>
          <w:rFonts w:ascii="Times New Roman"/>
          <w:b w:val="false"/>
          <w:i w:val="false"/>
          <w:color w:val="000000"/>
          <w:sz w:val="28"/>
        </w:rPr>
        <w:t>
      "өтініш беруші" – мүше мемлекеттің заңнамасына сәйкес ауыл шаруашылығы өсімдіктерін жерге егіп бақылауды (жерге егіп бағалау) жүргізуге қызметтер көрсету жөніндегі қызметті жүзеге асыратын мүше мемлекеттің ұйымына ауыл шаруашылығы өсімдіктерін жерге егіп бақылауды (жерге егіп бағалау) жүргізуге өтінім берген заңды немесе жеке тұлға;</w:t>
      </w:r>
    </w:p>
    <w:p>
      <w:pPr>
        <w:spacing w:after="0"/>
        <w:ind w:left="0"/>
        <w:jc w:val="both"/>
      </w:pPr>
      <w:r>
        <w:rPr>
          <w:rFonts w:ascii="Times New Roman"/>
          <w:b w:val="false"/>
          <w:i w:val="false"/>
          <w:color w:val="000000"/>
          <w:sz w:val="28"/>
        </w:rPr>
        <w:t xml:space="preserve">
      "бақылау сынамасы" – тұқым партиясынан іріктеп алынған және жерге егіп бақылауды жүргізу кезінде ауыл шаруашылығы өсімдіктерінің сорттық тазалығын немесе сортқа тәнділігін айқындауға арналған ауыл шаруашылығы өсімдігінің тиісті сорты тұқымдарының саны; </w:t>
      </w:r>
    </w:p>
    <w:p>
      <w:pPr>
        <w:spacing w:after="0"/>
        <w:ind w:left="0"/>
        <w:jc w:val="both"/>
      </w:pPr>
      <w:r>
        <w:rPr>
          <w:rFonts w:ascii="Times New Roman"/>
          <w:b w:val="false"/>
          <w:i w:val="false"/>
          <w:color w:val="000000"/>
          <w:sz w:val="28"/>
        </w:rPr>
        <w:t>
      "бірегей тұқымдар (БТ) (базалыққа дейінгі тұқымдар)" – мүше мемлекеттің заңнамасында белгіленген тәртіппен ауыл шаруашылығы өсімдіктері сортының оригинаторы немесе ол уәкілеттік берген тұлға өндірген ауыл шаруашылығы өсімдіктерінің тұқымдары;</w:t>
      </w:r>
    </w:p>
    <w:p>
      <w:pPr>
        <w:spacing w:after="0"/>
        <w:ind w:left="0"/>
        <w:jc w:val="both"/>
      </w:pPr>
      <w:r>
        <w:rPr>
          <w:rFonts w:ascii="Times New Roman"/>
          <w:b w:val="false"/>
          <w:i w:val="false"/>
          <w:color w:val="000000"/>
          <w:sz w:val="28"/>
        </w:rPr>
        <w:t xml:space="preserve">
      "сорттың ресми сипаттамасы" – мүше мемлекеттің заңнамасына сәйкес ауыл шаруашылығы өсімдігі сортының ерекшелігі, біртектілігі және тұрақтылығы критерийлері бойынша ауыл шаруашылығы өсімдіктері сорттарын сынауды жүзеге асыратын мүше мемлекеттің ұйымы айқындайтын ауыл шаруашылығы өсімдігі сортының елеулі белгілерінің сипаттамасын қамтитын құжат (мәліметтер тізбесі); </w:t>
      </w:r>
    </w:p>
    <w:p>
      <w:pPr>
        <w:spacing w:after="0"/>
        <w:ind w:left="0"/>
        <w:jc w:val="both"/>
      </w:pPr>
      <w:r>
        <w:rPr>
          <w:rFonts w:ascii="Times New Roman"/>
          <w:b w:val="false"/>
          <w:i w:val="false"/>
          <w:color w:val="000000"/>
          <w:sz w:val="28"/>
        </w:rPr>
        <w:t>
      "тұқымдар партиясы" – шығу тегі, сорттық және себу (отырғызу) сапасы бойынша біртекті ауыл шаруашылығы өсімдігінің, бір жылғы түсімнің бір сорты тұқымының белгілі бір саны;</w:t>
      </w:r>
    </w:p>
    <w:p>
      <w:pPr>
        <w:spacing w:after="0"/>
        <w:ind w:left="0"/>
        <w:jc w:val="both"/>
      </w:pPr>
      <w:r>
        <w:rPr>
          <w:rFonts w:ascii="Times New Roman"/>
          <w:b w:val="false"/>
          <w:i w:val="false"/>
          <w:color w:val="000000"/>
          <w:sz w:val="28"/>
        </w:rPr>
        <w:t xml:space="preserve">
      "көбейетін тұқымдар (КС) (сертификатталған тұқымдар)" – элиталық тұқымның дәйекті түрде көбеюінен алынған ауыл шаруашылығы өсімдіктері сорттарының тұқымдары (бірінші және кейінгі буындар, олардың саны мүше мемлекеттің заңнамасына сәйкес айқындалады); </w:t>
      </w:r>
    </w:p>
    <w:p>
      <w:pPr>
        <w:spacing w:after="0"/>
        <w:ind w:left="0"/>
        <w:jc w:val="both"/>
      </w:pPr>
      <w:r>
        <w:rPr>
          <w:rFonts w:ascii="Times New Roman"/>
          <w:b w:val="false"/>
          <w:i w:val="false"/>
          <w:color w:val="000000"/>
          <w:sz w:val="28"/>
        </w:rPr>
        <w:t>
      "тауар өнімін өндіруге арналған көбейетін тұқымдар (КСт)" – көбейетін тұқымның дәйекті түрде көбеюінен алынған және тек тауар өнімін өндіруге ғана арналған ауыл шаруашылығы өсімдіктері сорттарының тұқымдары;</w:t>
      </w:r>
    </w:p>
    <w:p>
      <w:pPr>
        <w:spacing w:after="0"/>
        <w:ind w:left="0"/>
        <w:jc w:val="both"/>
      </w:pPr>
      <w:r>
        <w:rPr>
          <w:rFonts w:ascii="Times New Roman"/>
          <w:b w:val="false"/>
          <w:i w:val="false"/>
          <w:color w:val="000000"/>
          <w:sz w:val="28"/>
        </w:rPr>
        <w:t xml:space="preserve">
      "сортқа тәнділік" – қарама-қарсы тозаңданатын ауыл шаруашылығы өсімдіктерінің сорттық тазалығының көрсеткіші; </w:t>
      </w:r>
    </w:p>
    <w:p>
      <w:pPr>
        <w:spacing w:after="0"/>
        <w:ind w:left="0"/>
        <w:jc w:val="both"/>
      </w:pPr>
      <w:r>
        <w:rPr>
          <w:rFonts w:ascii="Times New Roman"/>
          <w:b w:val="false"/>
          <w:i w:val="false"/>
          <w:color w:val="000000"/>
          <w:sz w:val="28"/>
        </w:rPr>
        <w:t>
      "сорттық тазалық" – ауыл шаруашылығы өсімдіктерінің негізгі сорты өсімдіктерінің (сабақтарының) санының осы ауыл шаруашылығы өсімдігін жерге егіп бақылау учаскелерінде зерттеп-қаралған дамыған өсімдіктердің (сабақтарының) жалпы санына пайызбен көрсетілген арақатынасы;</w:t>
      </w:r>
    </w:p>
    <w:p>
      <w:pPr>
        <w:spacing w:after="0"/>
        <w:ind w:left="0"/>
        <w:jc w:val="both"/>
      </w:pPr>
      <w:r>
        <w:rPr>
          <w:rFonts w:ascii="Times New Roman"/>
          <w:b w:val="false"/>
          <w:i w:val="false"/>
          <w:color w:val="000000"/>
          <w:sz w:val="28"/>
        </w:rPr>
        <w:t xml:space="preserve">
      "стандарттық үлгі" – сортқа өтініш беруші сорт ұлттық тізілімге енгізгеннен кейін мүше мемлекеттің заңнамасына сәйкес ауыл шаруашылығы өсімдігі сортының ерекшелігі, біртектілігі және тұрақтылығы критерийлері бойынша ауыл шаруашылығы өсімдіктері сорттарын сынауды жүзеге асыратын мүше мемлекет ұйымына беретін және көрсетілген ұйымда сақталатын ауыл шаруашылығы өсімдігі сорты тұқымдарының саны; </w:t>
      </w:r>
    </w:p>
    <w:p>
      <w:pPr>
        <w:spacing w:after="0"/>
        <w:ind w:left="0"/>
        <w:jc w:val="both"/>
      </w:pPr>
      <w:r>
        <w:rPr>
          <w:rFonts w:ascii="Times New Roman"/>
          <w:b w:val="false"/>
          <w:i w:val="false"/>
          <w:color w:val="000000"/>
          <w:sz w:val="28"/>
        </w:rPr>
        <w:t>
      "стандартты сынама" – жерге егіп бақылауды жүргізуге арналған стандартты үлгіден алынған ауыл шаруашылығы өсімдігінің сорты тұқымының сынамасы;</w:t>
      </w:r>
    </w:p>
    <w:p>
      <w:pPr>
        <w:spacing w:after="0"/>
        <w:ind w:left="0"/>
        <w:jc w:val="both"/>
      </w:pPr>
      <w:r>
        <w:rPr>
          <w:rFonts w:ascii="Times New Roman"/>
          <w:b w:val="false"/>
          <w:i w:val="false"/>
          <w:color w:val="000000"/>
          <w:sz w:val="28"/>
        </w:rPr>
        <w:t>
      "елеулі белгілер" – барлық жағдайларда нақты сипаттауға болатын жерге егіп бақылауды жүргізу кезінде ауыл шаруашылығы өсімдіктері сортының өзіне тән және айрықша ерекшеліктерін айқындауға мүмкіндік беретін ауыл шаруашылығы өсімдіктерінің белгілері;</w:t>
      </w:r>
    </w:p>
    <w:p>
      <w:pPr>
        <w:spacing w:after="0"/>
        <w:ind w:left="0"/>
        <w:jc w:val="both"/>
      </w:pPr>
      <w:r>
        <w:rPr>
          <w:rFonts w:ascii="Times New Roman"/>
          <w:b w:val="false"/>
          <w:i w:val="false"/>
          <w:color w:val="000000"/>
          <w:sz w:val="28"/>
        </w:rPr>
        <w:t xml:space="preserve">
      "элиталық тұқымдар (ЭТ) (базалық тұқымдар)" – мүше мемлекеттің заңнамасына сәйкес белгіленетін, бірегей тұқымдарды өндіру схемаларына сәйкес оларды дәйекті түрде көбейтуден алынған тұқымдар. </w:t>
      </w:r>
    </w:p>
    <w:p>
      <w:pPr>
        <w:spacing w:after="0"/>
        <w:ind w:left="0"/>
        <w:jc w:val="both"/>
      </w:pPr>
      <w:r>
        <w:rPr>
          <w:rFonts w:ascii="Times New Roman"/>
          <w:b w:val="false"/>
          <w:i w:val="false"/>
          <w:color w:val="000000"/>
          <w:sz w:val="28"/>
        </w:rPr>
        <w:t>
      Осы құжатта пайдаланылатын өзге де ұғымдар Келісімде және Одақ органдарының оны іске асыру үшін қабылданған актілерінде айқындалған мәндерде қолданылады.</w:t>
      </w:r>
    </w:p>
    <w:p>
      <w:pPr>
        <w:spacing w:after="0"/>
        <w:ind w:left="0"/>
        <w:jc w:val="left"/>
      </w:pPr>
      <w:r>
        <w:rPr>
          <w:rFonts w:ascii="Times New Roman"/>
          <w:b/>
          <w:i w:val="false"/>
          <w:color w:val="000000"/>
        </w:rPr>
        <w:t xml:space="preserve"> III. Жерге егіп бақылауды жүргізу кезіндегі жалпы талаптар  1. Бақылау сынамаларына қойылатын талаптар</w:t>
      </w:r>
    </w:p>
    <w:p>
      <w:pPr>
        <w:spacing w:after="0"/>
        <w:ind w:left="0"/>
        <w:jc w:val="both"/>
      </w:pPr>
      <w:r>
        <w:rPr>
          <w:rFonts w:ascii="Times New Roman"/>
          <w:b w:val="false"/>
          <w:i w:val="false"/>
          <w:color w:val="000000"/>
          <w:sz w:val="28"/>
        </w:rPr>
        <w:t xml:space="preserve">
      6. Жерге егіп бақылауды жүргізу үшін ауыл шаруашылығы өсімдіктері тұқымдарының партиясынан екі бақылау сынамасы (бір сынама іріктеп алынатын картопты қоспағанда) алынады, олардың біреуі жерге егіп бақылауды жүргізу үшін пайдаланылады, ал даулар туындаған кезде пайдаланылатын екіншісі (телнұсқасы) мүше мемлекеттің заңнамасына сәйкес жерге егіп бақылауды жүргізу бойынша қызметтер көрсету жөніндегі қызметті жүзеге асыратын мүше мемлекеттің ұйымында (бұдан әрі – мүше мемлекеттің уәкілетті ұйымы) кемінде бір жыл сақталады. </w:t>
      </w:r>
    </w:p>
    <w:p>
      <w:pPr>
        <w:spacing w:after="0"/>
        <w:ind w:left="0"/>
        <w:jc w:val="both"/>
      </w:pPr>
      <w:r>
        <w:rPr>
          <w:rFonts w:ascii="Times New Roman"/>
          <w:b w:val="false"/>
          <w:i w:val="false"/>
          <w:color w:val="000000"/>
          <w:sz w:val="28"/>
        </w:rPr>
        <w:t xml:space="preserve">
      7. Бақылау сынамаларын іріктеуді және ресімдеуді Еуразиялық экономикалық комиссия Кеңесінің 2018 жылғы 18 сәуірдегі № 40 шешімімен бекітілген, Еуразиялық экономикалық одақ шеңберінде ауыл шаруашылығы өсімдіктері тұқымдарының айналысы кезінде Еуразиялық экономикалық одаққа мүше мемлекеттер қолданатын ауыл шаруашылығы өсімдіктерінің тұқымдарын егу (себу) сапасын айқындаудың бірыңғай әдістерінің тізбесінде айқындалған мемлекетаралық стандарттарда белгіленген талаптарға сәйкес мүше мемлекеттің заңнамасына сәйкес ауыл шаруашылығы өсімдіктері тұқымдарының сынамаларын іріктеу құқығы бар ұйым немесе тұлға жүзеге асырады. </w:t>
      </w:r>
    </w:p>
    <w:p>
      <w:pPr>
        <w:spacing w:after="0"/>
        <w:ind w:left="0"/>
        <w:jc w:val="both"/>
      </w:pPr>
      <w:r>
        <w:rPr>
          <w:rFonts w:ascii="Times New Roman"/>
          <w:b w:val="false"/>
          <w:i w:val="false"/>
          <w:color w:val="000000"/>
          <w:sz w:val="28"/>
        </w:rPr>
        <w:t xml:space="preserve">
      8. Бақылау сынамалары орташа сынамаларды іріктеу актісімен және олар іріктеп алынған ауыл шаруашылығы өсімдіктері тұқымдарының сорттық және егістік сапасы туралы мәліметтері бар құжатпен қоса берілуі тиіс. </w:t>
      </w:r>
    </w:p>
    <w:p>
      <w:pPr>
        <w:spacing w:after="0"/>
        <w:ind w:left="0"/>
        <w:jc w:val="both"/>
      </w:pPr>
      <w:r>
        <w:rPr>
          <w:rFonts w:ascii="Times New Roman"/>
          <w:b w:val="false"/>
          <w:i w:val="false"/>
          <w:color w:val="000000"/>
          <w:sz w:val="28"/>
        </w:rPr>
        <w:t xml:space="preserve">
      9. Жерге егіп бақылауға арналған бақылау сынамаларын өтініш беруші мүше мемлекеттің уәкілетті ұйымына тиісті ауыл шаруашылығы өсімдігінің себу (отырғызу) мерзіміне дейін кемінде бір ай бұрын береді. Бақылау сынамасы түзетілмеген түрде ұсынылады. </w:t>
      </w:r>
    </w:p>
    <w:p>
      <w:pPr>
        <w:spacing w:after="0"/>
        <w:ind w:left="0"/>
        <w:jc w:val="both"/>
      </w:pPr>
      <w:r>
        <w:rPr>
          <w:rFonts w:ascii="Times New Roman"/>
          <w:b w:val="false"/>
          <w:i w:val="false"/>
          <w:color w:val="000000"/>
          <w:sz w:val="28"/>
        </w:rPr>
        <w:t>
      10. Ауыл шаруашылығы өсімдіктерінің түрлері бойынша бақылау сынамасының массасы себу нормасына, себу тәсіліне және отырғызылатын қайталама егістердің санына байланысты болады және 1-кестеде белгіленгеннен кем болмауы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p>
      <w:pPr>
        <w:spacing w:after="0"/>
        <w:ind w:left="0"/>
        <w:jc w:val="left"/>
      </w:pPr>
      <w:r>
        <w:rPr>
          <w:rFonts w:ascii="Times New Roman"/>
          <w:b/>
          <w:i w:val="false"/>
          <w:color w:val="000000"/>
        </w:rPr>
        <w:t xml:space="preserve"> Жерге егіп бақылау жүргізуге арналған ауыл шаруашылығы өсімдіктері тұқымдарының бақылау сынамасының ең аз массасы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ең аз массасы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 асқабақ, кәді, патиссон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 бұрыш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үрмебұршақ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 (жүгері мен құмайдан басқа)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(оның ішінде кольраби)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түйнек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зығыр, майлы зығыр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Содана пияз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ақжелкен, ботташық, асшөп, аскөк, салат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қауын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Біржылдық және көпжылдық бұршақты шөптер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және көпжылдық астық тұқымдас шөптер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 шомыр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 турнепс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қызылшасы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Балдыркөк, салат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Қасқыржем, рауғаш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Тұқымдардың әрбір бақылау сынамасы мынадай ақпарат: ауыл шаруашылығы өсімдігінің тұқымы мен түрінің атауы, сорт атауы, партия нөмірі, тұқымдардың санаты (көбею кезеңі) және тұқымдардың саны қамтылған сыртқы және ішкі заттаңбалармен қоса жүруі тиіс. </w:t>
      </w:r>
    </w:p>
    <w:p>
      <w:pPr>
        <w:spacing w:after="0"/>
        <w:ind w:left="0"/>
        <w:jc w:val="both"/>
      </w:pPr>
      <w:r>
        <w:rPr>
          <w:rFonts w:ascii="Times New Roman"/>
          <w:b w:val="false"/>
          <w:i w:val="false"/>
          <w:color w:val="000000"/>
          <w:sz w:val="28"/>
        </w:rPr>
        <w:t xml:space="preserve">
      12. Бір заттаңба әрбір қаптаманың бетіне нық бекітілуі, ал екіншісі қаптаманың ішінде болуы тиіс. </w:t>
      </w:r>
    </w:p>
    <w:p>
      <w:pPr>
        <w:spacing w:after="0"/>
        <w:ind w:left="0"/>
        <w:jc w:val="both"/>
      </w:pPr>
      <w:r>
        <w:rPr>
          <w:rFonts w:ascii="Times New Roman"/>
          <w:b w:val="false"/>
          <w:i w:val="false"/>
          <w:color w:val="000000"/>
          <w:sz w:val="28"/>
        </w:rPr>
        <w:t>
      13. Мүше мемлекеттің уәкілетті ұйымына тұқымдардың бақылау сынамалары келіп түскен кезде қаптаманың бүтіндігі, мөрлердің, заттаңбалардың және ілеспе құжаттардың болуы тексеріледі.</w:t>
      </w:r>
    </w:p>
    <w:p>
      <w:pPr>
        <w:spacing w:after="0"/>
        <w:ind w:left="0"/>
        <w:jc w:val="both"/>
      </w:pPr>
      <w:r>
        <w:rPr>
          <w:rFonts w:ascii="Times New Roman"/>
          <w:b w:val="false"/>
          <w:i w:val="false"/>
          <w:color w:val="000000"/>
          <w:sz w:val="28"/>
        </w:rPr>
        <w:t xml:space="preserve">
      14. Осы құжаттың ІІІ бөлімінің 6 – 13-тармақтарында көзделген ережелерді бұза отырып ресімделген бақылау сынамалары мүше мемлекеттің заңнамасында белгіленген тәртіппен қабылданбайды және дара болмайды. </w:t>
      </w:r>
    </w:p>
    <w:p>
      <w:pPr>
        <w:spacing w:after="0"/>
        <w:ind w:left="0"/>
        <w:jc w:val="both"/>
      </w:pPr>
      <w:r>
        <w:rPr>
          <w:rFonts w:ascii="Times New Roman"/>
          <w:b w:val="false"/>
          <w:i w:val="false"/>
          <w:color w:val="000000"/>
          <w:sz w:val="28"/>
        </w:rPr>
        <w:t xml:space="preserve">
      15. Жерге егіп бақылауға келіп түскен бақылау сынамалары олардың келіп түсу тәртібімен жерге егіп бақылау жүргізу үшін бақылау сынамаларын тіркеу журналында (бұдан әрі – тіркеу журналы) тіркеледі, оның нысаны осы құжатқа № 1 қосымшада келтірілген. Бақылау сынамалары бар қаптарға жерге егіп бақылауды жүргізуге арналған бақылау сынамаларын тіркеу журналына сәйкес бақылау сынамасының тіркеу нөмірі қойылады. </w:t>
      </w:r>
    </w:p>
    <w:p>
      <w:pPr>
        <w:spacing w:after="0"/>
        <w:ind w:left="0"/>
        <w:jc w:val="left"/>
      </w:pPr>
      <w:r>
        <w:rPr>
          <w:rFonts w:ascii="Times New Roman"/>
          <w:b/>
          <w:i w:val="false"/>
          <w:color w:val="000000"/>
        </w:rPr>
        <w:t xml:space="preserve"> 2. Жерге егіп бақылау учаскесін дайындау кезіндегі жалпы талаптар</w:t>
      </w:r>
    </w:p>
    <w:p>
      <w:pPr>
        <w:spacing w:after="0"/>
        <w:ind w:left="0"/>
        <w:jc w:val="both"/>
      </w:pPr>
      <w:r>
        <w:rPr>
          <w:rFonts w:ascii="Times New Roman"/>
          <w:b w:val="false"/>
          <w:i w:val="false"/>
          <w:color w:val="000000"/>
          <w:sz w:val="28"/>
        </w:rPr>
        <w:t>
      16. Тіркеу журналындағы жазбаға сәйкес жерге егіп бақылауға келіп түскен ауыл шаруашылығы өсімдіктерінің бақылау сынамаларының санына сәйкес мүше мемлекеттің уәкілетті ұйымы жерге егіп бақылау сынамаларын отырғызу жөніндегі жұмыс жоспарын (бұдан әрі – жұмыс жоспары) жасайды, онда: ауыл шаруашылығы өсімдігінің тегі мен түрінің атауы, сорт атауы, санаты (көбею кезеңі, репродукция), тұқым өндірушінің атауы және бақылау сынамасының нөмірі көрсетіледі.</w:t>
      </w:r>
    </w:p>
    <w:p>
      <w:pPr>
        <w:spacing w:after="0"/>
        <w:ind w:left="0"/>
        <w:jc w:val="both"/>
      </w:pPr>
      <w:r>
        <w:rPr>
          <w:rFonts w:ascii="Times New Roman"/>
          <w:b w:val="false"/>
          <w:i w:val="false"/>
          <w:color w:val="000000"/>
          <w:sz w:val="28"/>
        </w:rPr>
        <w:t>
      Бақылау сынамаларының нөмірлері жұмыс жоспарында бөлшектермен қойылады: алымында – далалық нөмірі, бөлімінде – бақылау сынамасының тіркеу нөмірі.</w:t>
      </w:r>
    </w:p>
    <w:p>
      <w:pPr>
        <w:spacing w:after="0"/>
        <w:ind w:left="0"/>
        <w:jc w:val="both"/>
      </w:pPr>
      <w:r>
        <w:rPr>
          <w:rFonts w:ascii="Times New Roman"/>
          <w:b w:val="false"/>
          <w:i w:val="false"/>
          <w:color w:val="000000"/>
          <w:sz w:val="28"/>
        </w:rPr>
        <w:t>
      Егіс ведомосына бақылау сынамаларының далалық нөмірлері қойылады.</w:t>
      </w:r>
    </w:p>
    <w:p>
      <w:pPr>
        <w:spacing w:after="0"/>
        <w:ind w:left="0"/>
        <w:jc w:val="both"/>
      </w:pPr>
      <w:r>
        <w:rPr>
          <w:rFonts w:ascii="Times New Roman"/>
          <w:b w:val="false"/>
          <w:i w:val="false"/>
          <w:color w:val="000000"/>
          <w:sz w:val="28"/>
        </w:rPr>
        <w:t xml:space="preserve">
      Жұмыс жоспарын құрумен бір мезгілде бақылау сынамаларын жүйелеу жүргізіледі, қапшықтарға тіркеу нөмірімен бақылау сынамасының далалық нөмірі қойылады. </w:t>
      </w:r>
    </w:p>
    <w:p>
      <w:pPr>
        <w:spacing w:after="0"/>
        <w:ind w:left="0"/>
        <w:jc w:val="both"/>
      </w:pPr>
      <w:r>
        <w:rPr>
          <w:rFonts w:ascii="Times New Roman"/>
          <w:b w:val="false"/>
          <w:i w:val="false"/>
          <w:color w:val="000000"/>
          <w:sz w:val="28"/>
        </w:rPr>
        <w:t>
      17. Мүше мемлекеттің уәкілетті ұйымы жерге егіп бақылауды жүргізу үшін учаскені айқындайды.</w:t>
      </w:r>
    </w:p>
    <w:p>
      <w:pPr>
        <w:spacing w:after="0"/>
        <w:ind w:left="0"/>
        <w:jc w:val="both"/>
      </w:pPr>
      <w:r>
        <w:rPr>
          <w:rFonts w:ascii="Times New Roman"/>
          <w:b w:val="false"/>
          <w:i w:val="false"/>
          <w:color w:val="000000"/>
          <w:sz w:val="28"/>
        </w:rPr>
        <w:t xml:space="preserve">
      Жерге егіп бақылау учаскесінде мынадай іс-шараларды орындау талап етіледі: </w:t>
      </w:r>
    </w:p>
    <w:p>
      <w:pPr>
        <w:spacing w:after="0"/>
        <w:ind w:left="0"/>
        <w:jc w:val="both"/>
      </w:pPr>
      <w:r>
        <w:rPr>
          <w:rFonts w:ascii="Times New Roman"/>
          <w:b w:val="false"/>
          <w:i w:val="false"/>
          <w:color w:val="000000"/>
          <w:sz w:val="28"/>
        </w:rPr>
        <w:t xml:space="preserve">
      құнарлылығы бойынша барынша тегістелген учаскелерді іріктеумен алқаптардың тарихын мұқият зерделеу; </w:t>
      </w:r>
    </w:p>
    <w:p>
      <w:pPr>
        <w:spacing w:after="0"/>
        <w:ind w:left="0"/>
        <w:jc w:val="both"/>
      </w:pPr>
      <w:r>
        <w:rPr>
          <w:rFonts w:ascii="Times New Roman"/>
          <w:b w:val="false"/>
          <w:i w:val="false"/>
          <w:color w:val="000000"/>
          <w:sz w:val="28"/>
        </w:rPr>
        <w:t>
      ауыспалы егісті сақтау;</w:t>
      </w:r>
    </w:p>
    <w:p>
      <w:pPr>
        <w:spacing w:after="0"/>
        <w:ind w:left="0"/>
        <w:jc w:val="both"/>
      </w:pPr>
      <w:r>
        <w:rPr>
          <w:rFonts w:ascii="Times New Roman"/>
          <w:b w:val="false"/>
          <w:i w:val="false"/>
          <w:color w:val="000000"/>
          <w:sz w:val="28"/>
        </w:rPr>
        <w:t>
      кеңістіктік оқшаулау нормаларын сақтау;</w:t>
      </w:r>
    </w:p>
    <w:p>
      <w:pPr>
        <w:spacing w:after="0"/>
        <w:ind w:left="0"/>
        <w:jc w:val="both"/>
      </w:pPr>
      <w:r>
        <w:rPr>
          <w:rFonts w:ascii="Times New Roman"/>
          <w:b w:val="false"/>
          <w:i w:val="false"/>
          <w:color w:val="000000"/>
          <w:sz w:val="28"/>
        </w:rPr>
        <w:t xml:space="preserve">
      ауыл шаруашылығы өсімдіктерінің сорттарын ерекшелігіне, біртектілігіне және тұрақтылығына сынау жүргізу кезінде қолданылатын мамандандырылған жабдықтар мен техниканы пайдалану; </w:t>
      </w:r>
    </w:p>
    <w:p>
      <w:pPr>
        <w:spacing w:after="0"/>
        <w:ind w:left="0"/>
        <w:jc w:val="both"/>
      </w:pPr>
      <w:r>
        <w:rPr>
          <w:rFonts w:ascii="Times New Roman"/>
          <w:b w:val="false"/>
          <w:i w:val="false"/>
          <w:color w:val="000000"/>
          <w:sz w:val="28"/>
        </w:rPr>
        <w:t>
      осы аймақ үшін жалпы қабылданған агротехнологияларды қолдану;</w:t>
      </w:r>
    </w:p>
    <w:p>
      <w:pPr>
        <w:spacing w:after="0"/>
        <w:ind w:left="0"/>
        <w:jc w:val="both"/>
      </w:pPr>
      <w:r>
        <w:rPr>
          <w:rFonts w:ascii="Times New Roman"/>
          <w:b w:val="false"/>
          <w:i w:val="false"/>
          <w:color w:val="000000"/>
          <w:sz w:val="28"/>
        </w:rPr>
        <w:t xml:space="preserve">
      сау өсімдіктерді қалыптастыру үшін қажетті, бірақ елеулі белгілердің пайда болуына әсер етпейтін дозаларда тыңайтқыштарды, өсімдіктерді қорғау құралдарын қолдану; </w:t>
      </w:r>
    </w:p>
    <w:p>
      <w:pPr>
        <w:spacing w:after="0"/>
        <w:ind w:left="0"/>
        <w:jc w:val="both"/>
      </w:pPr>
      <w:r>
        <w:rPr>
          <w:rFonts w:ascii="Times New Roman"/>
          <w:b w:val="false"/>
          <w:i w:val="false"/>
          <w:color w:val="000000"/>
          <w:sz w:val="28"/>
        </w:rPr>
        <w:t>
      өсу реттеуіштерін пайдалануды болдырмау;</w:t>
      </w:r>
    </w:p>
    <w:p>
      <w:pPr>
        <w:spacing w:after="0"/>
        <w:ind w:left="0"/>
        <w:jc w:val="both"/>
      </w:pPr>
      <w:r>
        <w:rPr>
          <w:rFonts w:ascii="Times New Roman"/>
          <w:b w:val="false"/>
          <w:i w:val="false"/>
          <w:color w:val="000000"/>
          <w:sz w:val="28"/>
        </w:rPr>
        <w:t>
      тұқымдарды сепкіге тиеуді жүзеге асыру, жерге егіп бақылау учаскесінен тыс сепкіні тазалау;</w:t>
      </w:r>
    </w:p>
    <w:p>
      <w:pPr>
        <w:spacing w:after="0"/>
        <w:ind w:left="0"/>
        <w:jc w:val="both"/>
      </w:pPr>
      <w:r>
        <w:rPr>
          <w:rFonts w:ascii="Times New Roman"/>
          <w:b w:val="false"/>
          <w:i w:val="false"/>
          <w:color w:val="000000"/>
          <w:sz w:val="28"/>
        </w:rPr>
        <w:t xml:space="preserve">
      елеулі белгілерді айқындау үшін өсімдіктер дамуының тең және оңтайлы жағдайларын қамтамасыз ету; </w:t>
      </w:r>
    </w:p>
    <w:p>
      <w:pPr>
        <w:spacing w:after="0"/>
        <w:ind w:left="0"/>
        <w:jc w:val="both"/>
      </w:pPr>
      <w:r>
        <w:rPr>
          <w:rFonts w:ascii="Times New Roman"/>
          <w:b w:val="false"/>
          <w:i w:val="false"/>
          <w:color w:val="000000"/>
          <w:sz w:val="28"/>
        </w:rPr>
        <w:t>
      ауыл шаруашылығы өсімдігі сортының қалған тұқымдарын егуден кейін кәдеге жарату.</w:t>
      </w:r>
    </w:p>
    <w:p>
      <w:pPr>
        <w:spacing w:after="0"/>
        <w:ind w:left="0"/>
        <w:jc w:val="both"/>
      </w:pPr>
      <w:r>
        <w:rPr>
          <w:rFonts w:ascii="Times New Roman"/>
          <w:b w:val="false"/>
          <w:i w:val="false"/>
          <w:color w:val="000000"/>
          <w:sz w:val="28"/>
        </w:rPr>
        <w:t xml:space="preserve">
      18. Жерге егіп бақылау учаскесінің көлемі, егіс схемасы, зерттеп қаралатын ауыл шаруашылығы өсімдіктерінің саны типтік емес ауыл шаруашылығы өсімдіктерін дұрыс анықтау мүмкіндігін қамтамасыз етуі тиіс. </w:t>
      </w:r>
    </w:p>
    <w:p>
      <w:pPr>
        <w:spacing w:after="0"/>
        <w:ind w:left="0"/>
        <w:jc w:val="both"/>
      </w:pPr>
      <w:r>
        <w:rPr>
          <w:rFonts w:ascii="Times New Roman"/>
          <w:b w:val="false"/>
          <w:i w:val="false"/>
          <w:color w:val="000000"/>
          <w:sz w:val="28"/>
        </w:rPr>
        <w:t xml:space="preserve">
      19. Топырақты бақылау учаскесіндегі телімдер бақылау жүргізу үшін қолжетімділік қамтамасыз етілетіндей етіп орналастырылуға тиіс. </w:t>
      </w:r>
    </w:p>
    <w:p>
      <w:pPr>
        <w:spacing w:after="0"/>
        <w:ind w:left="0"/>
        <w:jc w:val="both"/>
      </w:pPr>
      <w:r>
        <w:rPr>
          <w:rFonts w:ascii="Times New Roman"/>
          <w:b w:val="false"/>
          <w:i w:val="false"/>
          <w:color w:val="000000"/>
          <w:sz w:val="28"/>
        </w:rPr>
        <w:t xml:space="preserve">
      20. Жерге егіп бақылау учаскесінде бақылау телімдерін орналастыру схемасы пайдаланылатын ауыл шаруашылығы техникасына және ауыл шаруашылығы өсімдіктерінің сыналатын түрлеріне байланысты және суретте келтірілген.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bl>
    <w:p>
      <w:pPr>
        <w:spacing w:after="0"/>
        <w:ind w:left="0"/>
        <w:jc w:val="both"/>
      </w:pPr>
      <w:r>
        <w:rPr>
          <w:rFonts w:ascii="Times New Roman"/>
          <w:b w:val="false"/>
          <w:i w:val="false"/>
          <w:color w:val="000000"/>
          <w:sz w:val="28"/>
        </w:rPr>
        <w:t>
      Белгіленімдер: Қ – қорғаныш телімдері;</w:t>
      </w:r>
    </w:p>
    <w:p>
      <w:pPr>
        <w:spacing w:after="0"/>
        <w:ind w:left="0"/>
        <w:jc w:val="both"/>
      </w:pPr>
      <w:r>
        <w:rPr>
          <w:rFonts w:ascii="Times New Roman"/>
          <w:b w:val="false"/>
          <w:i w:val="false"/>
          <w:color w:val="000000"/>
          <w:sz w:val="28"/>
        </w:rPr>
        <w:t>
      St – стандарт. Стандартты сынамалы тұқымдар себілетін телімдер;</w:t>
      </w:r>
    </w:p>
    <w:p>
      <w:pPr>
        <w:spacing w:after="0"/>
        <w:ind w:left="0"/>
        <w:jc w:val="both"/>
      </w:pPr>
      <w:r>
        <w:rPr>
          <w:rFonts w:ascii="Times New Roman"/>
          <w:b w:val="false"/>
          <w:i w:val="false"/>
          <w:color w:val="000000"/>
          <w:sz w:val="28"/>
        </w:rPr>
        <w:t>
      Б – бірегей, элиталық және репродукциялық тұқымдардың әртүрлі партияларынан бақылау сынамаларының тұқымдары себілетін бақылау телімдері.</w:t>
      </w:r>
    </w:p>
    <w:p>
      <w:pPr>
        <w:spacing w:after="0"/>
        <w:ind w:left="0"/>
        <w:jc w:val="both"/>
      </w:pPr>
      <w:r>
        <w:rPr>
          <w:rFonts w:ascii="Times New Roman"/>
          <w:b w:val="false"/>
          <w:i w:val="false"/>
          <w:color w:val="000000"/>
          <w:sz w:val="28"/>
        </w:rPr>
        <w:t>
      21. Бақылау сынамасының тұқымдарынан өсірілген өсімдіктерді стандартты сынаманың тұқымдарынан алынған өсімдіктермен салыстыру мүмкіндігін қамтамасыз ету жерге егіп бақылау жүргізудің басты шарты болып табылады.</w:t>
      </w:r>
    </w:p>
    <w:p>
      <w:pPr>
        <w:spacing w:after="0"/>
        <w:ind w:left="0"/>
        <w:jc w:val="both"/>
      </w:pPr>
      <w:r>
        <w:rPr>
          <w:rFonts w:ascii="Times New Roman"/>
          <w:b w:val="false"/>
          <w:i w:val="false"/>
          <w:color w:val="000000"/>
          <w:sz w:val="28"/>
        </w:rPr>
        <w:t xml:space="preserve">
      Телімдер сол бір сорттың барлық бақылау сынамалары бірге топтастырылған тәртіппен орналастырылады. Морфологиялық ұқсас сорттар блоктарға біріктіріледі және олардың арасындағы болмашы айырмашылықтарды анықтау мақсатында бір-біріне тікелей жақын орналастырылады. Сол бір сортқа қатысты елеулі белгілерді салыстыру бір өндірушінің бақылау сынамалары көрші телімдерде себілген жағдайда жеңілдетіледі. Бұл жағдайда, бір телімдегі қоспалар анықталған кезде көрші телімді олардың болуына бірден зерттеп-қарауға болады. </w:t>
      </w:r>
    </w:p>
    <w:p>
      <w:pPr>
        <w:spacing w:after="0"/>
        <w:ind w:left="0"/>
        <w:jc w:val="both"/>
      </w:pPr>
      <w:r>
        <w:rPr>
          <w:rFonts w:ascii="Times New Roman"/>
          <w:b w:val="false"/>
          <w:i w:val="false"/>
          <w:color w:val="000000"/>
          <w:sz w:val="28"/>
        </w:rPr>
        <w:t xml:space="preserve">
      22. Мүше мемлекеттің уәкілетті ұйымының қалауы бойынша бақылау телімі алаңның басқа бөлігінде қайталанады. </w:t>
      </w:r>
    </w:p>
    <w:p>
      <w:pPr>
        <w:spacing w:after="0"/>
        <w:ind w:left="0"/>
        <w:jc w:val="both"/>
      </w:pPr>
      <w:r>
        <w:rPr>
          <w:rFonts w:ascii="Times New Roman"/>
          <w:b w:val="false"/>
          <w:i w:val="false"/>
          <w:color w:val="000000"/>
          <w:sz w:val="28"/>
        </w:rPr>
        <w:t xml:space="preserve">
      Жерге егіп бақылау учаскелерінде егудің ұсынылатын схемалары 2-кестеде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p>
      <w:pPr>
        <w:spacing w:after="0"/>
        <w:ind w:left="0"/>
        <w:jc w:val="left"/>
      </w:pPr>
      <w:r>
        <w:rPr>
          <w:rFonts w:ascii="Times New Roman"/>
          <w:b/>
          <w:i w:val="false"/>
          <w:color w:val="000000"/>
        </w:rPr>
        <w:t xml:space="preserve"> Ауыл шаруашылығы өсімдіктерін жерге егіп бақылау учаскесінде егу схемалары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Дақылдар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телім параметрлері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Зерттеп-қаралатын өсімдіктердің ең аз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аралығының ені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арақашықтық (см)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 асқабақ, кәді, патиссон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 бұрыш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Тарна, шалқан, турпенс, </w:t>
            </w:r>
          </w:p>
          <w:p>
            <w:pPr>
              <w:spacing w:after="20"/>
              <w:ind w:left="20"/>
              <w:jc w:val="both"/>
            </w:pPr>
            <w:r>
              <w:rPr>
                <w:rFonts w:ascii="Times New Roman"/>
                <w:b w:val="false"/>
                <w:i w:val="false"/>
                <w:color w:val="000000"/>
                <w:sz w:val="20"/>
              </w:rPr>
              <w:t>
пияз-тұқым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көкөніс бұршақтары, үрмебұршақ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 (жүгері мен құмайдан басқа)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дақылдары (тары, қарақұмық)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(қант жүгерісінен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жүгерісі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зығыр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 зығыр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Пияз көшеті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топырақ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және көпжылдық шөптер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тамыржемістер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Шалғам, сәбіз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Асшөп, қымыздық, аскөк, рауғаш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 Арақашықтық: 40 см – орташа жеміс сорттары үшін, 60 см – ірі жемісті сорттар үшін.</w:t>
      </w:r>
    </w:p>
    <w:p>
      <w:pPr>
        <w:spacing w:after="0"/>
        <w:ind w:left="0"/>
        <w:jc w:val="both"/>
      </w:pPr>
      <w:r>
        <w:rPr>
          <w:rFonts w:ascii="Times New Roman"/>
          <w:b w:val="false"/>
          <w:i w:val="false"/>
          <w:color w:val="000000"/>
          <w:sz w:val="28"/>
        </w:rPr>
        <w:t>
      ** Сорттар тобына байланысты телім мөлшері: 40х50 – тырпық, жуан сабақты; 80х40 – орташа сабақты; 100х50 – биік сабақты.</w:t>
      </w:r>
    </w:p>
    <w:p>
      <w:pPr>
        <w:spacing w:after="0"/>
        <w:ind w:left="0"/>
        <w:jc w:val="both"/>
      </w:pPr>
      <w:r>
        <w:rPr>
          <w:rFonts w:ascii="Times New Roman"/>
          <w:b w:val="false"/>
          <w:i w:val="false"/>
          <w:color w:val="000000"/>
          <w:sz w:val="28"/>
        </w:rPr>
        <w:t xml:space="preserve">
      23. Көшетті алу үшін көкөніс дақылдарының тұқымдарын себу (қырыққабат, томат, бұрыш, баялды сияқты және басқалар) қорғалған топырақта (сорттың тез пісуіне және өсіру аймағына байланысты) өсімдіктердің техникалық пісуіне дейін пісуін қамтамасыз ететін мерзімде жүзеге асырылады. </w:t>
      </w:r>
    </w:p>
    <w:p>
      <w:pPr>
        <w:spacing w:after="0"/>
        <w:ind w:left="0"/>
        <w:jc w:val="both"/>
      </w:pPr>
      <w:r>
        <w:rPr>
          <w:rFonts w:ascii="Times New Roman"/>
          <w:b w:val="false"/>
          <w:i w:val="false"/>
          <w:color w:val="000000"/>
          <w:sz w:val="28"/>
        </w:rPr>
        <w:t xml:space="preserve">
      24. Жемдік шөптер мен бұршақты шөптердің кейбір түрлері үшін морфологиялық белгілерді (мысалы, жапырақтың ұзындығы, жапырақтың ені, өсімдіктің биіктігі және т.б.) өлшеуді қамтамасыз ету үшін бақылау телімдерінде өсімдіктерді жеке орналастыру схемасын пайдаланады. </w:t>
      </w:r>
    </w:p>
    <w:p>
      <w:pPr>
        <w:spacing w:after="0"/>
        <w:ind w:left="0"/>
        <w:jc w:val="both"/>
      </w:pPr>
      <w:r>
        <w:rPr>
          <w:rFonts w:ascii="Times New Roman"/>
          <w:b w:val="false"/>
          <w:i w:val="false"/>
          <w:color w:val="000000"/>
          <w:sz w:val="28"/>
        </w:rPr>
        <w:t xml:space="preserve">
      25. Бақылау телімдерімен бір мезгілде стандарттың телімдері салынады. Жерге егіп бақылау учаскесінде стандарт әрбір он бақылау телімі арқылы орналастырылады. </w:t>
      </w:r>
    </w:p>
    <w:p>
      <w:pPr>
        <w:spacing w:after="0"/>
        <w:ind w:left="0"/>
        <w:jc w:val="both"/>
      </w:pPr>
      <w:r>
        <w:rPr>
          <w:rFonts w:ascii="Times New Roman"/>
          <w:b w:val="false"/>
          <w:i w:val="false"/>
          <w:color w:val="000000"/>
          <w:sz w:val="28"/>
        </w:rPr>
        <w:t xml:space="preserve">
      26. Егуден қалған бақылау сынамасының тұқымдары мүше мемлекеттің заңнамасында белгіленген тәртіппен дара болмайды. </w:t>
      </w:r>
    </w:p>
    <w:p>
      <w:pPr>
        <w:spacing w:after="0"/>
        <w:ind w:left="0"/>
        <w:jc w:val="left"/>
      </w:pPr>
      <w:r>
        <w:rPr>
          <w:rFonts w:ascii="Times New Roman"/>
          <w:b/>
          <w:i w:val="false"/>
          <w:color w:val="000000"/>
        </w:rPr>
        <w:t xml:space="preserve"> 3. Жерге егіп бақылауды жүргізуге қойылатын жалпы әдістемелік талаптар</w:t>
      </w:r>
    </w:p>
    <w:p>
      <w:pPr>
        <w:spacing w:after="0"/>
        <w:ind w:left="0"/>
        <w:jc w:val="both"/>
      </w:pPr>
      <w:r>
        <w:rPr>
          <w:rFonts w:ascii="Times New Roman"/>
          <w:b w:val="false"/>
          <w:i w:val="false"/>
          <w:color w:val="000000"/>
          <w:sz w:val="28"/>
        </w:rPr>
        <w:t>
      27. Жерге егіп бақылау жүргізу кезінде ауыл шаруашылығы өсімдіктері сорттарының ресми сипаттамасымен және (немесе) тұқымдардың стандартты сынамасынан өсірілген ауыл шаруашылығы өсімдіктерінің белгілерімен салыстырғанда Өсімдіктердің жаңа сорттарын қорғау жөніндегі халықаралық одақтың әдістемелерінің негізінде айырмашылыққа, біртектілікке және тұрақтылыққа сынақтар жүргізу әдістемелерінің (бұдан әрі – АБТ әдістемесі) белгілік шкаласына сәйкес ауыл шаруашылығы өсімдіктері сорттарының негізгі елеулі белгілерінің (оның ішінде ауыл шаруашылығы өсімдіктерінің жекелеген түрлерінің ерекшеліктерін ескере отырып) болуы және көрініс дәрежесі тексеріледі. Ауыл шаруашылығы өсімдігінің белгілі бір түріне жерге егіп бақылау жүргізу кезінде ауыл шаруашылығы өсімдіктері сорттарының негізгі елеулі белгілерін бағалауға қойылатын талаптар АБТ тиісті әдістемелерінде жазылған талаптарға сәйкес келеді.</w:t>
      </w:r>
    </w:p>
    <w:p>
      <w:pPr>
        <w:spacing w:after="0"/>
        <w:ind w:left="0"/>
        <w:jc w:val="both"/>
      </w:pPr>
      <w:r>
        <w:rPr>
          <w:rFonts w:ascii="Times New Roman"/>
          <w:b w:val="false"/>
          <w:i w:val="false"/>
          <w:color w:val="000000"/>
          <w:sz w:val="28"/>
        </w:rPr>
        <w:t xml:space="preserve">
      28. Типтік емес өсімдіктер лентамен, заттаңбамен немесе өзге де ықтимал белгілермен белгіленеді. </w:t>
      </w:r>
    </w:p>
    <w:p>
      <w:pPr>
        <w:spacing w:after="0"/>
        <w:ind w:left="0"/>
        <w:jc w:val="both"/>
      </w:pPr>
      <w:r>
        <w:rPr>
          <w:rFonts w:ascii="Times New Roman"/>
          <w:b w:val="false"/>
          <w:i w:val="false"/>
          <w:color w:val="000000"/>
          <w:sz w:val="28"/>
        </w:rPr>
        <w:t>
      29. Айқас тозаңданатын ауыл шаруашылығы өсімдіктерінің сорттары үшін сорттық тазалық абсолюттік шамада бағаланбайды. Бақылау телімдеріндегі қоспалардың санын айқындау кезінде АБТ әдістемелеріне сәйкес біртектілікті бағалау жөніндегі талаптарды пайдалану керек.</w:t>
      </w:r>
    </w:p>
    <w:p>
      <w:pPr>
        <w:spacing w:after="0"/>
        <w:ind w:left="0"/>
        <w:jc w:val="both"/>
      </w:pPr>
      <w:r>
        <w:rPr>
          <w:rFonts w:ascii="Times New Roman"/>
          <w:b w:val="false"/>
          <w:i w:val="false"/>
          <w:color w:val="000000"/>
          <w:sz w:val="28"/>
        </w:rPr>
        <w:t>
      30. Сортты ресми сипаттау белгілері бар бақылау телімдерінде және (немесе) стандарт телімдерінде ауыл шаруашылығы өсімдіктерінің елеулі белгілері байқалатын ауыл шаруашылығы өсімдіктері сортының елеулі белгілері байқалатын елеулі белгілері (сорттық қоспалардың рұқсат етілген санынан асатын) көрінісінің сәйкессіздігі анықталған жағдайда өтініш берушіге хабарлама жіберіледі (хабарлама нысаны осы құжатқа № 2 қосымшада келтірілген).</w:t>
      </w:r>
    </w:p>
    <w:p>
      <w:pPr>
        <w:spacing w:after="0"/>
        <w:ind w:left="0"/>
        <w:jc w:val="both"/>
      </w:pPr>
      <w:r>
        <w:rPr>
          <w:rFonts w:ascii="Times New Roman"/>
          <w:b w:val="false"/>
          <w:i w:val="false"/>
          <w:color w:val="000000"/>
          <w:sz w:val="28"/>
        </w:rPr>
        <w:t>
      31. Жерге егіп бақылау жүргізу кезінде барлық вегетациялық кезең ішінде әрбір бақылау сынамасы бойынша егістерде (екпелерде) фенологиялық бақылау жеке жүргізіледі. Фенологиялық бақылаулардың нәтижелері далалық журналға енгізіледі (осы құжатқа № 3 қосымша), онда: егіс (екпе) мерзімі, өскіндердің пайда болған күні, көшеттерді сиретіп қайта отырғызу және көшеттерді отырғызу (көшеттік тәсілмен өсірілетін дақылдар үшін), жемістердің гүлдену және оларды байлау уақыты, жемістердің пісе бастау және жаппай пісу мерзімдері және басқа да фенологиялық фазалар белгіленеді.</w:t>
      </w:r>
    </w:p>
    <w:p>
      <w:pPr>
        <w:spacing w:after="0"/>
        <w:ind w:left="0"/>
        <w:jc w:val="both"/>
      </w:pPr>
      <w:r>
        <w:rPr>
          <w:rFonts w:ascii="Times New Roman"/>
          <w:b w:val="false"/>
          <w:i w:val="false"/>
          <w:color w:val="000000"/>
          <w:sz w:val="28"/>
        </w:rPr>
        <w:t>
      32. Жерге егіп бақылау нәтижелері "Жерге егіп бақылау нәтижелері" құжатымен (нысан осы құжатқа № 4 қосымшада келтірілген) ресімделеді, ол екі данада жасалады: бір данасы өтініш берушіге жіберіледі, екінші данасы мүше мемлекеттің уәкілетті ұйымында сақталады.</w:t>
      </w:r>
    </w:p>
    <w:p>
      <w:pPr>
        <w:spacing w:after="0"/>
        <w:ind w:left="0"/>
        <w:jc w:val="both"/>
      </w:pPr>
      <w:r>
        <w:rPr>
          <w:rFonts w:ascii="Times New Roman"/>
          <w:b w:val="false"/>
          <w:i w:val="false"/>
          <w:color w:val="000000"/>
          <w:sz w:val="28"/>
        </w:rPr>
        <w:t xml:space="preserve">
      33. Егін жинау кезінде түсімді есепке алу жүргізілмейді. </w:t>
      </w:r>
    </w:p>
    <w:p>
      <w:pPr>
        <w:spacing w:after="0"/>
        <w:ind w:left="0"/>
        <w:jc w:val="both"/>
      </w:pPr>
      <w:r>
        <w:rPr>
          <w:rFonts w:ascii="Times New Roman"/>
          <w:b w:val="false"/>
          <w:i w:val="false"/>
          <w:color w:val="000000"/>
          <w:sz w:val="28"/>
        </w:rPr>
        <w:t xml:space="preserve">
      34. Өтініш беруші немесе ол уәкілеттік берген тұлға жерге егіп бақылау учаскелерінде болу күні мен мақсаты келісілген жағдайда мүше мемлекеттің уәкілетті ұйымы маманының ілесіп жүруімен жерге егіп бақылау учаскелеріне бара алады. </w:t>
      </w:r>
    </w:p>
    <w:p>
      <w:pPr>
        <w:spacing w:after="0"/>
        <w:ind w:left="0"/>
        <w:jc w:val="both"/>
      </w:pPr>
      <w:r>
        <w:rPr>
          <w:rFonts w:ascii="Times New Roman"/>
          <w:b w:val="false"/>
          <w:i w:val="false"/>
          <w:color w:val="000000"/>
          <w:sz w:val="28"/>
        </w:rPr>
        <w:t xml:space="preserve">
      35. Егер жерге егіп бақылау телімдеріндегі өсімдіктер аурулармен зақымданса және дұрыс нәтижелер алу мүмкін болмаса, телімдер себептері көрсетіле отырып, жарамсыз болады және жерге егіп бақылау жүргізілмейді. </w:t>
      </w:r>
    </w:p>
    <w:p>
      <w:pPr>
        <w:spacing w:after="0"/>
        <w:ind w:left="0"/>
        <w:jc w:val="both"/>
      </w:pPr>
      <w:r>
        <w:rPr>
          <w:rFonts w:ascii="Times New Roman"/>
          <w:b w:val="false"/>
          <w:i w:val="false"/>
          <w:color w:val="000000"/>
          <w:sz w:val="28"/>
        </w:rPr>
        <w:t xml:space="preserve">
      36. Жерге егіп бақылау учаскесінде себілген үлгі жойылған, сондай-ақ телімдерде жарамсыз болған жағдайда өтініш беруші бұл туралы дереу жазбаша түрде хабардар етіледі. </w:t>
      </w:r>
    </w:p>
    <w:p>
      <w:pPr>
        <w:spacing w:after="0"/>
        <w:ind w:left="0"/>
        <w:jc w:val="left"/>
      </w:pPr>
      <w:r>
        <w:rPr>
          <w:rFonts w:ascii="Times New Roman"/>
          <w:b/>
          <w:i w:val="false"/>
          <w:color w:val="000000"/>
        </w:rPr>
        <w:t xml:space="preserve"> IV. Жерге егіп бақылау жүргізу кезіндегі статистикалық есептер  1. Сорттық тазалық сынамаларының әртүрлі мөлшерлері мен стандарттарына арналған типтік емес өсімдіктердің шекті саны </w:t>
      </w:r>
    </w:p>
    <w:p>
      <w:pPr>
        <w:spacing w:after="0"/>
        <w:ind w:left="0"/>
        <w:jc w:val="both"/>
      </w:pPr>
      <w:r>
        <w:rPr>
          <w:rFonts w:ascii="Times New Roman"/>
          <w:b w:val="false"/>
          <w:i w:val="false"/>
          <w:color w:val="000000"/>
          <w:sz w:val="28"/>
        </w:rPr>
        <w:t xml:space="preserve">
      37. Тұқым партиясын жарамсыздығы бойынша іріктеу үшін үлгі таңдаумен және телім ауданымен байланысты телімдегі типтік емес өсімдіктердің шекті санын білу жеткілікті. </w:t>
      </w:r>
    </w:p>
    <w:p>
      <w:pPr>
        <w:spacing w:after="0"/>
        <w:ind w:left="0"/>
        <w:jc w:val="both"/>
      </w:pPr>
      <w:r>
        <w:rPr>
          <w:rFonts w:ascii="Times New Roman"/>
          <w:b w:val="false"/>
          <w:i w:val="false"/>
          <w:color w:val="000000"/>
          <w:sz w:val="28"/>
        </w:rPr>
        <w:t xml:space="preserve">
      3 және 4-кестелерде сорттық тазалықты іріктеудің әртүрлі мөлшерлері мен стандарттарына арналған типтік емес өсімдіктердің шекті саны келтірілген. </w:t>
      </w:r>
    </w:p>
    <w:p>
      <w:pPr>
        <w:spacing w:after="0"/>
        <w:ind w:left="0"/>
        <w:jc w:val="both"/>
      </w:pPr>
      <w:r>
        <w:rPr>
          <w:rFonts w:ascii="Times New Roman"/>
          <w:b w:val="false"/>
          <w:i w:val="false"/>
          <w:color w:val="000000"/>
          <w:sz w:val="28"/>
        </w:rPr>
        <w:t xml:space="preserve">
      Типтік емес өсімдіктердің шекті саны іріктеудің жеткілікті мөлшері жағдайында ғана дұрыс деп саналуы мүмкін. Үлгі, егер типтік емес өсімдіктердің саны осы үлгі үшін шекті мәнге тең немесе одан асатын болса, сорттық тазалық стандартына сәйкес келмейді деп есептеледі және жарамсыз болады.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тазалық сынамаларының әртүрлі мөлшерлері мен стандарттарына арналған типтік емес өсімдіктердің шекті саны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саны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тазалық стандарты,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емес өсімдіктердің шекті саны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символы тиісті сынамаға тиімді талдау жүргізу үшін сынама мөлшерінің тым аз екенін білдіреді.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4-кесте </w:t>
            </w:r>
          </w:p>
        </w:tc>
      </w:tr>
    </w:tbl>
    <w:p>
      <w:pPr>
        <w:spacing w:after="0"/>
        <w:ind w:left="0"/>
        <w:jc w:val="left"/>
      </w:pPr>
      <w:r>
        <w:rPr>
          <w:rFonts w:ascii="Times New Roman"/>
          <w:b/>
          <w:i w:val="false"/>
          <w:color w:val="000000"/>
        </w:rPr>
        <w:t xml:space="preserve"> Сорттық тазалық сынамаларының әртүрлі мөлшерлері мен стандарттарына арналған типтік емес сабақтардың шекті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Сабақтарының саны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тазалық стандарты,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емес сабақтардың шекті саны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символы тиісті сынамаға тиімді талдау жүргізу үшін сынама мөлшерінің тым аз екенін білдіреді. </w:t>
            </w:r>
          </w:p>
        </w:tc>
      </w:tr>
    </w:tbl>
    <w:p>
      <w:pPr>
        <w:spacing w:after="0"/>
        <w:ind w:left="0"/>
        <w:jc w:val="both"/>
      </w:pPr>
      <w:r>
        <w:rPr>
          <w:rFonts w:ascii="Times New Roman"/>
          <w:b w:val="false"/>
          <w:i w:val="false"/>
          <w:color w:val="000000"/>
          <w:sz w:val="28"/>
        </w:rPr>
        <w:t xml:space="preserve">
      38. Жемазық шөптердің кейбір түрлері үшін өсімдіктердің бой көтеру тығыздығы жоғары болған кезде сорттық тазалық стандарттары аудан бірлігіне өсімдіктер саны ретінде белгіленеді. </w:t>
      </w:r>
    </w:p>
    <w:p>
      <w:pPr>
        <w:spacing w:after="0"/>
        <w:ind w:left="0"/>
        <w:jc w:val="both"/>
      </w:pPr>
      <w:r>
        <w:rPr>
          <w:rFonts w:ascii="Times New Roman"/>
          <w:b w:val="false"/>
          <w:i w:val="false"/>
          <w:color w:val="000000"/>
          <w:sz w:val="28"/>
        </w:rPr>
        <w:t>
      39. Жерге егіп бақылаудың нақты учаскесінің сорттық тазалығының деңгейі туралы ақпарат алу үшін кемінде 5 м</w:t>
      </w:r>
      <w:r>
        <w:rPr>
          <w:rFonts w:ascii="Times New Roman"/>
          <w:b w:val="false"/>
          <w:i w:val="false"/>
          <w:color w:val="000000"/>
          <w:vertAlign w:val="superscript"/>
        </w:rPr>
        <w:t>2</w:t>
      </w:r>
      <w:r>
        <w:rPr>
          <w:rFonts w:ascii="Times New Roman"/>
          <w:b w:val="false"/>
          <w:i w:val="false"/>
          <w:color w:val="000000"/>
          <w:sz w:val="28"/>
        </w:rPr>
        <w:t xml:space="preserve"> алаңда зерттеп-қарауды жүргізу ұсынылады. Сорттық тазалыққа қатысты түпкілікті шешім қабылдау мақсаттары үшін типтік емес өсімдіктердің шекті саны пайдаланылады (5-кесте).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left"/>
      </w:pPr>
      <w:r>
        <w:rPr>
          <w:rFonts w:ascii="Times New Roman"/>
          <w:b/>
          <w:i w:val="false"/>
          <w:color w:val="000000"/>
        </w:rPr>
        <w:t xml:space="preserve"> Әртүрлі алаңдағы учаскелер мен сорттық тазалықтың әртүрлі стандарттарына арналған типтік емес өсімдіктердің шекті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жүргізілген алаң (м2)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тазалық стандарты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емес сабақтардың шекті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rPr>
          <w:rFonts w:ascii="Times New Roman"/>
          <w:b/>
          <w:i w:val="false"/>
          <w:color w:val="000000"/>
        </w:rPr>
        <w:t xml:space="preserve"> 2. Сорттық тазалықтың нақты стандартын қолдану</w:t>
      </w:r>
    </w:p>
    <w:p>
      <w:pPr>
        <w:spacing w:after="0"/>
        <w:ind w:left="0"/>
        <w:jc w:val="both"/>
      </w:pPr>
      <w:r>
        <w:rPr>
          <w:rFonts w:ascii="Times New Roman"/>
          <w:b w:val="false"/>
          <w:i w:val="false"/>
          <w:color w:val="000000"/>
          <w:sz w:val="28"/>
        </w:rPr>
        <w:t>
      40. Жерге егіп бақылау учаскелерінде тұқым партиясының сәйкестігін белгілеу үшін 6-8-кестелерде көрсетілген тиісті іріктемеге сорттық тазалықтың нақты стандартын қолдану қажет.</w:t>
      </w:r>
    </w:p>
    <w:p>
      <w:pPr>
        <w:spacing w:after="0"/>
        <w:ind w:left="0"/>
        <w:jc w:val="both"/>
      </w:pPr>
      <w:r>
        <w:rPr>
          <w:rFonts w:ascii="Times New Roman"/>
          <w:b w:val="false"/>
          <w:i w:val="false"/>
          <w:color w:val="000000"/>
          <w:sz w:val="28"/>
        </w:rPr>
        <w:t>
      41. Кейіннен бақылау мақсаттары үшін өсімдіктердің буданды сорттарының репродукциялық тұқымдарының партияларына қатысты қолданылатын сорттық тазалықтың салыстырмалы төмен стандарттарын назарға ала отырып (қарапайым будандар үшін 97,0% және будандардың басқа түрлері үшін 95,0%), уәкілетті ұйым 6-8-кестелерде көрсетілген жерге егіп бақылау учаскелерінде тұқым партиясының сапасын айқындау үшін сорттық тазалықтың нақты стандарттарын қолдану туралы шешім қабылдауға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left"/>
      </w:pPr>
      <w:r>
        <w:rPr>
          <w:rFonts w:ascii="Times New Roman"/>
          <w:b/>
          <w:i w:val="false"/>
          <w:color w:val="000000"/>
        </w:rPr>
        <w:t xml:space="preserve"> 97,0% сорттық тазалықтың нақты стандартын қолдану  (қарапайым будандар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 мөлшері (өсімдіктер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қанағаттанарлықсыз </w:t>
            </w:r>
          </w:p>
          <w:p>
            <w:pPr>
              <w:spacing w:after="20"/>
              <w:ind w:left="20"/>
              <w:jc w:val="both"/>
            </w:pPr>
            <w:r>
              <w:rPr>
                <w:rFonts w:ascii="Times New Roman"/>
                <w:b w:val="false"/>
                <w:i w:val="false"/>
                <w:color w:val="000000"/>
                <w:sz w:val="20"/>
              </w:rPr>
              <w:t>
нәтиже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p>
      <w:pPr>
        <w:spacing w:after="0"/>
        <w:ind w:left="0"/>
        <w:jc w:val="left"/>
      </w:pPr>
      <w:r>
        <w:rPr>
          <w:rFonts w:ascii="Times New Roman"/>
          <w:b/>
          <w:i w:val="false"/>
          <w:color w:val="000000"/>
        </w:rPr>
        <w:t xml:space="preserve"> 95,0% сорттық тазалықтың нақты стандартын қолдану   (үштізбелі, қарапайым түрлендірілген будандар және будандардың басқа түрлері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 мөлшері (өсімдіктер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қанағаттанарлықсыз </w:t>
            </w:r>
          </w:p>
          <w:p>
            <w:pPr>
              <w:spacing w:after="20"/>
              <w:ind w:left="20"/>
              <w:jc w:val="both"/>
            </w:pPr>
            <w:r>
              <w:rPr>
                <w:rFonts w:ascii="Times New Roman"/>
                <w:b w:val="false"/>
                <w:i w:val="false"/>
                <w:color w:val="000000"/>
                <w:sz w:val="20"/>
              </w:rPr>
              <w:t>
нәтиже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p>
            <w:pPr>
              <w:spacing w:after="20"/>
              <w:ind w:left="20"/>
              <w:jc w:val="both"/>
            </w:pPr>
            <w:r>
              <w:rPr>
                <w:rFonts w:ascii="Times New Roman"/>
                <w:b w:val="false"/>
                <w:i w:val="false"/>
                <w:color w:val="000000"/>
                <w:sz w:val="20"/>
              </w:rPr>
              <w:t>
20-39</w:t>
            </w:r>
          </w:p>
          <w:p>
            <w:pPr>
              <w:spacing w:after="20"/>
              <w:ind w:left="20"/>
              <w:jc w:val="both"/>
            </w:pPr>
            <w:r>
              <w:rPr>
                <w:rFonts w:ascii="Times New Roman"/>
                <w:b w:val="false"/>
                <w:i w:val="false"/>
                <w:color w:val="000000"/>
                <w:sz w:val="20"/>
              </w:rPr>
              <w:t>
&lt;20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42. Жүгерінің элиталық тұқымдарын өндіру кезінде ең төменгі сорттық тазалық 99,5% құрайды (200 өсімдікке 1 типтік емес өсімдіктен артық емес).</w:t>
      </w:r>
    </w:p>
    <w:p>
      <w:pPr>
        <w:spacing w:after="0"/>
        <w:ind w:left="0"/>
        <w:jc w:val="both"/>
      </w:pPr>
      <w:r>
        <w:rPr>
          <w:rFonts w:ascii="Times New Roman"/>
          <w:b w:val="false"/>
          <w:i w:val="false"/>
          <w:color w:val="000000"/>
          <w:sz w:val="28"/>
        </w:rPr>
        <w:t>
      43. Репродукциялық тұқымдарды өндіру кезінде ең төменгі сорттық тазалық 99,0% құрайды (100 өсімдікке 1 типтік емес өсімдіктен артық емес).</w:t>
      </w:r>
    </w:p>
    <w:p>
      <w:pPr>
        <w:spacing w:after="0"/>
        <w:ind w:left="0"/>
        <w:jc w:val="both"/>
      </w:pPr>
      <w:r>
        <w:rPr>
          <w:rFonts w:ascii="Times New Roman"/>
          <w:b w:val="false"/>
          <w:i w:val="false"/>
          <w:color w:val="000000"/>
          <w:sz w:val="28"/>
        </w:rPr>
        <w:t>
      44. Жүгерінің буданды сорттары үшін аналық құрамдастардың элиталық тұқымдарын өндіру кезінде ең төменгі сорттық тазалық 99,9% құрайды (1000 өсімдікке 1 типтік емес өсімдіктен артық емес).</w:t>
      </w:r>
    </w:p>
    <w:p>
      <w:pPr>
        <w:spacing w:after="0"/>
        <w:ind w:left="0"/>
        <w:jc w:val="both"/>
      </w:pPr>
      <w:r>
        <w:rPr>
          <w:rFonts w:ascii="Times New Roman"/>
          <w:b w:val="false"/>
          <w:i w:val="false"/>
          <w:color w:val="000000"/>
          <w:sz w:val="28"/>
        </w:rPr>
        <w:t xml:space="preserve">
      45. Жүгерінің буданды сорттарының репродукциялық тұқымдарының партияларына қатысты кейіннен бақылау жүргізу кезінде сорттық тазалық стандарты: қарапайым будандар үшін – 97,0% (33 өсімдікке 1 типтік емес өсімдіктен артық емес); будандардың басқа типтері үшін – 95,0% </w:t>
      </w:r>
    </w:p>
    <w:p>
      <w:pPr>
        <w:spacing w:after="0"/>
        <w:ind w:left="0"/>
        <w:jc w:val="both"/>
      </w:pPr>
      <w:r>
        <w:rPr>
          <w:rFonts w:ascii="Times New Roman"/>
          <w:b w:val="false"/>
          <w:i w:val="false"/>
          <w:color w:val="000000"/>
          <w:sz w:val="28"/>
        </w:rPr>
        <w:t>(20 өсімдікке 1 типтік емес өсімдіктен артық емес)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p>
      <w:pPr>
        <w:spacing w:after="0"/>
        <w:ind w:left="0"/>
        <w:jc w:val="left"/>
      </w:pPr>
      <w:r>
        <w:rPr>
          <w:rFonts w:ascii="Times New Roman"/>
          <w:b/>
          <w:i w:val="false"/>
          <w:color w:val="000000"/>
        </w:rPr>
        <w:t xml:space="preserve"> Сорттық тазалықтың нақты стандарттарын қолдану 99%, 99,5% және 99,9%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 мөлшері (өсімдіктер саны),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тазалық – нақты стандартты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будандар (ЭТ)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 тозаңданатындар (ЭТ)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 тозаңданатындар (РТ)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нәтиже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нәтиже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нәтиже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емес сабақтардың шекті саны (дана)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3. Іріктеменің әртүрлі мөлшерлеріне арналған  типтік емес өсімдіктердің шекті санын қолдану </w:t>
      </w:r>
    </w:p>
    <w:p>
      <w:pPr>
        <w:spacing w:after="0"/>
        <w:ind w:left="0"/>
        <w:jc w:val="both"/>
      </w:pPr>
      <w:r>
        <w:rPr>
          <w:rFonts w:ascii="Times New Roman"/>
          <w:b w:val="false"/>
          <w:i w:val="false"/>
          <w:color w:val="000000"/>
          <w:sz w:val="28"/>
        </w:rPr>
        <w:t>
      46. 9-11-кестелерде келтірілген типтік емес өсімдіктердің шекті саны айқас тозаңданатын сорттар мен будандар тұқым партиясының іріктеменің әртүрлі мөлшерлеріне арналған сорттық тазалықтың белгіленген талаптарына сәйкестігінің нақты стандартына қосымша пайдаланылуы мүмкін. Әдетте, жерге егіп бақылау учаскелеріндегі өсімдіктер саны көп болған сайын, тұқымның бірегей партиясындағы типтік емес өсімдіктер санының көрсеткіші неғұрлым тура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p>
      <w:pPr>
        <w:spacing w:after="0"/>
        <w:ind w:left="0"/>
        <w:jc w:val="left"/>
      </w:pPr>
      <w:r>
        <w:rPr>
          <w:rFonts w:ascii="Times New Roman"/>
          <w:b/>
          <w:i w:val="false"/>
          <w:color w:val="000000"/>
        </w:rPr>
        <w:t xml:space="preserve"> Сорттық тазалық сынамаларының әртүрлі мөлшерлері мен стандарттарына арналған типтік емес өсімдіктердің шекті саны 99,9%, 99,5% және 99,0%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 мөлшері (өсімдіктер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тазалық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будандар (ЭТ)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 тозаңданатындар (ЭТ)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 тозаңданатындар (РТ)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емес сабақтардың шекті саны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p>
      <w:pPr>
        <w:spacing w:after="0"/>
        <w:ind w:left="0"/>
        <w:jc w:val="left"/>
      </w:pPr>
      <w:r>
        <w:rPr>
          <w:rFonts w:ascii="Times New Roman"/>
          <w:b/>
          <w:i w:val="false"/>
          <w:color w:val="000000"/>
        </w:rPr>
        <w:t xml:space="preserve"> 97,0% сорттық тазалық іріктемелерінің әртүрлі мөлшерлері мен стандартына арналған типтік емес өсімдіктердің шекті саны   (қарапайым будандар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 мөлшері (өсімдіктер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емес өсімдіктердің шекті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 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p>
      <w:pPr>
        <w:spacing w:after="0"/>
        <w:ind w:left="0"/>
        <w:jc w:val="left"/>
      </w:pPr>
      <w:r>
        <w:rPr>
          <w:rFonts w:ascii="Times New Roman"/>
          <w:b/>
          <w:i w:val="false"/>
          <w:color w:val="000000"/>
        </w:rPr>
        <w:t xml:space="preserve"> 95,0% сорттық тазалық іріктемелерінің әртүрлі мөлшерлері мен стандартына арналған типтік емес өсімдіктердің шекті саны (үштізбелі, қарапайым түрлендірілген будандар және будандардың басқа түрлері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 мөлшері (өсімдіктер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емес өсімдіктердің шекті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 жерге егіп бақылау</w:t>
            </w:r>
            <w:r>
              <w:br/>
            </w:r>
            <w:r>
              <w:rPr>
                <w:rFonts w:ascii="Times New Roman"/>
                <w:b w:val="false"/>
                <w:i w:val="false"/>
                <w:color w:val="000000"/>
                <w:sz w:val="20"/>
              </w:rPr>
              <w:t>әдісіне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Жерге егіп бақылау жүргізу үшін бақылау сынамаларын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сынамасының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өсімдігінің 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Тұқымдардың санаты (көбею кезеңі)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сынамаларды іріктеу актісінің нөмірі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массасы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Өнгіштігі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тұқым массасы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 тіркеуге жауапты адамның </w:t>
            </w:r>
          </w:p>
          <w:p>
            <w:pPr>
              <w:spacing w:after="20"/>
              <w:ind w:left="20"/>
              <w:jc w:val="both"/>
            </w:pPr>
            <w:r>
              <w:rPr>
                <w:rFonts w:ascii="Times New Roman"/>
                <w:b w:val="false"/>
                <w:i w:val="false"/>
                <w:color w:val="000000"/>
                <w:sz w:val="20"/>
              </w:rPr>
              <w:t>
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 жерге егіп бақылау</w:t>
            </w:r>
            <w:r>
              <w:br/>
            </w:r>
            <w:r>
              <w:rPr>
                <w:rFonts w:ascii="Times New Roman"/>
                <w:b w:val="false"/>
                <w:i w:val="false"/>
                <w:color w:val="000000"/>
                <w:sz w:val="20"/>
              </w:rPr>
              <w:t xml:space="preserve">әдісіне </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ХАБАРЛАМА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 жерге егіп бақылау жүргізу бойынша қызметтер көрсету жөніндегі қызметті жүзеге асыратын мүше мемлекеттің ұйымының атауы)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сынамаларды (сынаманы) жерге егіп бақылауды жүргізу кезінде____________________ №___ өтінімге сәйкес ауыл шаруашылығы өсімдіктерінің елеулі белгілерінің (сорттық қоспалардың рұқсат етілген санынан асатын) көрінісінің сәйкессіздігі (сәйкессіздіктері) анықталғанын хабарлайды, олар мынадай елеулі белгі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өсімдігінің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белгінің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сынама (сорттың ресми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көріну дәрежесі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индексі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көріну дәрежесі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индексі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қоспалардың саны (дана)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мәліметтер 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bl>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 жерге егіп</w:t>
            </w:r>
            <w:r>
              <w:br/>
            </w:r>
            <w:r>
              <w:rPr>
                <w:rFonts w:ascii="Times New Roman"/>
                <w:b w:val="false"/>
                <w:i w:val="false"/>
                <w:color w:val="000000"/>
                <w:sz w:val="20"/>
              </w:rPr>
              <w:t>бақылау әдісіне</w:t>
            </w:r>
            <w:r>
              <w:br/>
            </w:r>
            <w:r>
              <w:rPr>
                <w:rFonts w:ascii="Times New Roman"/>
                <w:b w:val="false"/>
                <w:i w:val="false"/>
                <w:color w:val="000000"/>
                <w:sz w:val="20"/>
              </w:rPr>
              <w:t>№ 3 ҚОСЫМША</w:t>
            </w:r>
          </w:p>
        </w:tc>
      </w:tr>
    </w:tbl>
    <w:p>
      <w:pPr>
        <w:spacing w:after="0"/>
        <w:ind w:left="0"/>
        <w:jc w:val="left"/>
      </w:pPr>
      <w:r>
        <w:rPr>
          <w:rFonts w:ascii="Times New Roman"/>
          <w:b/>
          <w:i w:val="false"/>
          <w:color w:val="000000"/>
        </w:rPr>
        <w:t xml:space="preserve"> Жерге егіп бақылау жүргізудің ДАЛАЛЫҚ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егіп бақылау учаскесі__________________________________________</w:t>
            </w:r>
          </w:p>
          <w:p>
            <w:pPr>
              <w:spacing w:after="20"/>
              <w:ind w:left="20"/>
              <w:jc w:val="both"/>
            </w:pPr>
            <w:r>
              <w:rPr>
                <w:rFonts w:ascii="Times New Roman"/>
                <w:b w:val="false"/>
                <w:i w:val="false"/>
                <w:color w:val="000000"/>
                <w:sz w:val="20"/>
              </w:rPr>
              <w:t>
Мекенжай:__________________________________________________________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Ауыл шаруашылығы өсімдігінің атауы___________________________________</w:t>
            </w:r>
          </w:p>
          <w:p>
            <w:pPr>
              <w:spacing w:after="20"/>
              <w:ind w:left="20"/>
              <w:jc w:val="both"/>
            </w:pPr>
            <w:r>
              <w:rPr>
                <w:rFonts w:ascii="Times New Roman"/>
                <w:b w:val="false"/>
                <w:i w:val="false"/>
                <w:color w:val="000000"/>
                <w:sz w:val="20"/>
              </w:rPr>
              <w:t>
Жүргізілген жыл_________________</w:t>
            </w:r>
          </w:p>
          <w:p>
            <w:pPr>
              <w:spacing w:after="20"/>
              <w:ind w:left="20"/>
              <w:jc w:val="both"/>
            </w:pPr>
            <w:r>
              <w:rPr>
                <w:rFonts w:ascii="Times New Roman"/>
                <w:b w:val="false"/>
                <w:i w:val="false"/>
                <w:color w:val="000000"/>
                <w:sz w:val="20"/>
              </w:rPr>
              <w:t>
Жалпы деректер:</w:t>
            </w:r>
          </w:p>
          <w:p>
            <w:pPr>
              <w:spacing w:after="20"/>
              <w:ind w:left="20"/>
              <w:jc w:val="both"/>
            </w:pPr>
            <w:r>
              <w:rPr>
                <w:rFonts w:ascii="Times New Roman"/>
                <w:b w:val="false"/>
                <w:i w:val="false"/>
                <w:color w:val="000000"/>
                <w:sz w:val="20"/>
              </w:rPr>
              <w:t>
1. Топырақ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орналасу биіктігі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топырағының біртектілігі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агрохимиялық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мг/100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мг/100г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Басымдыққа ие арамшөптер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Өскіндердің жай-күйі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факторлар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Телім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ұзындығы,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өсімдіктер арасындағы қашықтық,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ені,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 арасындағы ені, 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Телімдегі қатарлар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алуға,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Телімдегі өсімдіктер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алуға,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Жерге егіп бақылауды жүргізу эскизі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Егу, егін жинау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Себу тәсілі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егу тереңдігі,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Бастыру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Тыңайтқыштар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зат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(кг/га)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 егу тереңдігі</w:t>
            </w:r>
          </w:p>
          <w:p>
            <w:pPr>
              <w:spacing w:after="20"/>
              <w:ind w:left="20"/>
              <w:jc w:val="both"/>
            </w:pPr>
            <w:r>
              <w:rPr>
                <w:rFonts w:ascii="Times New Roman"/>
                <w:b w:val="false"/>
                <w:i w:val="false"/>
                <w:color w:val="000000"/>
                <w:sz w:val="20"/>
              </w:rPr>
              <w:t>
 (см)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Топырақты өңдеу және егістерді күту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егіп бақылауды жүргізу бойынша барлық жұмыстар аяқталғанға дейін алдыңғысын жинаудан жүргізілген жұмыстардың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атауы: машиналар, өңдеу құралдары, пестицидтер және енгізу нормалары және т.б.</w:t>
            </w:r>
          </w:p>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Фенологиялық бақылау (күні)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Күздік дәнді ауыл шаруашылығы өсімдіктері: бидай, қара бидай, тритикале, арпа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сынамасының тіркеу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Түптеудің басталуы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вегетацияны тоқтату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вегетацияның басталуы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Масақтануы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бидайдың толық гүлденуі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 жетілуі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өскіндерден балауызданып пісуіне дейінгі күндер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балауызданып пісу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Жаздық дәнді ауыл шаруашылығы өсімдіктері: бидай, арпа, </w:t>
            </w:r>
          </w:p>
          <w:p>
            <w:pPr>
              <w:spacing w:after="20"/>
              <w:ind w:left="20"/>
              <w:jc w:val="both"/>
            </w:pPr>
            <w:r>
              <w:rPr>
                <w:rFonts w:ascii="Times New Roman"/>
                <w:b w:val="false"/>
                <w:i w:val="false"/>
                <w:color w:val="000000"/>
                <w:sz w:val="20"/>
              </w:rPr>
              <w:t>
тритикале, сұлы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сынамасының тіркеу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Өскіндер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Түптеудің басталуы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Масақтану немесе сыпырғыдан тазарту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Гүлдеуі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 жетілуі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өскіндерден балауызданып пісуіне дейінгі күндер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балауызданып пісу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Күздік және жаздық рапс</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сынамасының тіркеу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тостағаншаның пайда болуы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жапырақтар жетілуінің басталуы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Сабақтана бастау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Бүрлене бастау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Гүлдей бастау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Қабықтай 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 жетілуі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Жинап алу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өскіндерден балауызданып пісуіне дейінгі күндер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Талшықты зығыр, майлы зығыр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сынамасының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"Шырша фазасы" </w:t>
            </w:r>
          </w:p>
          <w:p>
            <w:pPr>
              <w:spacing w:after="20"/>
              <w:ind w:left="20"/>
              <w:jc w:val="both"/>
            </w:pPr>
            <w:r>
              <w:rPr>
                <w:rFonts w:ascii="Times New Roman"/>
                <w:b w:val="false"/>
                <w:i w:val="false"/>
                <w:color w:val="000000"/>
                <w:sz w:val="20"/>
              </w:rPr>
              <w:t>
1-5 жапырақ шығара</w:t>
            </w:r>
          </w:p>
          <w:p>
            <w:pPr>
              <w:spacing w:after="20"/>
              <w:ind w:left="20"/>
              <w:jc w:val="both"/>
            </w:pPr>
            <w:r>
              <w:rPr>
                <w:rFonts w:ascii="Times New Roman"/>
                <w:b w:val="false"/>
                <w:i w:val="false"/>
                <w:color w:val="000000"/>
                <w:sz w:val="20"/>
              </w:rPr>
              <w:t>
бастау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Бүрлене бастау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сабақта гүл шоғырының пайда болуы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Гүлдей бастау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қауашағының дамуы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 жетілуі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Жинап алу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өскіндерден толық пісіп жетілуге дейінгі күндер саны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
            <w:pPr>
              <w:spacing w:after="20"/>
              <w:ind w:left="20"/>
              <w:jc w:val="both"/>
            </w:pPr>
            <w:r>
              <w:rPr>
                <w:rFonts w:ascii="Times New Roman"/>
                <w:b w:val="false"/>
                <w:i w:val="false"/>
                <w:color w:val="000000"/>
                <w:sz w:val="20"/>
              </w:rPr>
              <w:t>
7.5. Өзге де ауыл шаруашылығы өсімдіктері:_______________________________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сынамасының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bl>
    <w:p>
      <w:pPr>
        <w:spacing w:after="0"/>
        <w:ind w:left="0"/>
        <w:jc w:val="both"/>
      </w:pPr>
      <w:r>
        <w:rPr>
          <w:rFonts w:ascii="Times New Roman"/>
          <w:b w:val="false"/>
          <w:i w:val="false"/>
          <w:color w:val="000000"/>
          <w:sz w:val="28"/>
        </w:rPr>
        <w:t>
      8. Анықтамалар мен сипаттамаларды жүргізу</w:t>
      </w:r>
    </w:p>
    <w:p>
      <w:pPr>
        <w:spacing w:after="0"/>
        <w:ind w:left="0"/>
        <w:jc w:val="both"/>
      </w:pPr>
      <w:r>
        <w:rPr>
          <w:rFonts w:ascii="Times New Roman"/>
          <w:b w:val="false"/>
          <w:i w:val="false"/>
          <w:color w:val="000000"/>
          <w:sz w:val="28"/>
        </w:rPr>
        <w:t xml:space="preserve">
      Сорттың атауы ____________________ </w:t>
      </w:r>
    </w:p>
    <w:p>
      <w:pPr>
        <w:spacing w:after="0"/>
        <w:ind w:left="0"/>
        <w:jc w:val="both"/>
      </w:pPr>
      <w:r>
        <w:rPr>
          <w:rFonts w:ascii="Times New Roman"/>
          <w:b w:val="false"/>
          <w:i w:val="false"/>
          <w:color w:val="000000"/>
          <w:sz w:val="28"/>
        </w:rPr>
        <w:t>
      Зерттеп-қаралатын ауыл шаруашылығы өсімдіктерінің саны _____________дана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(партия)</w:t>
            </w:r>
          </w:p>
          <w:p>
            <w:pPr>
              <w:spacing w:after="20"/>
              <w:ind w:left="20"/>
              <w:jc w:val="both"/>
            </w:pPr>
            <w:r>
              <w:rPr>
                <w:rFonts w:ascii="Times New Roman"/>
                <w:b w:val="false"/>
                <w:i w:val="false"/>
                <w:color w:val="000000"/>
                <w:sz w:val="20"/>
              </w:rPr>
              <w:t xml:space="preserve">
нөмірі </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нөмірі</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w:t>
            </w:r>
          </w:p>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сынама (ресми сипаттамасы)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сынамасы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Көріну дәрежесі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емес өсімдіктердің саны,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Климаттық жағдайлардың вегетация барысына әсері, түпкілікті бағалау және тәжірибе бойынша қорытындылар</w:t>
            </w:r>
          </w:p>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10. Қосымша ақпарат 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Деректерді куәландырғандар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 зертханада, орындады</w:t>
            </w:r>
          </w:p>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журналды толтырды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Тексерді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егіп бақылауды жүргізуге жауапты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(Т.А.Ә.)</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Жерге егіп бақылауды жүргізетін ұйымның басшысы </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(Т.А.Ә.)</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w:t>
            </w:r>
          </w:p>
          <w:p>
            <w:pPr>
              <w:spacing w:after="20"/>
              <w:ind w:left="20"/>
              <w:jc w:val="both"/>
            </w:pPr>
            <w:r>
              <w:rPr>
                <w:rFonts w:ascii="Times New Roman"/>
                <w:b w:val="false"/>
                <w:i w:val="false"/>
                <w:color w:val="000000"/>
                <w:sz w:val="20"/>
              </w:rPr>
              <w:t>
 " " ______________ 20 ж.</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өсімдіктерін жерге егіп</w:t>
            </w:r>
          </w:p>
          <w:p>
            <w:pPr>
              <w:spacing w:after="20"/>
              <w:ind w:left="20"/>
              <w:jc w:val="both"/>
            </w:pPr>
            <w:r>
              <w:rPr>
                <w:rFonts w:ascii="Times New Roman"/>
                <w:b w:val="false"/>
                <w:i w:val="false"/>
                <w:color w:val="000000"/>
                <w:sz w:val="20"/>
              </w:rPr>
              <w:t>бақылау әдісіне</w:t>
            </w:r>
          </w:p>
          <w:p>
            <w:pPr>
              <w:spacing w:after="20"/>
              <w:ind w:left="20"/>
              <w:jc w:val="both"/>
            </w:pPr>
            <w:r>
              <w:rPr>
                <w:rFonts w:ascii="Times New Roman"/>
                <w:b w:val="false"/>
                <w:i w:val="false"/>
                <w:color w:val="000000"/>
                <w:sz w:val="20"/>
              </w:rPr>
              <w:t>№ 4 ҚОСЫМША</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ЖЕРГЕ ЕГІП БАҚЫЛАУ НӘТИЖЕЛЕРІ </w:t>
            </w:r>
          </w:p>
          <w:p>
            <w:pPr>
              <w:spacing w:after="20"/>
              <w:ind w:left="20"/>
              <w:jc w:val="both"/>
            </w:pPr>
            <w:r>
              <w:rPr>
                <w:rFonts w:ascii="Times New Roman"/>
                <w:b w:val="false"/>
                <w:i w:val="false"/>
                <w:color w:val="000000"/>
                <w:sz w:val="20"/>
              </w:rPr>
              <w:t>
№ __</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 мекенжайы, жеке тұлғаның тегі, аты және әкесінің аты (бар болса), тұрғылықты жері____________________________________________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факс, электрондық пошта мекенжайы 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өсімдіктерінің тұқымдары туралы мәліметтер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өсімдігінің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сынамасының </w:t>
            </w:r>
          </w:p>
          <w:p>
            <w:pPr>
              <w:spacing w:after="20"/>
              <w:ind w:left="20"/>
              <w:jc w:val="both"/>
            </w:pPr>
            <w:r>
              <w:rPr>
                <w:rFonts w:ascii="Times New Roman"/>
                <w:b w:val="false"/>
                <w:i w:val="false"/>
                <w:color w:val="000000"/>
                <w:sz w:val="20"/>
              </w:rPr>
              <w:t>
тіркеу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тұқымдар партиясының нөмірі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тұқымдардың санаты, көбею кезеңі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сынамаларды іріктеу актісінің нөмірі мен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егіп бақылау жүргізу қорытындылары бойынша ауыл шаруашылығы өсімдіктері тұқымдарының сорттық тазалығы немесе сорттық тәнділік, %_________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өсімдіктерінің/ауыл шаруашылығы өсімдіктерінің сабақтары санының ауыл шаруашылығы өсімдіктерінің/ауыл шаруашылығы өсімдіктері сабақтарының жалпы санына қатынасы (керек емесін сызып тастау керек), оған жерге егіп бақылаудың зерттеп-қаралатын учаскесіндегі мәлімделген ауыл шаруашылығы өсімдіктерінің сорты жатады). </w:t>
            </w:r>
          </w:p>
          <w:p>
            <w:pPr>
              <w:spacing w:after="20"/>
              <w:ind w:left="20"/>
              <w:jc w:val="both"/>
            </w:pPr>
            <w:r>
              <w:rPr>
                <w:rFonts w:ascii="Times New Roman"/>
                <w:b w:val="false"/>
                <w:i w:val="false"/>
                <w:color w:val="000000"/>
                <w:sz w:val="20"/>
              </w:rPr>
              <w:t>
 </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 _________________________________________________________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Түрлік қоспа және т.б. (атауы және саны, дана)____________________________________</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Жерге егіп бақылауды жүргізетін </w:t>
            </w:r>
          </w:p>
          <w:p>
            <w:pPr>
              <w:spacing w:after="20"/>
              <w:ind w:left="20"/>
              <w:jc w:val="both"/>
            </w:pPr>
            <w:r>
              <w:rPr>
                <w:rFonts w:ascii="Times New Roman"/>
                <w:b w:val="false"/>
                <w:i w:val="false"/>
                <w:color w:val="000000"/>
                <w:sz w:val="20"/>
              </w:rPr>
              <w:t xml:space="preserve">
ұйымның басшысы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