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130e" w14:textId="4dd1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Трансшекаралық нарықта бәсекелестік қағидаларының бұзылуы туралы № 22-АС-01 істі тоқтату және Еуразиялық экономикалық комиссия Алқасының 2017 жылғы 26 қыркүйектегі № 130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11 тамыздағы № 99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"Еуразиялық үкіметаралық кеңестің 2018 жылғы 27 қарашадағы № 18 тапсырмасын орындау туралы" 2020 жылғы 17 шілдедегі № 3 шешімін орындау үшін,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3-тармақшасын, Бәсекелестіктің жалпы қағидаттары мен қағидалары туралы хаттаманың (2014 жылғы 29 мамырдағы Еуразиялық экономикалық одақ туралы шартқа № 19 қосымша)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 басшылыққа ала отырып және Еуразиялық экономикалық комиссия Кеңесінің 2012 жылғы 17 желтоқсандағы № 118 шешімімен бекітілген Трансшекаралық нарықтарда бәсекелестіктің жалпы қағидаларының бұзылғаны үшін айыппұлдарды есептеу әдістемесі мен салу тәртібінің 12 және 13-тармақтарын назарға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Трансшекаралық нарықта бәсекелестік қағидаларының бұзылуы туралы № 22-АС-01 іс бойынша бәсекелестік қағидаларының бұзылуы белгілерін жою туралы мәселе реттелген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"Новолипецк металлургия комбинаты" жария акционерлік қоғамына (398040, Ресей Федарациясы, Липецк облысы, Липецк қаласы, Металлургтер алаңы, 2-үй), "ВИЗ-Сталь" жауапкершілігі шектеулі қоғамға (620219, Ресей Федерациясы, Свердлов облысы, Екатеринбург қаласы, Киров көшесі, 28-үй), "Новолипецк металлургия комбинаты" жария акционерлік қоғамының лауазымды адамдарына қатысты трансшекаралық нарықта бәсекелестік қағидаларының бұзылуы туралы № 22-АС-01 іс тоқтатылсын.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"Трансшекаралық нарықта бәсекелестік қағидаларының бұзылуы туралы № 22-АС-01 іс бойынша 2014 жылғы 29 мамырдағы Еуразиялық экономикалық одақ туралы шарттың 76-бабының бұзылуы туралы фактіні анықтау туралы" 2017 жылғы 26 қыркүйектегі № 130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және оның құқықтық салдары жоқ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Шешімге белгіленген тәртіппен Еуразиялық экономикалық одақ Сотына шағым жасауға болады.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