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130e" w14:textId="4dd1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Трансшекаралық нарықта бәсекелестік қағидаларының бұзылуы туралы № 22-АС-01 істі тоқтату және Еуразиялық экономикалық комиссия Алқасының 2017 жылғы 26 қыркүйектегі № 130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11 тамыздағы № 99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үкіметаралық кеңестің "Еуразиялық үкіметаралық кеңестің 2018 жылғы 27 қарашадағы № 18 тапсырмасын орындау туралы" 2020 жылғы 17 шілдедегі № 3 шешімін орындау үшін,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3-тармақшасын, Бәсекелестіктің жалпы қағидаттары мен қағидалары туралы хаттаманың (2014 жылғы 29 мамырдағы Еуразиялық экономикалық одақ туралы шартқа № 19 қосымша) 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3-тармақшасын басшылыққа ала отырып және Еуразиялық экономикалық комиссия Кеңесінің 2012 жылғы 17 желтоқсандағы № 118 шешімімен бекітілген Трансшекаралық нарықтарда бәсекелестіктің жалпы қағидаларының бұзылғаны үшін айыппұлдарды есептеу әдістемесі мен салу тәртібінің 12 және 13-тармақтарын назарға ала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Трансшекаралық нарықта бәсекелестік қағидаларының бұзылуы туралы № 22-АС-01 іс бойынша бәсекелестік қағидаларының бұзылуы белгілерін жою туралы мәселе реттелген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"Новолипецк металлургия комбинаты" жария акционерлік қоғамына (398040, Ресей Федарациясы, Липецк облысы, Липецк қаласы, Металлургтер алаңы, 2-үй), "ВИЗ-Сталь" жауапкершілігі шектеулі қоғамға (620219, Ресей Федерациясы, Свердлов облысы, Екатеринбург қаласы, Киров көшесі, 28-үй), "Новолипецк металлургия комбинаты" жария акционерлік қоғамының лауазымды адамдарына қатысты трансшекаралық нарықта бәсекелестік қағидаларының бұзылуы туралы № 22-АС-01 іс тоқтатылсын.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Еуразиялық экономикалық комиссия Алқасының "Трансшекаралық нарықта бәсекелестік қағидаларының бұзылуы туралы № 22-АС-01 іс бойынша 2014 жылғы 29 мамырдағы Еуразиялық экономикалық одақ туралы шарттың 76-бабының бұзылуы туралы фактіні анықтау туралы" 2017 жылғы 26 қыркүйектегі № 130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және оның құқықтық салдары жоқ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Шешімге белгіленген тәртіппен Еуразиялық экономикалық одақ Сотына шағым жасауға болады.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