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88d0" w14:textId="6f18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декларацияның және транзиттік декларацияның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21 сәуірдегі № 54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Қосымшаға сәйкес Еуразиялық экономикалық комиссия Алқасының 2018 жылғы 16 қаңтардағы № 2 шешімімен бекітілген Тауарларға арналған декларацияның және транзиттік декларацияның </w:t>
      </w:r>
      <w:r>
        <w:rPr>
          <w:rFonts w:ascii="Times New Roman"/>
          <w:b w:val="false"/>
          <w:i w:val="false"/>
          <w:color w:val="000000"/>
          <w:sz w:val="28"/>
        </w:rPr>
        <w:t>құрылымы мен форматына</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2020 жылғы 1 қазаннан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2020 жылғы 21 сәуірдегі </w:t>
            </w:r>
            <w:r>
              <w:br/>
            </w:r>
            <w:r>
              <w:rPr>
                <w:rFonts w:ascii="Times New Roman"/>
                <w:b w:val="false"/>
                <w:i w:val="false"/>
                <w:color w:val="000000"/>
                <w:sz w:val="20"/>
              </w:rPr>
              <w:t>№ 54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Тауарларға арналған декларацияның және транзиттік декларацияның құрылымы мен форматына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1-кестеде</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а) "Сипаттамасы" деген бағандағы 3-позицияда "1.0.2" деген цифрлар "1.1.0" деген цифрлармен ауыстырылсын;</w:t>
      </w:r>
    </w:p>
    <w:bookmarkEnd w:id="2"/>
    <w:bookmarkStart w:name="z8" w:id="3"/>
    <w:p>
      <w:pPr>
        <w:spacing w:after="0"/>
        <w:ind w:left="0"/>
        <w:jc w:val="both"/>
      </w:pPr>
      <w:r>
        <w:rPr>
          <w:rFonts w:ascii="Times New Roman"/>
          <w:b w:val="false"/>
          <w:i w:val="false"/>
          <w:color w:val="000000"/>
          <w:sz w:val="28"/>
        </w:rPr>
        <w:t>
      б) "Сипаттамасы" деген бағандағы 6-позиция мынадай редакцияда жазылсын:</w:t>
      </w:r>
    </w:p>
    <w:bookmarkEnd w:id="3"/>
    <w:p>
      <w:pPr>
        <w:spacing w:after="0"/>
        <w:ind w:left="0"/>
        <w:jc w:val="both"/>
      </w:pPr>
      <w:r>
        <w:rPr>
          <w:rFonts w:ascii="Times New Roman"/>
          <w:b w:val="false"/>
          <w:i w:val="false"/>
          <w:color w:val="000000"/>
          <w:sz w:val="28"/>
        </w:rPr>
        <w:t>
      "urn: EEC: R:036:GoodsDeclaration:v1.1.0";</w:t>
      </w:r>
    </w:p>
    <w:bookmarkStart w:name="z9" w:id="4"/>
    <w:p>
      <w:pPr>
        <w:spacing w:after="0"/>
        <w:ind w:left="0"/>
        <w:jc w:val="both"/>
      </w:pPr>
      <w:r>
        <w:rPr>
          <w:rFonts w:ascii="Times New Roman"/>
          <w:b w:val="false"/>
          <w:i w:val="false"/>
          <w:color w:val="000000"/>
          <w:sz w:val="28"/>
        </w:rPr>
        <w:t xml:space="preserve">
      в) "Сипаттамасы" деген бағандағы 8-позиция мынадай редакцияда жазылсын: </w:t>
      </w:r>
    </w:p>
    <w:bookmarkEnd w:id="4"/>
    <w:p>
      <w:pPr>
        <w:spacing w:after="0"/>
        <w:ind w:left="0"/>
        <w:jc w:val="both"/>
      </w:pPr>
      <w:r>
        <w:rPr>
          <w:rFonts w:ascii="Times New Roman"/>
          <w:b w:val="false"/>
          <w:i w:val="false"/>
          <w:color w:val="000000"/>
          <w:sz w:val="28"/>
        </w:rPr>
        <w:t>
      "EEC_R_036_GoodsDeclaration_v1.1.0.xsd".</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"3-кесте</w:t>
      </w:r>
    </w:p>
    <w:bookmarkEnd w:id="5"/>
    <w:bookmarkStart w:name="z12" w:id="6"/>
    <w:p>
      <w:pPr>
        <w:spacing w:after="0"/>
        <w:ind w:left="0"/>
        <w:jc w:val="left"/>
      </w:pPr>
      <w:r>
        <w:rPr>
          <w:rFonts w:ascii="Times New Roman"/>
          <w:b/>
          <w:i w:val="false"/>
          <w:color w:val="000000"/>
        </w:rPr>
        <w:t xml:space="preserve"> Тауарларға арналған декларация мен транзиттік декларация құрылымының деректемелік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"R.036"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күннің және уақыттың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YYYY-MM-DDThh:mm:ss.ccc±hh:mm шаблонына сәйкес келтірілетін Дүниежүзілік уақытпен арадағы айырма көрсетілген жергілікті уақыт мәні түріндегі электрондық құжаттың (мәліметтердің) қалыптасу күнін қамтуға тиіс, мұнда ссс - миллисекундтың мәнін белгілейтін символдар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Декларацияның типі</w:t>
            </w:r>
          </w:p>
          <w:p>
            <w:pPr>
              <w:spacing w:after="20"/>
              <w:ind w:left="20"/>
              <w:jc w:val="both"/>
            </w:pPr>
            <w:r>
              <w:rPr>
                <w:rFonts w:ascii="Times New Roman"/>
                <w:b w:val="false"/>
                <w:i w:val="false"/>
                <w:color w:val="000000"/>
                <w:sz w:val="20"/>
              </w:rPr>
              <w:t>
(casdo:‌Declaration‌Kind‌Code)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 "ИМ", "ЭК", "ТТ"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кедендік рәсімнің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кедендік рәсімдер түрлерінің сыныптауышына сәйкес кодтың мәнін немесе керек-жарақтарды кедендік декларациялау кезінде - "00"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тасу (тасымалдау) ерекшелігінің коды</w:t>
            </w:r>
          </w:p>
          <w:p>
            <w:pPr>
              <w:spacing w:after="20"/>
              <w:ind w:left="20"/>
              <w:jc w:val="both"/>
            </w:pPr>
            <w:r>
              <w:rPr>
                <w:rFonts w:ascii="Times New Roman"/>
                <w:b w:val="false"/>
                <w:i w:val="false"/>
                <w:color w:val="000000"/>
                <w:sz w:val="20"/>
              </w:rPr>
              <w:t>
(casdo:‌Transit‌Procedure‌Code)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 қолдану кезінде тауарларды тасу (тасымалдау)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casdo:‌Transit‌Procedure‌Code‌Type (M.CA.SDT.00713)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 "ИМ", "ЭК", "ТР", "ВТ", "ТС"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Транзиттік декларацияда декларацияланатын тауарлардың тағайындалған коды </w:t>
            </w:r>
          </w:p>
          <w:p>
            <w:pPr>
              <w:spacing w:after="20"/>
              <w:ind w:left="20"/>
              <w:jc w:val="both"/>
            </w:pPr>
            <w:r>
              <w:rPr>
                <w:rFonts w:ascii="Times New Roman"/>
                <w:b w:val="false"/>
                <w:i w:val="false"/>
                <w:color w:val="000000"/>
                <w:sz w:val="20"/>
              </w:rPr>
              <w:t>
(casdo:‌Transit‌Feature‌Code)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декларацияны толтыру ерекшелігін көрсететін тауарлардың тағайындалған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csdo:‌Code1to3‌Type (M.SDT.00314)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ХПЖ –халықаралық пошта жөнелтілімдерін кедендік декларациялаған кезде;</w:t>
            </w:r>
          </w:p>
          <w:p>
            <w:pPr>
              <w:spacing w:after="20"/>
              <w:ind w:left="20"/>
              <w:jc w:val="both"/>
            </w:pPr>
            <w:r>
              <w:rPr>
                <w:rFonts w:ascii="Times New Roman"/>
                <w:b w:val="false"/>
                <w:i w:val="false"/>
                <w:color w:val="000000"/>
                <w:sz w:val="20"/>
              </w:rPr>
              <w:t xml:space="preserve">
ЖТ – жеке пайдалануға арналған тауарларды және (немесе) жеке пайдалануға арналған көлік құралдарын кедендік декларациялау кезінде; </w:t>
            </w:r>
          </w:p>
          <w:p>
            <w:pPr>
              <w:spacing w:after="20"/>
              <w:ind w:left="20"/>
              <w:jc w:val="both"/>
            </w:pPr>
            <w:r>
              <w:rPr>
                <w:rFonts w:ascii="Times New Roman"/>
                <w:b w:val="false"/>
                <w:i w:val="false"/>
                <w:color w:val="000000"/>
                <w:sz w:val="20"/>
              </w:rPr>
              <w:t xml:space="preserve">
ӘЧ – 2018 жылғы  FIFA футболдан әлем чемпионатын және 2017 жылғы FIFA Конфедерациялар кубогін, UEFA 2020 футболдан Еуропа чемпионатын ұйымдастыру және  өткізу кезінде немесе оларға дайындық жөніндегі жаттығу іс-шараларын өткізу кезінде пайдалануға арналған  шетелдік тауарларды кедендік декларациялау кезінде.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casdo:‌Declaration‌Feature‌Code‌Type (M.CA.SDT.00192)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тауарларды кедендік декларациялау ерекшелігі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коды (casdo:DeclarationFeatureCode)" деректемесі толтырылған жағдайда атрибут "2007"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Электрондық құжаттың белгісі</w:t>
            </w:r>
          </w:p>
          <w:p>
            <w:pPr>
              <w:spacing w:after="20"/>
              <w:ind w:left="20"/>
              <w:jc w:val="both"/>
            </w:pPr>
            <w:r>
              <w:rPr>
                <w:rFonts w:ascii="Times New Roman"/>
                <w:b w:val="false"/>
                <w:i w:val="false"/>
                <w:color w:val="000000"/>
                <w:sz w:val="20"/>
              </w:rPr>
              <w:t>
(casdo:‌EDoc‌Indicator‌Code)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casdo:‌EDoc‌Indicator‌Code‌Type (M.CA.SDT.00201)</w:t>
            </w:r>
          </w:p>
          <w:p>
            <w:pPr>
              <w:spacing w:after="20"/>
              <w:ind w:left="20"/>
              <w:jc w:val="both"/>
            </w:pPr>
            <w:r>
              <w:rPr>
                <w:rFonts w:ascii="Times New Roman"/>
                <w:b w:val="false"/>
                <w:i w:val="false"/>
                <w:color w:val="000000"/>
                <w:sz w:val="20"/>
              </w:rPr>
              <w:t>
Электрондық құжатты ұсыну белгісінің кодтық белгіленімі.</w:t>
            </w:r>
          </w:p>
          <w:p>
            <w:pPr>
              <w:spacing w:after="20"/>
              <w:ind w:left="20"/>
              <w:jc w:val="both"/>
            </w:pPr>
            <w:r>
              <w:rPr>
                <w:rFonts w:ascii="Times New Roman"/>
                <w:b w:val="false"/>
                <w:i w:val="false"/>
                <w:color w:val="000000"/>
                <w:sz w:val="20"/>
              </w:rPr>
              <w:t>
Шаблон: (ЭД)|(ОО)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ЭД – егер тауарларға арналған декларация немесе транзиттік декларация электрондық құжат түрінде қалыптастырылса;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кедендік декларация ретінде пайдаланудың коды</w:t>
            </w:r>
          </w:p>
          <w:p>
            <w:pPr>
              <w:spacing w:after="20"/>
              <w:ind w:left="20"/>
              <w:jc w:val="both"/>
            </w:pPr>
            <w:r>
              <w:rPr>
                <w:rFonts w:ascii="Times New Roman"/>
                <w:b w:val="false"/>
                <w:i w:val="false"/>
                <w:color w:val="000000"/>
                <w:sz w:val="20"/>
              </w:rPr>
              <w:t>
(casdo:‌Doc‌Usage‌Code)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(тасымалдау), коммерциялық және (немесе) өзге де құжаттарды тауарларға арналған декларация немесе кедендік декларация ретінде пайдаланудың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 көлік (тасымалдау) коммерциялық және (немесе) өзге де құжаттарды тауарларға арналған декларация ретінде пайдаланған кезде "СД" мәнін қамтуға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Парақтардың саны</w:t>
            </w:r>
          </w:p>
          <w:p>
            <w:pPr>
              <w:spacing w:after="20"/>
              <w:ind w:left="20"/>
              <w:jc w:val="both"/>
            </w:pPr>
            <w:r>
              <w:rPr>
                <w:rFonts w:ascii="Times New Roman"/>
                <w:b w:val="false"/>
                <w:i w:val="false"/>
                <w:color w:val="000000"/>
                <w:sz w:val="20"/>
              </w:rPr>
              <w:t>
(csdo:‌Page‌Quantity)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Тиеу ерекшеліктерінің саны</w:t>
            </w:r>
          </w:p>
          <w:p>
            <w:pPr>
              <w:spacing w:after="20"/>
              <w:ind w:left="20"/>
              <w:jc w:val="both"/>
            </w:pPr>
            <w:r>
              <w:rPr>
                <w:rFonts w:ascii="Times New Roman"/>
                <w:b w:val="false"/>
                <w:i w:val="false"/>
                <w:color w:val="000000"/>
                <w:sz w:val="20"/>
              </w:rPr>
              <w:t>
(casdo:‌Loading‌Lists‌Quantity)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ерекшеліктерінің немесе көлік (тасымалдау), коммерциялық және (немесе) өзге де құжаттардың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Тиеу ерекшеліктері парақтарының саны</w:t>
            </w:r>
          </w:p>
          <w:p>
            <w:pPr>
              <w:spacing w:after="20"/>
              <w:ind w:left="20"/>
              <w:jc w:val="both"/>
            </w:pPr>
            <w:r>
              <w:rPr>
                <w:rFonts w:ascii="Times New Roman"/>
                <w:b w:val="false"/>
                <w:i w:val="false"/>
                <w:color w:val="000000"/>
                <w:sz w:val="20"/>
              </w:rPr>
              <w:t>
(casdo:‌Loading‌Lists‌Page‌Quantity)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ерекшеліктердің немесе көлік (тасымал), коммерциялық және (немесе) өзге де құжаттар парақтарының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Тауарлардың саны</w:t>
            </w:r>
          </w:p>
          <w:p>
            <w:pPr>
              <w:spacing w:after="20"/>
              <w:ind w:left="20"/>
              <w:jc w:val="both"/>
            </w:pPr>
            <w:r>
              <w:rPr>
                <w:rFonts w:ascii="Times New Roman"/>
                <w:b w:val="false"/>
                <w:i w:val="false"/>
                <w:color w:val="000000"/>
                <w:sz w:val="20"/>
              </w:rPr>
              <w:t>
(casdo:‌Goods‌Quantity)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мөлшері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Декларант (мәлімдеуші) </w:t>
            </w:r>
          </w:p>
          <w:p>
            <w:pPr>
              <w:spacing w:after="20"/>
              <w:ind w:left="20"/>
              <w:jc w:val="both"/>
            </w:pPr>
            <w:r>
              <w:rPr>
                <w:rFonts w:ascii="Times New Roman"/>
                <w:b w:val="false"/>
                <w:i w:val="false"/>
                <w:color w:val="000000"/>
                <w:sz w:val="20"/>
              </w:rPr>
              <w:t>
(cacdo:‌Declarant‌Details)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(мәлімдеуші)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cacdo:‌Declarant‌Details‌Type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(тіркелім) бойынша жазба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ҚҚНБ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(ccdo:SubjectAddressDetails)" деректемесін толтыру кезінде деректеменің бір данасы ғана қалыптастырылуға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 Оқшауланған бөлімше </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уәкілетті экономикалық операторлар тізіліміне енгізілгені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уәкілетті экономикалық оператордың тізіліміне енгізу туралы куәліктің нөмірінде куәліктің типі туралы мәліметтер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 партиясы</w:t>
            </w:r>
          </w:p>
          <w:p>
            <w:pPr>
              <w:spacing w:after="20"/>
              <w:ind w:left="20"/>
              <w:jc w:val="both"/>
            </w:pPr>
            <w:r>
              <w:rPr>
                <w:rFonts w:ascii="Times New Roman"/>
                <w:b w:val="false"/>
                <w:i w:val="false"/>
                <w:color w:val="000000"/>
                <w:sz w:val="20"/>
              </w:rPr>
              <w:t>
(cacdo:‌Declaration‌Goods‌Shipment‌Details)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cacdo:‌Declaration‌Goods‌Shipment‌Details‌Type (M.CA.CDT.00184)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Жөнелту елі </w:t>
            </w:r>
          </w:p>
          <w:p>
            <w:pPr>
              <w:spacing w:after="20"/>
              <w:ind w:left="20"/>
              <w:jc w:val="both"/>
            </w:pPr>
            <w:r>
              <w:rPr>
                <w:rFonts w:ascii="Times New Roman"/>
                <w:b w:val="false"/>
                <w:i w:val="false"/>
                <w:color w:val="000000"/>
                <w:sz w:val="20"/>
              </w:rPr>
              <w:t>
(cacdo:‌Departure‌Country‌Details)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Межелі ел </w:t>
            </w:r>
          </w:p>
          <w:p>
            <w:pPr>
              <w:spacing w:after="20"/>
              <w:ind w:left="20"/>
              <w:jc w:val="both"/>
            </w:pPr>
            <w:r>
              <w:rPr>
                <w:rFonts w:ascii="Times New Roman"/>
                <w:b w:val="false"/>
                <w:i w:val="false"/>
                <w:color w:val="000000"/>
                <w:sz w:val="20"/>
              </w:rPr>
              <w:t>
(cacdo:‌Destination‌Country‌Details)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немесе мына мәндердің бірін қамтуға тиіс:</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99 –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немесе: егер "Елдің коды (casdo:CACountryCode)" деректемесі: тиісінше "00", "99" мәндерінің бірін қамтыса, "белгісіз", "әртүрлі" мәндерінің бірін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Сауда жасаушы ел </w:t>
            </w:r>
          </w:p>
          <w:p>
            <w:pPr>
              <w:spacing w:after="20"/>
              <w:ind w:left="20"/>
              <w:jc w:val="both"/>
            </w:pPr>
            <w:r>
              <w:rPr>
                <w:rFonts w:ascii="Times New Roman"/>
                <w:b w:val="false"/>
                <w:i w:val="false"/>
                <w:color w:val="000000"/>
                <w:sz w:val="20"/>
              </w:rPr>
              <w:t>
(cacdo:‌Trade‌Country‌Details)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cacdo:‌Trade‌Country‌Details‌Type (M.CA.CDT.00374)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оны толтыру кезінде әлем елдерінің сыныптауышына сәйкес елдің екі әріптік кодын қамтуға тиіс. </w:t>
            </w:r>
          </w:p>
          <w:p>
            <w:pPr>
              <w:spacing w:after="20"/>
              <w:ind w:left="20"/>
              <w:jc w:val="both"/>
            </w:pPr>
            <w:r>
              <w:rPr>
                <w:rFonts w:ascii="Times New Roman"/>
                <w:b w:val="false"/>
                <w:i w:val="false"/>
                <w:color w:val="000000"/>
                <w:sz w:val="20"/>
              </w:rPr>
              <w:t>
Беларусь Республикасында деректеме "00" - белгісіз мәнін қамтуы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Жеткізу шарттары </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шарттарының кодтық белгіленімі (жеткізу базисі)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(келісілген жеткізу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шарт (келісімшарт) бағасы валютасындағы немесе төлем (бағалау) валютасындағы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немесе кедендік транзит кедендік рәсіміне сәйкес халықаралық пошта жөнелтілімдерін кедендік декларациялау кезінде – "OOO"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Жиынтық (жалпы) сома</w:t>
            </w:r>
          </w:p>
          <w:p>
            <w:pPr>
              <w:spacing w:after="20"/>
              <w:ind w:left="20"/>
              <w:jc w:val="both"/>
            </w:pPr>
            <w:r>
              <w:rPr>
                <w:rFonts w:ascii="Times New Roman"/>
                <w:b w:val="false"/>
                <w:i w:val="false"/>
                <w:color w:val="000000"/>
                <w:sz w:val="20"/>
              </w:rPr>
              <w:t>
(casdo:‌Total‌Amount)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құны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(жалпы) сома (casdo:TotalAmount"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бағасы валютасының немесе төлем (бағалау)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бағамы (casdo:ExchangeRate)"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мәнінде ұлттық валютаның бір бірлігі үшін белгіленген шетелдік ақша бірліктерінің саны қамтылуға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сәйкес келеді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Жөнелтуші </w:t>
            </w:r>
          </w:p>
          <w:p>
            <w:pPr>
              <w:spacing w:after="20"/>
              <w:ind w:left="20"/>
              <w:jc w:val="both"/>
            </w:pPr>
            <w:r>
              <w:rPr>
                <w:rFonts w:ascii="Times New Roman"/>
                <w:b w:val="false"/>
                <w:i w:val="false"/>
                <w:color w:val="000000"/>
                <w:sz w:val="20"/>
              </w:rPr>
              <w:t>
(cacdo:‌Consignor‌Details)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(тіркелім) бойынша жазба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ҚҚНБ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18.8.14. Оқшауланған бөлімше </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қамтылуға тиіс – жөнелтуші туралы мәліметтер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 Көрсетілген мәліметтер ерекшеліктерінің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толтырған кезде "1" - контрагент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Алушы </w:t>
            </w:r>
          </w:p>
          <w:p>
            <w:pPr>
              <w:spacing w:after="20"/>
              <w:ind w:left="20"/>
              <w:jc w:val="both"/>
            </w:pPr>
            <w:r>
              <w:rPr>
                <w:rFonts w:ascii="Times New Roman"/>
                <w:b w:val="false"/>
                <w:i w:val="false"/>
                <w:color w:val="000000"/>
                <w:sz w:val="20"/>
              </w:rPr>
              <w:t>
(cacdo:‌Consignee‌Details)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(тіркелім) бойынша жазба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ҚҚНБ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18.9.14. Оқшауланған бөлімше </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 алушы туралы мәліметтер қамтылуға тиіс, тауарларға арналған декларацияның 14-бағанында мәлімдеуге жататын мәліметтер қайталанады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 Көрсетілген мәліметтер ерекшеліктерінің коды</w:t>
            </w:r>
          </w:p>
          <w:p>
            <w:pPr>
              <w:spacing w:after="20"/>
              <w:ind w:left="20"/>
              <w:jc w:val="both"/>
            </w:pPr>
            <w:r>
              <w:rPr>
                <w:rFonts w:ascii="Times New Roman"/>
                <w:b w:val="false"/>
                <w:i w:val="false"/>
                <w:color w:val="000000"/>
                <w:sz w:val="20"/>
              </w:rPr>
              <w:t>
(casdo:‌Subject‌Additional‌Code)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бірін қамтуға тиіс:</w:t>
            </w:r>
          </w:p>
          <w:p>
            <w:pPr>
              <w:spacing w:after="20"/>
              <w:ind w:left="20"/>
              <w:jc w:val="both"/>
            </w:pPr>
            <w:r>
              <w:rPr>
                <w:rFonts w:ascii="Times New Roman"/>
                <w:b w:val="false"/>
                <w:i w:val="false"/>
                <w:color w:val="000000"/>
                <w:sz w:val="20"/>
              </w:rPr>
              <w:t>
1 – контрагент;</w:t>
            </w:r>
          </w:p>
          <w:p>
            <w:pPr>
              <w:spacing w:after="20"/>
              <w:ind w:left="20"/>
              <w:jc w:val="both"/>
            </w:pPr>
            <w:r>
              <w:rPr>
                <w:rFonts w:ascii="Times New Roman"/>
                <w:b w:val="false"/>
                <w:i w:val="false"/>
                <w:color w:val="000000"/>
                <w:sz w:val="20"/>
              </w:rPr>
              <w:t xml:space="preserve">
2 – тізім бойынша әртүрлі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 Қаржылық реттеу үшін жауапты тұлға </w:t>
            </w:r>
          </w:p>
          <w:p>
            <w:pPr>
              <w:spacing w:after="20"/>
              <w:ind w:left="20"/>
              <w:jc w:val="both"/>
            </w:pPr>
            <w:r>
              <w:rPr>
                <w:rFonts w:ascii="Times New Roman"/>
                <w:b w:val="false"/>
                <w:i w:val="false"/>
                <w:color w:val="000000"/>
                <w:sz w:val="20"/>
              </w:rPr>
              <w:t>
(cacdo:‌Financial‌Settlement‌Subject‌Details)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 үшін жауапты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cacdo:‌Customs‌Document‌Subject‌Details‌Type (M.CA.CDT.00132)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(тіркелім) бойынша жазба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ҚҚНБ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18.10.14. Оқшауланған бөлімше </w:t>
            </w:r>
          </w:p>
          <w:p>
            <w:pPr>
              <w:spacing w:after="20"/>
              <w:ind w:left="20"/>
              <w:jc w:val="both"/>
            </w:pPr>
            <w:r>
              <w:rPr>
                <w:rFonts w:ascii="Times New Roman"/>
                <w:b w:val="false"/>
                <w:i w:val="false"/>
                <w:color w:val="000000"/>
                <w:sz w:val="20"/>
              </w:rPr>
              <w:t>
(cacdo:‌Subject‌Branch‌Details)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құралының (арнасының) тәсілі мен сәйкестендіргіші көрсетілген байланыс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18.10.15. Мәліметтердің үйлесу белгісі</w:t>
            </w:r>
          </w:p>
          <w:p>
            <w:pPr>
              <w:spacing w:after="20"/>
              <w:ind w:left="20"/>
              <w:jc w:val="both"/>
            </w:pPr>
            <w:r>
              <w:rPr>
                <w:rFonts w:ascii="Times New Roman"/>
                <w:b w:val="false"/>
                <w:i w:val="false"/>
                <w:color w:val="000000"/>
                <w:sz w:val="20"/>
              </w:rPr>
              <w:t>
(casdo:‌Equal‌Indicator)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онда "1" мәні - қаржылық реттеуге жауапты тұлға туралы мәліметтер қамтылуға тиіс, тауарларға арналған декларацияның 14-бағанында мәлімдеуге жататын мәліметтерді қайталайды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Жалпы кедендік құн</w:t>
            </w:r>
          </w:p>
          <w:p>
            <w:pPr>
              <w:spacing w:after="20"/>
              <w:ind w:left="20"/>
              <w:jc w:val="both"/>
            </w:pPr>
            <w:r>
              <w:rPr>
                <w:rFonts w:ascii="Times New Roman"/>
                <w:b w:val="false"/>
                <w:i w:val="false"/>
                <w:color w:val="000000"/>
                <w:sz w:val="20"/>
              </w:rPr>
              <w:t>
(casdo:‌Total‌Customs‌Value‌Amount)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18.13. Шығарылған елі </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не мына мәндердің бірін қамтуға тиіс:</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99 – әртүрлі;</w:t>
            </w:r>
          </w:p>
          <w:p>
            <w:pPr>
              <w:spacing w:after="20"/>
              <w:ind w:left="20"/>
              <w:jc w:val="both"/>
            </w:pPr>
            <w:r>
              <w:rPr>
                <w:rFonts w:ascii="Times New Roman"/>
                <w:b w:val="false"/>
                <w:i w:val="false"/>
                <w:color w:val="000000"/>
                <w:sz w:val="20"/>
              </w:rPr>
              <w:t>
EU – Еуроодақ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немесе егер "Елдің коды (casdo:CACountryCode)" деректемесі тиісінше: "00", "99", "EU" мәндерінің бірін қамтыса, мына: "белгісіз", "әртүрлі", "Еуроодақ" мәндерінің бірін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толтырылмайды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18.14. Мәміленің сипаты </w:t>
            </w:r>
          </w:p>
          <w:p>
            <w:pPr>
              <w:spacing w:after="20"/>
              <w:ind w:left="20"/>
              <w:jc w:val="both"/>
            </w:pPr>
            <w:r>
              <w:rPr>
                <w:rFonts w:ascii="Times New Roman"/>
                <w:b w:val="false"/>
                <w:i w:val="false"/>
                <w:color w:val="000000"/>
                <w:sz w:val="20"/>
              </w:rPr>
              <w:t>
(cacdo:‌Transaction‌Nature‌Details)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cacdo:‌Transaction‌Nature‌Details‌Type (M.CA.CDT.00436)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 Мәміле сипатының коды</w:t>
            </w:r>
          </w:p>
          <w:p>
            <w:pPr>
              <w:spacing w:after="20"/>
              <w:ind w:left="20"/>
              <w:jc w:val="both"/>
            </w:pPr>
            <w:r>
              <w:rPr>
                <w:rFonts w:ascii="Times New Roman"/>
                <w:b w:val="false"/>
                <w:i w:val="false"/>
                <w:color w:val="000000"/>
                <w:sz w:val="20"/>
              </w:rPr>
              <w:t>
(casdo:‌Transaction‌Nature‌Code)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casdo:‌Transaction‌Nature‌Code‌Type (M.CA.SDT.00311)</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мәміле сипатының сыныптауышына сәйкес кодтың мәні .</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 Сыртқы экономикалық мәміле ерекшелігінің коды</w:t>
            </w:r>
          </w:p>
          <w:p>
            <w:pPr>
              <w:spacing w:after="20"/>
              <w:ind w:left="20"/>
              <w:jc w:val="both"/>
            </w:pPr>
            <w:r>
              <w:rPr>
                <w:rFonts w:ascii="Times New Roman"/>
                <w:b w:val="false"/>
                <w:i w:val="false"/>
                <w:color w:val="000000"/>
                <w:sz w:val="20"/>
              </w:rPr>
              <w:t>
(casdo:‌Transaction‌Feature‌Code)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casdo:‌Transaction‌Feature‌Code‌Type (M.CA.SDT.00184)</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сыртқы экономикалық мәміле ерекшеліктерінің сыныптауышына сәйкес кодтың мәні .</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Тауарларды тасымалдау туралы мәліметтер</w:t>
            </w:r>
          </w:p>
          <w:p>
            <w:pPr>
              <w:spacing w:after="20"/>
              <w:ind w:left="20"/>
              <w:jc w:val="both"/>
            </w:pPr>
            <w:r>
              <w:rPr>
                <w:rFonts w:ascii="Times New Roman"/>
                <w:b w:val="false"/>
                <w:i w:val="false"/>
                <w:color w:val="000000"/>
                <w:sz w:val="20"/>
              </w:rPr>
              <w:t>
(cacdo:‌Declaration‌Consignment‌Details)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cacdo:‌Declaration‌Consignment‌Details‌Type (M.CA.CDT.00189)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1 – тауарлар контейнермен тасымалданады;</w:t>
            </w:r>
          </w:p>
          <w:p>
            <w:pPr>
              <w:spacing w:after="20"/>
              <w:ind w:left="20"/>
              <w:jc w:val="both"/>
            </w:pPr>
            <w:r>
              <w:rPr>
                <w:rFonts w:ascii="Times New Roman"/>
                <w:b w:val="false"/>
                <w:i w:val="false"/>
                <w:color w:val="000000"/>
                <w:sz w:val="20"/>
              </w:rPr>
              <w:t>
0 – тауарлар контейнермен тасымалданбайды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 Шекарадағы көлік құралы</w:t>
            </w:r>
          </w:p>
          <w:p>
            <w:pPr>
              <w:spacing w:after="20"/>
              <w:ind w:left="20"/>
              <w:jc w:val="both"/>
            </w:pPr>
            <w:r>
              <w:rPr>
                <w:rFonts w:ascii="Times New Roman"/>
                <w:b w:val="false"/>
                <w:i w:val="false"/>
                <w:color w:val="000000"/>
                <w:sz w:val="20"/>
              </w:rPr>
              <w:t>
(cacdo:‌Border‌Transport‌Details)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тіркеген елдің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жағдайда ол әлем елдерінің сыныптауышына сәйкес көлік құралын тіркеген елдің екі әріптік кодын не мына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мәліметтер</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пойыздың нөмірі, темір 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бірін қамтуға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өнімі құбыры; </w:t>
            </w:r>
          </w:p>
          <w:p>
            <w:pPr>
              <w:spacing w:after="20"/>
              <w:ind w:left="20"/>
              <w:jc w:val="both"/>
            </w:pPr>
            <w:r>
              <w:rPr>
                <w:rFonts w:ascii="Times New Roman"/>
                <w:b w:val="false"/>
                <w:i w:val="false"/>
                <w:color w:val="000000"/>
                <w:sz w:val="20"/>
              </w:rPr>
              <w:t>
4 – электр беру желілері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приборлары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 Келу (жөнелтілу) кезіндегі көлік құралы</w:t>
            </w:r>
          </w:p>
          <w:p>
            <w:pPr>
              <w:spacing w:after="20"/>
              <w:ind w:left="20"/>
              <w:jc w:val="both"/>
            </w:pPr>
            <w:r>
              <w:rPr>
                <w:rFonts w:ascii="Times New Roman"/>
                <w:b w:val="false"/>
                <w:i w:val="false"/>
                <w:color w:val="000000"/>
                <w:sz w:val="20"/>
              </w:rPr>
              <w:t>
(cacdo:‌Arrival‌Departure‌Transport‌Details)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(жөнелтілу) кезіндегі көлік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тіркеген елдің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жағдайда ол әлем елдерінің сыныптауышына сәйкес көлік құралын тіркеген елдің екі әріптік кодын не мына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мәліметтер</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пойыздың нөмірі, темір 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мына мәндердің бірін қамтуға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өнімі құбыры; </w:t>
            </w:r>
          </w:p>
          <w:p>
            <w:pPr>
              <w:spacing w:after="20"/>
              <w:ind w:left="20"/>
              <w:jc w:val="both"/>
            </w:pPr>
            <w:r>
              <w:rPr>
                <w:rFonts w:ascii="Times New Roman"/>
                <w:b w:val="false"/>
                <w:i w:val="false"/>
                <w:color w:val="000000"/>
                <w:sz w:val="20"/>
              </w:rPr>
              <w:t>
4 – электр беру желілері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приборлары орнатылған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 Тауарды қайта тиеу туралы мәліметтер</w:t>
            </w:r>
          </w:p>
          <w:p>
            <w:pPr>
              <w:spacing w:after="20"/>
              <w:ind w:left="20"/>
              <w:jc w:val="both"/>
            </w:pPr>
            <w:r>
              <w:rPr>
                <w:rFonts w:ascii="Times New Roman"/>
                <w:b w:val="false"/>
                <w:i w:val="false"/>
                <w:color w:val="000000"/>
                <w:sz w:val="20"/>
              </w:rPr>
              <w:t>
(cacdo:‌Transhipment‌Details)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cacdo:‌Transhipment‌Details‌Type (M.CA.CDT.00192)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1 – тауарды бір контейнерден екіншісіне қайта тиеу жүзеге асырылады;</w:t>
            </w:r>
          </w:p>
          <w:p>
            <w:pPr>
              <w:spacing w:after="20"/>
              <w:ind w:left="20"/>
              <w:jc w:val="both"/>
            </w:pPr>
            <w:r>
              <w:rPr>
                <w:rFonts w:ascii="Times New Roman"/>
                <w:b w:val="false"/>
                <w:i w:val="false"/>
                <w:color w:val="000000"/>
                <w:sz w:val="20"/>
              </w:rPr>
              <w:t>
0 – қалған жағдайлар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асырылатын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асырылатын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асырылатын пункттің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органы</w:t>
            </w:r>
          </w:p>
          <w:p>
            <w:pPr>
              <w:spacing w:after="20"/>
              <w:ind w:left="20"/>
              <w:jc w:val="both"/>
            </w:pPr>
            <w:r>
              <w:rPr>
                <w:rFonts w:ascii="Times New Roman"/>
                <w:b w:val="false"/>
                <w:i w:val="false"/>
                <w:color w:val="000000"/>
                <w:sz w:val="20"/>
              </w:rPr>
              <w:t>
(ccdo:‌Customs‌Office‌Details)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қайта тиеу жүзеге асырылатын қызмет аймағындағы кеден органы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 органы</w:t>
            </w:r>
          </w:p>
          <w:p>
            <w:pPr>
              <w:spacing w:after="20"/>
              <w:ind w:left="20"/>
              <w:jc w:val="both"/>
            </w:pPr>
            <w:r>
              <w:rPr>
                <w:rFonts w:ascii="Times New Roman"/>
                <w:b w:val="false"/>
                <w:i w:val="false"/>
                <w:color w:val="000000"/>
                <w:sz w:val="20"/>
              </w:rPr>
              <w:t>
(ccdo:‌Customs‌Office‌Details)"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қайта тиеу кезіндегі көлік құралы</w:t>
            </w:r>
          </w:p>
          <w:p>
            <w:pPr>
              <w:spacing w:after="20"/>
              <w:ind w:left="20"/>
              <w:jc w:val="both"/>
            </w:pPr>
            <w:r>
              <w:rPr>
                <w:rFonts w:ascii="Times New Roman"/>
                <w:b w:val="false"/>
                <w:i w:val="false"/>
                <w:color w:val="000000"/>
                <w:sz w:val="20"/>
              </w:rPr>
              <w:t>
(cacdo:‌Transhipment‌Transport‌Details)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cacdo:‌CATransport‌Means‌Details‌Type (M.CA.CDT.00214)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контейнер туралы мәліметтер "Контейнердің сәйкестендіргіші </w:t>
            </w:r>
          </w:p>
          <w:p>
            <w:pPr>
              <w:spacing w:after="20"/>
              <w:ind w:left="20"/>
              <w:jc w:val="both"/>
            </w:pPr>
            <w:r>
              <w:rPr>
                <w:rFonts w:ascii="Times New Roman"/>
                <w:b w:val="false"/>
                <w:i w:val="false"/>
                <w:color w:val="000000"/>
                <w:sz w:val="20"/>
              </w:rPr>
              <w:t>
(casdo:‌Container‌Id)" деректемесінде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Көлік құралын тіркеген елдің коды</w:t>
            </w:r>
          </w:p>
          <w:p>
            <w:pPr>
              <w:spacing w:after="20"/>
              <w:ind w:left="20"/>
              <w:jc w:val="both"/>
            </w:pPr>
            <w:r>
              <w:rPr>
                <w:rFonts w:ascii="Times New Roman"/>
                <w:b w:val="false"/>
                <w:i w:val="false"/>
                <w:color w:val="000000"/>
                <w:sz w:val="20"/>
              </w:rPr>
              <w:t>
(casdo:‌Registration‌Nationality‌Code)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жағдайда ол әлем елдерінің сыныптауышына сәйкес көлік құралын тіркеген елдің екі әріптік кодын не мына мәнді қамтуға тиіс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тіркеген елдің коды (casdo:RegistrationNationalityCode)"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Көлік құралдарының саны</w:t>
            </w:r>
          </w:p>
          <w:p>
            <w:pPr>
              <w:spacing w:after="20"/>
              <w:ind w:left="20"/>
              <w:jc w:val="both"/>
            </w:pPr>
            <w:r>
              <w:rPr>
                <w:rFonts w:ascii="Times New Roman"/>
                <w:b w:val="false"/>
                <w:i w:val="false"/>
                <w:color w:val="000000"/>
                <w:sz w:val="20"/>
              </w:rPr>
              <w:t>
(casdo:‌Transport‌Means‌Quantity)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Көлік құралы туралы мәліметтер</w:t>
            </w:r>
          </w:p>
          <w:p>
            <w:pPr>
              <w:spacing w:after="20"/>
              <w:ind w:left="20"/>
              <w:jc w:val="both"/>
            </w:pPr>
            <w:r>
              <w:rPr>
                <w:rFonts w:ascii="Times New Roman"/>
                <w:b w:val="false"/>
                <w:i w:val="false"/>
                <w:color w:val="000000"/>
                <w:sz w:val="20"/>
              </w:rPr>
              <w:t>
(cacdo:‌Transport‌Means‌Registration‌Id‌Details)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пойыздың нөмірі, темір жол вагонының (платформалардың, цистерналардың және т.б.)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 көлік құралының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құралының типі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Контейнердің сәйкестендіргіші</w:t>
            </w:r>
          </w:p>
          <w:p>
            <w:pPr>
              <w:spacing w:after="20"/>
              <w:ind w:left="20"/>
              <w:jc w:val="both"/>
            </w:pPr>
            <w:r>
              <w:rPr>
                <w:rFonts w:ascii="Times New Roman"/>
                <w:b w:val="false"/>
                <w:i w:val="false"/>
                <w:color w:val="000000"/>
                <w:sz w:val="20"/>
              </w:rPr>
              <w:t>
(casdo:‌Container‌Id)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casdo:‌Container‌Id‌Type (M.CA.SDT.00145)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 Шекарадағы кеден органы</w:t>
            </w:r>
          </w:p>
          <w:p>
            <w:pPr>
              <w:spacing w:after="20"/>
              <w:ind w:left="20"/>
              <w:jc w:val="both"/>
            </w:pPr>
            <w:r>
              <w:rPr>
                <w:rFonts w:ascii="Times New Roman"/>
                <w:b w:val="false"/>
                <w:i w:val="false"/>
                <w:color w:val="000000"/>
                <w:sz w:val="20"/>
              </w:rPr>
              <w:t>
(cacdo:‌Border‌Customs‌Office‌Details)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немесе кету кеден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кеден органы (cacdo:BorderCustomsOfficeDetails)" деректемесі қалыптастырылған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18.15.6. Кеден органы және  межелі пункт </w:t>
            </w:r>
          </w:p>
          <w:p>
            <w:pPr>
              <w:spacing w:after="20"/>
              <w:ind w:left="20"/>
              <w:jc w:val="both"/>
            </w:pPr>
            <w:r>
              <w:rPr>
                <w:rFonts w:ascii="Times New Roman"/>
                <w:b w:val="false"/>
                <w:i w:val="false"/>
                <w:color w:val="000000"/>
                <w:sz w:val="20"/>
              </w:rPr>
              <w:t>
(cacdo:‌Transit‌Termination‌Details)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кеден органы және  межелі пункт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cacdo:‌Transit‌Termination‌Details‌Type (M.CA.CDT.00191)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w:t>
            </w:r>
          </w:p>
          <w:p>
            <w:pPr>
              <w:spacing w:after="20"/>
              <w:ind w:left="20"/>
              <w:jc w:val="both"/>
            </w:pPr>
            <w:r>
              <w:rPr>
                <w:rFonts w:ascii="Times New Roman"/>
                <w:b w:val="false"/>
                <w:i w:val="false"/>
                <w:color w:val="000000"/>
                <w:sz w:val="20"/>
              </w:rPr>
              <w:t>
(ccdo:‌Customs‌Office‌Details)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 немесе уақытша сақтау қоймаларының иелерін тізіліміне енгізу туралы куәліктің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уәкілетті экономикалық оператордың тізіліміне енгізу туралы куәліктің нөмірінде куәліктің типі туралы мәліметтер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ашық алаңдардың немесе уәкілетті экономикалық оператордың өзге де аумақтарының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"3" пошта мекенжайы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18.16. Тауардың орналасқан жері </w:t>
            </w:r>
          </w:p>
          <w:p>
            <w:pPr>
              <w:spacing w:after="20"/>
              <w:ind w:left="20"/>
              <w:jc w:val="both"/>
            </w:pPr>
            <w:r>
              <w:rPr>
                <w:rFonts w:ascii="Times New Roman"/>
                <w:b w:val="false"/>
                <w:i w:val="false"/>
                <w:color w:val="000000"/>
                <w:sz w:val="20"/>
              </w:rPr>
              <w:t>
(cacdo:‌Goods‌Location‌Details)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cacdo:‌Goods‌Location‌Details‌Type (M.CA.CDT.00100)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 Тауарлардың орналасқан жерінің коды</w:t>
            </w:r>
          </w:p>
          <w:p>
            <w:pPr>
              <w:spacing w:after="20"/>
              <w:ind w:left="20"/>
              <w:jc w:val="both"/>
            </w:pPr>
            <w:r>
              <w:rPr>
                <w:rFonts w:ascii="Times New Roman"/>
                <w:b w:val="false"/>
                <w:i w:val="false"/>
                <w:color w:val="000000"/>
                <w:sz w:val="20"/>
              </w:rPr>
              <w:t>
(casdo:‌Goods‌Location‌Code)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casdo:‌Goods‌Location‌Code‌Type (M.CA.SDT.00060)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тауарлардың орналасқан жері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(теміржол станциясының, теңіз (өзен) портының, әуе өткізу пунктінің)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экономикалық операторларды тізілімге енгізу туралы куәлік, уақытша сақтау қоймаларының иелерін тізілімге енгізу туралы куәлік, тұлғаның еркін (арнайы, ерекше) экономикалық аймақтың резиденті (қатысушысы) ретінде тіркелгенін куәландыратын құжат (куәлік)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егер уәкілетті экономикалық оператор тізіліміне енгізу туралы куәліктің нөмірінде куәліктің типі туралы мәліметтер қамтылған жағдайда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18.16.6. Тауарлар тиелген көлік құралы</w:t>
            </w:r>
          </w:p>
          <w:p>
            <w:pPr>
              <w:spacing w:after="20"/>
              <w:ind w:left="20"/>
              <w:jc w:val="both"/>
            </w:pPr>
            <w:r>
              <w:rPr>
                <w:rFonts w:ascii="Times New Roman"/>
                <w:b w:val="false"/>
                <w:i w:val="false"/>
                <w:color w:val="000000"/>
                <w:sz w:val="20"/>
              </w:rPr>
              <w:t>
(cacdo:‌Good‌Location‌Transport‌Means‌Details)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тиелген көлік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cacdo:‌Transport‌Means‌List‌Details‌Type (M.CA.CDT.00380)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құралының тіркеу нөмірі</w:t>
            </w:r>
          </w:p>
          <w:p>
            <w:pPr>
              <w:spacing w:after="20"/>
              <w:ind w:left="20"/>
              <w:jc w:val="both"/>
            </w:pPr>
            <w:r>
              <w:rPr>
                <w:rFonts w:ascii="Times New Roman"/>
                <w:b w:val="false"/>
                <w:i w:val="false"/>
                <w:color w:val="000000"/>
                <w:sz w:val="20"/>
              </w:rPr>
              <w:t>
(csdo:‌Transport‌Means‌Reg‌Id)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 көлік құралына берген жеке әріптік-цифрлық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 Тауар</w:t>
            </w:r>
          </w:p>
          <w:p>
            <w:pPr>
              <w:spacing w:after="20"/>
              <w:ind w:left="20"/>
              <w:jc w:val="both"/>
            </w:pPr>
            <w:r>
              <w:rPr>
                <w:rFonts w:ascii="Times New Roman"/>
                <w:b w:val="false"/>
                <w:i w:val="false"/>
                <w:color w:val="000000"/>
                <w:sz w:val="20"/>
              </w:rPr>
              <w:t>
(cacdo:‌Declaration‌Goods‌Item‌Details)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cacdo:‌Declaration‌Goods‌Item‌Details‌Type (M.CA.CDT.00194)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 Брутто массасы</w:t>
            </w:r>
          </w:p>
          <w:p>
            <w:pPr>
              <w:spacing w:after="20"/>
              <w:ind w:left="20"/>
              <w:jc w:val="both"/>
            </w:pPr>
            <w:r>
              <w:rPr>
                <w:rFonts w:ascii="Times New Roman"/>
                <w:b w:val="false"/>
                <w:i w:val="false"/>
                <w:color w:val="000000"/>
                <w:sz w:val="20"/>
              </w:rPr>
              <w:t>
(csdo:‌Unified‌Gross‌Mass‌Measure)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 Нетто массасы</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 көрсетілген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қосымша өлшем бірлігіндегі тауардың санын көрсетуге арналған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 Парақтың реттік нөмірі</w:t>
            </w:r>
          </w:p>
          <w:p>
            <w:pPr>
              <w:spacing w:after="20"/>
              <w:ind w:left="20"/>
              <w:jc w:val="both"/>
            </w:pPr>
            <w:r>
              <w:rPr>
                <w:rFonts w:ascii="Times New Roman"/>
                <w:b w:val="false"/>
                <w:i w:val="false"/>
                <w:color w:val="000000"/>
                <w:sz w:val="20"/>
              </w:rPr>
              <w:t>
(casdo:‌Page‌Ordinal)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(қосымша парақтың)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 Тауарды сыныптау ерекшелігінің коды</w:t>
            </w:r>
          </w:p>
          <w:p>
            <w:pPr>
              <w:spacing w:after="20"/>
              <w:ind w:left="20"/>
              <w:jc w:val="both"/>
            </w:pPr>
            <w:r>
              <w:rPr>
                <w:rFonts w:ascii="Times New Roman"/>
                <w:b w:val="false"/>
                <w:i w:val="false"/>
                <w:color w:val="000000"/>
                <w:sz w:val="20"/>
              </w:rPr>
              <w:t>
(casdo:‌Goods‌Classification‌Code)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xml:space="preserve">
1 – жалпы ("О"); </w:t>
            </w:r>
          </w:p>
          <w:p>
            <w:pPr>
              <w:spacing w:after="20"/>
              <w:ind w:left="20"/>
              <w:jc w:val="both"/>
            </w:pPr>
            <w:r>
              <w:rPr>
                <w:rFonts w:ascii="Times New Roman"/>
                <w:b w:val="false"/>
                <w:i w:val="false"/>
                <w:color w:val="000000"/>
                <w:sz w:val="20"/>
              </w:rPr>
              <w:t xml:space="preserve">
2 – тізім тауары.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 Сәйкестендіру құралдарымен  тауарларды таңбалауға жатқызылатын тауарларға жатқызу белгісі</w:t>
            </w:r>
          </w:p>
          <w:p>
            <w:pPr>
              <w:spacing w:after="20"/>
              <w:ind w:left="20"/>
              <w:jc w:val="both"/>
            </w:pPr>
            <w:r>
              <w:rPr>
                <w:rFonts w:ascii="Times New Roman"/>
                <w:b w:val="false"/>
                <w:i w:val="false"/>
                <w:color w:val="000000"/>
                <w:sz w:val="20"/>
              </w:rPr>
              <w:t>
(casdo:‌CIMSign‌Code)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(бақылау (сәйкестендіру) белгілерімен) тауарларды таңбалауға жатқызылатын тауарларға жатқызу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бақылау (сәйкестендіру белгілерімен) таңбалауға жататын, бірақ нормативтік құқықтық актілердің талаптарына сәйкес ондай таңбалауға жатпайтын тауарлардың тізбесіне енгізілген тауарлар үшін - "М" мәні қамтылуға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18.17.10. Тыйым салулар мен шектеулерді қолданудан азат тауардың белгісі</w:t>
            </w:r>
          </w:p>
          <w:p>
            <w:pPr>
              <w:spacing w:after="20"/>
              <w:ind w:left="20"/>
              <w:jc w:val="both"/>
            </w:pPr>
            <w:r>
              <w:rPr>
                <w:rFonts w:ascii="Times New Roman"/>
                <w:b w:val="false"/>
                <w:i w:val="false"/>
                <w:color w:val="000000"/>
                <w:sz w:val="20"/>
              </w:rPr>
              <w:t>
(casdo:‌Goods‌Prohibition‌Free‌Code)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салулар мен шектеулерді қолданудан азат тауардың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шектеулер мен тыйым салуларды қолданудан азат тауарлар үшін - "С" мәні қамтылуға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18.17.11. Тыйым салулар мен шектеулерді сақтау коды</w:t>
            </w:r>
          </w:p>
          <w:p>
            <w:pPr>
              <w:spacing w:after="20"/>
              <w:ind w:left="20"/>
              <w:jc w:val="both"/>
            </w:pPr>
            <w:r>
              <w:rPr>
                <w:rFonts w:ascii="Times New Roman"/>
                <w:b w:val="false"/>
                <w:i w:val="false"/>
                <w:color w:val="000000"/>
                <w:sz w:val="20"/>
              </w:rPr>
              <w:t>
(casdo:‌Prohibition‌Code)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тыйым салулар мен шектеулердің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casdo:‌Prohibition‌Code‌Type (M.CA.SDT.01106)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18.17.12. Зияткерлік меншік объектісінің белгісі</w:t>
            </w:r>
          </w:p>
          <w:p>
            <w:pPr>
              <w:spacing w:after="20"/>
              <w:ind w:left="20"/>
              <w:jc w:val="both"/>
            </w:pPr>
            <w:r>
              <w:rPr>
                <w:rFonts w:ascii="Times New Roman"/>
                <w:b w:val="false"/>
                <w:i w:val="false"/>
                <w:color w:val="000000"/>
                <w:sz w:val="20"/>
              </w:rPr>
              <w:t>
(casdo:‌IPOSign‌Code)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зияткерлік меншік объектілеріне жатқызу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зияткерлік меншік объектілерін және (немесе) объектілердің белгілерін қамтитын тауарлар үшін - "И" мәні қамтылуға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18.17.13. Тауарларға арналған декларациядағы мәліметтерді мәлімдеу ерекшелігінің коды</w:t>
            </w:r>
          </w:p>
          <w:p>
            <w:pPr>
              <w:spacing w:after="20"/>
              <w:ind w:left="20"/>
              <w:jc w:val="both"/>
            </w:pPr>
            <w:r>
              <w:rPr>
                <w:rFonts w:ascii="Times New Roman"/>
                <w:b w:val="false"/>
                <w:i w:val="false"/>
                <w:color w:val="000000"/>
                <w:sz w:val="20"/>
              </w:rPr>
              <w:t>
(casdo:‌Goods‌Feature‌Code)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мәліметтерді көрсету ерекшеліктерінің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csdo:‌Code1to3‌Type (M.SDT.00314)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ХПЖ – халықаралық пошта жөнелтілімдерімен жіберілетін тауарларды кедендік декларациялау кезінде;</w:t>
            </w:r>
          </w:p>
          <w:p>
            <w:pPr>
              <w:spacing w:after="20"/>
              <w:ind w:left="20"/>
              <w:jc w:val="both"/>
            </w:pPr>
            <w:r>
              <w:rPr>
                <w:rFonts w:ascii="Times New Roman"/>
                <w:b w:val="false"/>
                <w:i w:val="false"/>
                <w:color w:val="000000"/>
                <w:sz w:val="20"/>
              </w:rPr>
              <w:t>
ЭКЖ –экспресс-жүктерді кедендік декларациялау кезінде.</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18.17.14. Кедендік қосымша ақпарат сыныптауышына сәйкес тауардың коды</w:t>
            </w:r>
          </w:p>
          <w:p>
            <w:pPr>
              <w:spacing w:after="20"/>
              <w:ind w:left="20"/>
              <w:jc w:val="both"/>
            </w:pPr>
            <w:r>
              <w:rPr>
                <w:rFonts w:ascii="Times New Roman"/>
                <w:b w:val="false"/>
                <w:i w:val="false"/>
                <w:color w:val="000000"/>
                <w:sz w:val="20"/>
              </w:rPr>
              <w:t>
(casdo:‌Commodity‌Add‌Code)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қосымша ақпарат сыныптауышына сәйкес тауардың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casdo:‌Commodity‌Add‌Code‌Type (M.CA.SDT.00195)</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қосымша кедендік ақпараттың сыныптауышына сәйкес кодтың 4 белгісінің мәні.</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18.17.15. Лицензияланатын тауар түрінің коды</w:t>
            </w:r>
          </w:p>
          <w:p>
            <w:pPr>
              <w:spacing w:after="20"/>
              <w:ind w:left="20"/>
              <w:jc w:val="both"/>
            </w:pPr>
            <w:r>
              <w:rPr>
                <w:rFonts w:ascii="Times New Roman"/>
                <w:b w:val="false"/>
                <w:i w:val="false"/>
                <w:color w:val="000000"/>
                <w:sz w:val="20"/>
              </w:rPr>
              <w:t>
(casdo:‌License‌Goods‌Kind‌Code)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импортына қатысты автоматтық лицензиялау (қадағалау) енгізілген импортқа қатысты тауар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casdo:‌License‌Goods‌Kind‌Code‌Type (M.CA.SDT.01109)</w:t>
            </w:r>
          </w:p>
          <w:p>
            <w:pPr>
              <w:spacing w:after="20"/>
              <w:ind w:left="20"/>
              <w:jc w:val="both"/>
            </w:pPr>
            <w:r>
              <w:rPr>
                <w:rFonts w:ascii="Times New Roman"/>
                <w:b w:val="false"/>
                <w:i w:val="false"/>
                <w:color w:val="000000"/>
                <w:sz w:val="20"/>
              </w:rPr>
              <w:t>
Импортты автоматты түрде лицензиялау (қадағалау) оларға қатысты қолданылатын болат құбырлардың кодтық белгілерінің сыныптауышына сәйкес лицензияланатын тауар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18.17.16. Әскери мақсаттағы өнімнің белгісі</w:t>
            </w:r>
          </w:p>
          <w:p>
            <w:pPr>
              <w:spacing w:after="20"/>
              <w:ind w:left="20"/>
              <w:jc w:val="both"/>
            </w:pPr>
            <w:r>
              <w:rPr>
                <w:rFonts w:ascii="Times New Roman"/>
                <w:b w:val="false"/>
                <w:i w:val="false"/>
                <w:color w:val="000000"/>
                <w:sz w:val="20"/>
              </w:rPr>
              <w:t>
(casdo:‌Goods‌Military‌Indicator)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өнімнің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қамтуға тиіс – тауар әскери мақсаттағы өнім болып табылады.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18.17.17. Негізгіден және қосымшадан өзгеше өлшем бірлігіндегі тауардың саны</w:t>
            </w:r>
          </w:p>
          <w:p>
            <w:pPr>
              <w:spacing w:after="20"/>
              <w:ind w:left="20"/>
              <w:jc w:val="both"/>
            </w:pPr>
            <w:r>
              <w:rPr>
                <w:rFonts w:ascii="Times New Roman"/>
                <w:b w:val="false"/>
                <w:i w:val="false"/>
                <w:color w:val="000000"/>
                <w:sz w:val="20"/>
              </w:rPr>
              <w:t>
(cacdo:‌Add‌Goods‌Measure‌Details)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өзгеше өлшем бірлігіндегі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18.17.18. Жалпы брутто массасы </w:t>
            </w:r>
          </w:p>
          <w:p>
            <w:pPr>
              <w:spacing w:after="20"/>
              <w:ind w:left="20"/>
              <w:jc w:val="both"/>
            </w:pPr>
            <w:r>
              <w:rPr>
                <w:rFonts w:ascii="Times New Roman"/>
                <w:b w:val="false"/>
                <w:i w:val="false"/>
                <w:color w:val="000000"/>
                <w:sz w:val="20"/>
              </w:rPr>
              <w:t>
(casdo:‌Total‌Gross‌Mass‌Measure)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брутто массасы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массасы  (casdo:TotalGrossMassMeasure)"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массасы  (casdo:TotalGrossMassMeasure)"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18.17.19. Жалпы нетто массасы </w:t>
            </w:r>
          </w:p>
          <w:p>
            <w:pPr>
              <w:spacing w:after="20"/>
              <w:ind w:left="20"/>
              <w:jc w:val="both"/>
            </w:pPr>
            <w:r>
              <w:rPr>
                <w:rFonts w:ascii="Times New Roman"/>
                <w:b w:val="false"/>
                <w:i w:val="false"/>
                <w:color w:val="000000"/>
                <w:sz w:val="20"/>
              </w:rPr>
              <w:t>
(casdo:‌Total‌Net‌Mass‌Measure)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нетто массасы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массасы   (casdo:TotalNetMassMeasure)"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массасы   (casdo:TotalNetMassMeasure)"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18.17.20. Тауарлар тобы</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есептеу және алу, ішкі нарықты қорғау шараларын қолдану,тыйым салулар мен шектеулердің сақталуын қамтамасыз ету, кеден органдарының зияткерлік меншік объектілеріне құқықтарды қорғау бойынша шаралар қабылдауы, сәйкестендіру, ЕАЭО СЭҚ ТН сәйкес бір он орынды сыныптау кодына жатқызу үшін қажетті қосымша (сапалық, сандық, техникалық, коммерциялық) сипаттамалар ескерілген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кеден органының тауарды сыныптау туралы шешіміне сай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 компонентінің нөмірі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Тауарлар тобындағы тауардың сипаттамасы </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тауардың сипаттамасы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cacdo:‌CACommodity‌Description‌Details‌Type (M.CA.CDT.00479)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объектісінің, патенттің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Шығарылған жердің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Марканың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Моделінің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Өнімнің сәйкестендіргіші </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Өнім бірлігінің сәйкестендіргіші</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данасының бірегей сәйкестендіргіші (сериялық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Өндіруші </w:t>
            </w:r>
          </w:p>
          <w:p>
            <w:pPr>
              <w:spacing w:after="20"/>
              <w:ind w:left="20"/>
              <w:jc w:val="both"/>
            </w:pPr>
            <w:r>
              <w:rPr>
                <w:rFonts w:ascii="Times New Roman"/>
                <w:b w:val="false"/>
                <w:i w:val="false"/>
                <w:color w:val="000000"/>
                <w:sz w:val="20"/>
              </w:rPr>
              <w:t>
(cacdo:‌Manufacturer‌Details)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cacdo:‌CASubject‌Details‌V2‌Type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Деректеме салық төлеушінің сәйкестендіру нөмірін (ССН)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әкімшілік-аумақтық бөлініс объектілерінің жалпыресейлік сыныптауышына (ОКАТО) сәйкес кодты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Объектінің габариттік мөлшерлері </w:t>
            </w:r>
          </w:p>
          <w:p>
            <w:pPr>
              <w:spacing w:after="20"/>
              <w:ind w:left="20"/>
              <w:jc w:val="both"/>
            </w:pPr>
            <w:r>
              <w:rPr>
                <w:rFonts w:ascii="Times New Roman"/>
                <w:b w:val="false"/>
                <w:i w:val="false"/>
                <w:color w:val="000000"/>
                <w:sz w:val="20"/>
              </w:rPr>
              <w:t>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желілік мөлшерлері (ұзындығы, ені және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Ұзындық</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ұзына бойғы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 </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көлденең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Тауар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Әдіптің шамасы </w:t>
            </w:r>
          </w:p>
          <w:p>
            <w:pPr>
              <w:spacing w:after="20"/>
              <w:ind w:left="20"/>
              <w:jc w:val="both"/>
            </w:pPr>
            <w:r>
              <w:rPr>
                <w:rFonts w:ascii="Times New Roman"/>
                <w:b w:val="false"/>
                <w:i w:val="false"/>
                <w:color w:val="000000"/>
                <w:sz w:val="20"/>
              </w:rPr>
              <w:t>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Ұзындық</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ұзына бойғы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көлденең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Ауытқулардың шамасы </w:t>
            </w:r>
          </w:p>
          <w:p>
            <w:pPr>
              <w:spacing w:after="20"/>
              <w:ind w:left="20"/>
              <w:jc w:val="both"/>
            </w:pPr>
            <w:r>
              <w:rPr>
                <w:rFonts w:ascii="Times New Roman"/>
                <w:b w:val="false"/>
                <w:i w:val="false"/>
                <w:color w:val="000000"/>
                <w:sz w:val="20"/>
              </w:rPr>
              <w:t>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Ұзындық</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ұзына бойғы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көлденең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Диаметрлер диапазоны </w:t>
            </w:r>
          </w:p>
          <w:p>
            <w:pPr>
              <w:spacing w:after="20"/>
              <w:ind w:left="20"/>
              <w:jc w:val="both"/>
            </w:pPr>
            <w:r>
              <w:rPr>
                <w:rFonts w:ascii="Times New Roman"/>
                <w:b w:val="false"/>
                <w:i w:val="false"/>
                <w:color w:val="000000"/>
                <w:sz w:val="20"/>
              </w:rPr>
              <w:t>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Диапазонның ең аз шамасы</w:t>
            </w:r>
          </w:p>
          <w:p>
            <w:pPr>
              <w:spacing w:after="20"/>
              <w:ind w:left="20"/>
              <w:jc w:val="both"/>
            </w:pPr>
            <w:r>
              <w:rPr>
                <w:rFonts w:ascii="Times New Roman"/>
                <w:b w:val="false"/>
                <w:i w:val="false"/>
                <w:color w:val="000000"/>
                <w:sz w:val="20"/>
              </w:rPr>
              <w:t>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 Диапазонның ең көп шамасы</w:t>
            </w:r>
          </w:p>
          <w:p>
            <w:pPr>
              <w:spacing w:after="20"/>
              <w:ind w:left="20"/>
              <w:jc w:val="both"/>
            </w:pPr>
            <w:r>
              <w:rPr>
                <w:rFonts w:ascii="Times New Roman"/>
                <w:b w:val="false"/>
                <w:i w:val="false"/>
                <w:color w:val="000000"/>
                <w:sz w:val="20"/>
              </w:rPr>
              <w:t>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Келісімшартқа сәйкес көлем</w:t>
            </w:r>
          </w:p>
          <w:p>
            <w:pPr>
              <w:spacing w:after="20"/>
              <w:ind w:left="20"/>
              <w:jc w:val="both"/>
            </w:pPr>
            <w:r>
              <w:rPr>
                <w:rFonts w:ascii="Times New Roman"/>
                <w:b w:val="false"/>
                <w:i w:val="false"/>
                <w:color w:val="000000"/>
                <w:sz w:val="20"/>
              </w:rPr>
              <w:t>
(casdo:‌Contract‌Volume‌Measure)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Іс жүзіндегі көлем</w:t>
            </w:r>
          </w:p>
          <w:p>
            <w:pPr>
              <w:spacing w:after="20"/>
              <w:ind w:left="20"/>
              <w:jc w:val="both"/>
            </w:pPr>
            <w:r>
              <w:rPr>
                <w:rFonts w:ascii="Times New Roman"/>
                <w:b w:val="false"/>
                <w:i w:val="false"/>
                <w:color w:val="000000"/>
                <w:sz w:val="20"/>
              </w:rPr>
              <w:t>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18.17.21. Автомобиль туралы мәліметтер</w:t>
            </w:r>
          </w:p>
          <w:p>
            <w:pPr>
              <w:spacing w:after="20"/>
              <w:ind w:left="20"/>
              <w:jc w:val="both"/>
            </w:pPr>
            <w:r>
              <w:rPr>
                <w:rFonts w:ascii="Times New Roman"/>
                <w:b w:val="false"/>
                <w:i w:val="false"/>
                <w:color w:val="000000"/>
                <w:sz w:val="20"/>
              </w:rPr>
              <w:t>
(cacdo:‌DTAutomobile‌Details)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cacdo:‌DTAutomobile‌Details‌Type (M.CA.CDT.00443)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кузовының сәйкестендіру нөмірі</w:t>
            </w:r>
          </w:p>
          <w:p>
            <w:pPr>
              <w:spacing w:after="20"/>
              <w:ind w:left="20"/>
              <w:jc w:val="both"/>
            </w:pPr>
            <w:r>
              <w:rPr>
                <w:rFonts w:ascii="Times New Roman"/>
                <w:b w:val="false"/>
                <w:i w:val="false"/>
                <w:color w:val="000000"/>
                <w:sz w:val="20"/>
              </w:rPr>
              <w:t>
(csdo:‌Vehicle‌Body‌Id)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кузовының (кабинасының) (көлік құралы шассиінің, өздігінен жүретін машинаның)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маркасы (моделі)</w:t>
            </w:r>
          </w:p>
          <w:p>
            <w:pPr>
              <w:spacing w:after="20"/>
              <w:ind w:left="20"/>
              <w:jc w:val="both"/>
            </w:pPr>
            <w:r>
              <w:rPr>
                <w:rFonts w:ascii="Times New Roman"/>
                <w:b w:val="false"/>
                <w:i w:val="false"/>
                <w:color w:val="000000"/>
                <w:sz w:val="20"/>
              </w:rPr>
              <w:t>
(cacdo:‌Vehicle‌Model‌Details)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мен моделі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cacdo:‌Vehicle‌Model‌Details‌Type (M.CA.CDT.00082)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w:t>
            </w:r>
          </w:p>
          <w:p>
            <w:pPr>
              <w:spacing w:after="20"/>
              <w:ind w:left="20"/>
              <w:jc w:val="both"/>
            </w:pPr>
            <w:r>
              <w:rPr>
                <w:rFonts w:ascii="Times New Roman"/>
                <w:b w:val="false"/>
                <w:i w:val="false"/>
                <w:color w:val="000000"/>
                <w:sz w:val="20"/>
              </w:rPr>
              <w:t>
(csdo:‌Vehicle‌Make‌Code)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"Көлік құралының маркасы (моделі) (cacdo:VehicleModelDetails)" деректемесі қалыптастырылған жағдайда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 маркасының атауы</w:t>
            </w:r>
          </w:p>
          <w:p>
            <w:pPr>
              <w:spacing w:after="20"/>
              <w:ind w:left="20"/>
              <w:jc w:val="both"/>
            </w:pPr>
            <w:r>
              <w:rPr>
                <w:rFonts w:ascii="Times New Roman"/>
                <w:b w:val="false"/>
                <w:i w:val="false"/>
                <w:color w:val="000000"/>
                <w:sz w:val="20"/>
              </w:rPr>
              <w:t>
(csdo:‌Vehicle‌Make‌Name)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маркасының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 моделінің атауы</w:t>
            </w:r>
          </w:p>
          <w:p>
            <w:pPr>
              <w:spacing w:after="20"/>
              <w:ind w:left="20"/>
              <w:jc w:val="both"/>
            </w:pPr>
            <w:r>
              <w:rPr>
                <w:rFonts w:ascii="Times New Roman"/>
                <w:b w:val="false"/>
                <w:i w:val="false"/>
                <w:color w:val="000000"/>
                <w:sz w:val="20"/>
              </w:rPr>
              <w:t>
(casdo:‌Vehicle‌Model‌Name)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дайындау күні (шығару сәті)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(csdo:‌Engine‌Id)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дайындаушы берген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жұмыстық көлемі</w:t>
            </w:r>
          </w:p>
          <w:p>
            <w:pPr>
              <w:spacing w:after="20"/>
              <w:ind w:left="20"/>
              <w:jc w:val="both"/>
            </w:pPr>
            <w:r>
              <w:rPr>
                <w:rFonts w:ascii="Times New Roman"/>
                <w:b w:val="false"/>
                <w:i w:val="false"/>
                <w:color w:val="000000"/>
                <w:sz w:val="20"/>
              </w:rPr>
              <w:t>
(casdo:‌Engine‌Volume‌Measure)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жұмыстық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жұмыстық көлемі (casdo:EngineVolumeMeasure)" деректемесі толтырылған жағдайда атрибут "111"мәнін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жұмыстық көлемі (casdo:EngineVolumeMeasure)" деректемесі толтырылған жағдайда атрибут "2020"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жоғары қуаты</w:t>
            </w:r>
          </w:p>
          <w:p>
            <w:pPr>
              <w:spacing w:after="20"/>
              <w:ind w:left="20"/>
              <w:jc w:val="both"/>
            </w:pPr>
            <w:r>
              <w:rPr>
                <w:rFonts w:ascii="Times New Roman"/>
                <w:b w:val="false"/>
                <w:i w:val="false"/>
                <w:color w:val="000000"/>
                <w:sz w:val="20"/>
              </w:rPr>
              <w:t>
(csdo:‌Engine‌Max‌Power‌Measure)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жоғарғы қуаты (csdo:EngineMaxPowerMeasure)" деректемесі толтырылған және қозғалтқыштың қуаты киловаттпен көрсетілген жағдайда атрибут "214" мәнін қамтуға тиіс.</w:t>
            </w:r>
          </w:p>
          <w:p>
            <w:pPr>
              <w:spacing w:after="20"/>
              <w:ind w:left="20"/>
              <w:jc w:val="both"/>
            </w:pPr>
            <w:r>
              <w:rPr>
                <w:rFonts w:ascii="Times New Roman"/>
                <w:b w:val="false"/>
                <w:i w:val="false"/>
                <w:color w:val="000000"/>
                <w:sz w:val="20"/>
              </w:rPr>
              <w:t>
"Қозғалтқыштың ең жоғарғы қуаты (csdo:EngineMaxPowerMeasure)" деректемесі толтырылған және қозғалтқыштың қуаты ат күшімен көрсетілген жағдайда атрибут "251"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 (csdo:EngineMaxPowerMeasure)" деректемесі толтырылған жағдайда  атрибут "2020"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көтергіштігі</w:t>
            </w:r>
          </w:p>
          <w:p>
            <w:pPr>
              <w:spacing w:after="20"/>
              <w:ind w:left="20"/>
              <w:jc w:val="both"/>
            </w:pPr>
            <w:r>
              <w:rPr>
                <w:rFonts w:ascii="Times New Roman"/>
                <w:b w:val="false"/>
                <w:i w:val="false"/>
                <w:color w:val="000000"/>
                <w:sz w:val="20"/>
              </w:rPr>
              <w:t>
(casdo:‌Transport‌Carrying‌Capacity‌Measure)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 құралы тасымалдауға есептелген жүктің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жүк көтергіштігі (casdo:TransportCarryingCapacityMeasure)"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жүк көтергіштігі (casdo:TransportCarryingCapacityMeasure)"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Жүрілген жол</w:t>
            </w:r>
          </w:p>
          <w:p>
            <w:pPr>
              <w:spacing w:after="20"/>
              <w:ind w:left="20"/>
              <w:jc w:val="both"/>
            </w:pPr>
            <w:r>
              <w:rPr>
                <w:rFonts w:ascii="Times New Roman"/>
                <w:b w:val="false"/>
                <w:i w:val="false"/>
                <w:color w:val="000000"/>
                <w:sz w:val="20"/>
              </w:rPr>
              <w:t>
(casdo:‌Vehicle‌Mileage‌Measure)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жүрген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"Жүрілген жол (casdo:VehicleMileageMeasure)"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"Жүрілген жол (casdo:VehicleMileageMeasure)"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Шұғыл қызметтерді шақыру құрылғысының сәйкестендіру нөмірі</w:t>
            </w:r>
          </w:p>
          <w:p>
            <w:pPr>
              <w:spacing w:after="20"/>
              <w:ind w:left="20"/>
              <w:jc w:val="both"/>
            </w:pPr>
            <w:r>
              <w:rPr>
                <w:rFonts w:ascii="Times New Roman"/>
                <w:b w:val="false"/>
                <w:i w:val="false"/>
                <w:color w:val="000000"/>
                <w:sz w:val="20"/>
              </w:rPr>
              <w:t>
(casdo:‌Emergency‌Device‌Id)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жабдықталған шұғыл жедел қызметтерді шақыру құрылғысының немесе жүйесінің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18.17.22. Зияткерлік меншік объектісінің тіркеу нөмірі</w:t>
            </w:r>
          </w:p>
          <w:p>
            <w:pPr>
              <w:spacing w:after="20"/>
              <w:ind w:left="20"/>
              <w:jc w:val="both"/>
            </w:pPr>
            <w:r>
              <w:rPr>
                <w:rFonts w:ascii="Times New Roman"/>
                <w:b w:val="false"/>
                <w:i w:val="false"/>
                <w:color w:val="000000"/>
                <w:sz w:val="20"/>
              </w:rPr>
              <w:t>
(cacdo:‌IPObject‌Registry‌Id‌Details)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зияткерлік меншік объектісінің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cacdo:‌IPObject‌Registry‌Id‌Details‌Type (M.CA.CDT.00430)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(casdo:‌Registry‌Owner‌Code)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қабылдауға тиіс: </w:t>
            </w:r>
          </w:p>
          <w:p>
            <w:pPr>
              <w:spacing w:after="20"/>
              <w:ind w:left="20"/>
              <w:jc w:val="both"/>
            </w:pPr>
            <w:r>
              <w:rPr>
                <w:rFonts w:ascii="Times New Roman"/>
                <w:b w:val="false"/>
                <w:i w:val="false"/>
                <w:color w:val="000000"/>
                <w:sz w:val="20"/>
              </w:rPr>
              <w:t>
1 – Еуразиялық экономикалық комиссия жүргізетін мүше мемлекеттердің зияткерлік меншік объектілерінің бірыңғай кедендік тізілімі;</w:t>
            </w:r>
          </w:p>
          <w:p>
            <w:pPr>
              <w:spacing w:after="20"/>
              <w:ind w:left="20"/>
              <w:jc w:val="both"/>
            </w:pPr>
            <w:r>
              <w:rPr>
                <w:rFonts w:ascii="Times New Roman"/>
                <w:b w:val="false"/>
                <w:i w:val="false"/>
                <w:color w:val="000000"/>
                <w:sz w:val="20"/>
              </w:rPr>
              <w:t>
2 – мүше мемлекеттің кеден органы жүргізетін зияткерлік меншік объектілерінің ұлттық кедендік тізілімі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 типінің коды (casdo:RegistryOwnerCode)" деректемесі "2" мәнін қамтыса және ол кеден органы зияткерлік меншік объектісін тізілімге енгізген мүше мемлекеттің кодтық белгіленімін қамтуға тиіс болса,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тіркеу нөмірі</w:t>
            </w:r>
          </w:p>
          <w:p>
            <w:pPr>
              <w:spacing w:after="20"/>
              <w:ind w:left="20"/>
              <w:jc w:val="both"/>
            </w:pPr>
            <w:r>
              <w:rPr>
                <w:rFonts w:ascii="Times New Roman"/>
                <w:b w:val="false"/>
                <w:i w:val="false"/>
                <w:color w:val="000000"/>
                <w:sz w:val="20"/>
              </w:rPr>
              <w:t>
(casdo:‌IPObject‌Id)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casdo:‌IPObject‌Id‌Type (M.CA.SDT.00180)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(\d{1,4})|(\d{5}/[А-Я]{2}-\d{6})|(\d{5}/\d{6}/\d{2}-[А-Я]{2}-\d{6})|(\d{5}/\d{5}-\d{3}/[А-Я]{2}-\d{6})|(\d{5}/[А-Я]{2}-\d{4}-\d{6})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18.17.23. Жүк, жүк орындары, тұғырықтар және тауарлардың қаптамасы</w:t>
            </w:r>
          </w:p>
          <w:p>
            <w:pPr>
              <w:spacing w:after="20"/>
              <w:ind w:left="20"/>
              <w:jc w:val="both"/>
            </w:pPr>
            <w:r>
              <w:rPr>
                <w:rFonts w:ascii="Times New Roman"/>
                <w:b w:val="false"/>
                <w:i w:val="false"/>
                <w:color w:val="000000"/>
                <w:sz w:val="20"/>
              </w:rPr>
              <w:t>
(cacdo:‌Cargo‌Package‌Pallet‌Details)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тұғырықтар және тауарлардың қаптамасы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cacdo:‌Cargo‌Package‌Pallet‌Details‌Type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қаптамасы туралы ақпарат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0 – қаптамасыз;</w:t>
            </w:r>
          </w:p>
          <w:p>
            <w:pPr>
              <w:spacing w:after="20"/>
              <w:ind w:left="20"/>
              <w:jc w:val="both"/>
            </w:pPr>
            <w:r>
              <w:rPr>
                <w:rFonts w:ascii="Times New Roman"/>
                <w:b w:val="false"/>
                <w:i w:val="false"/>
                <w:color w:val="000000"/>
                <w:sz w:val="20"/>
              </w:rPr>
              <w:t>
1 – қаптамамен;</w:t>
            </w:r>
          </w:p>
          <w:p>
            <w:pPr>
              <w:spacing w:after="20"/>
              <w:ind w:left="20"/>
              <w:jc w:val="both"/>
            </w:pPr>
            <w:r>
              <w:rPr>
                <w:rFonts w:ascii="Times New Roman"/>
                <w:b w:val="false"/>
                <w:i w:val="false"/>
                <w:color w:val="000000"/>
                <w:sz w:val="20"/>
              </w:rPr>
              <w:t>
2 – қаптамасыз, көлік құралының жабдықталған сыйымдылықтарында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тауармен толтырылған жүк орындарының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Тауармен ішінара толтырылған жүк орындарының саны</w:t>
            </w:r>
          </w:p>
          <w:p>
            <w:pPr>
              <w:spacing w:after="20"/>
              <w:ind w:left="20"/>
              <w:jc w:val="both"/>
            </w:pPr>
            <w:r>
              <w:rPr>
                <w:rFonts w:ascii="Times New Roman"/>
                <w:b w:val="false"/>
                <w:i w:val="false"/>
                <w:color w:val="000000"/>
                <w:sz w:val="20"/>
              </w:rPr>
              <w:t>
(casdo:‌Cargo‌Part‌Quantity)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тауармен ішінара толтырылған жүк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 түрі</w:t>
            </w:r>
          </w:p>
          <w:p>
            <w:pPr>
              <w:spacing w:after="20"/>
              <w:ind w:left="20"/>
              <w:jc w:val="both"/>
            </w:pPr>
            <w:r>
              <w:rPr>
                <w:rFonts w:ascii="Times New Roman"/>
                <w:b w:val="false"/>
                <w:i w:val="false"/>
                <w:color w:val="000000"/>
                <w:sz w:val="20"/>
              </w:rPr>
              <w:t>
(casdo:‌Cargo‌Kind‌Name)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cacdo:‌Package‌Pallet‌Details‌Type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орыны (қаптама) туралы ақпарат түрінің коды</w:t>
            </w:r>
          </w:p>
          <w:p>
            <w:pPr>
              <w:spacing w:after="20"/>
              <w:ind w:left="20"/>
              <w:jc w:val="both"/>
            </w:pPr>
            <w:r>
              <w:rPr>
                <w:rFonts w:ascii="Times New Roman"/>
                <w:b w:val="false"/>
                <w:i w:val="false"/>
                <w:color w:val="000000"/>
                <w:sz w:val="20"/>
              </w:rPr>
              <w:t>
(casdo:‌Cargo‌Package‌Info‌Kind‌Code)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қаптамалар, тұғырықтар туралы ақпарат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casdo:‌Cargo‌Package‌Info‌Code‌Type (M.CA.SDT.00162)</w:t>
            </w:r>
          </w:p>
          <w:p>
            <w:pPr>
              <w:spacing w:after="20"/>
              <w:ind w:left="20"/>
              <w:jc w:val="both"/>
            </w:pPr>
            <w:r>
              <w:rPr>
                <w:rFonts w:ascii="Times New Roman"/>
                <w:b w:val="false"/>
                <w:i w:val="false"/>
                <w:color w:val="000000"/>
                <w:sz w:val="20"/>
              </w:rPr>
              <w:t>
Жүк, жүк орындары және қаптама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қамтуға тиіс: </w:t>
            </w:r>
          </w:p>
          <w:p>
            <w:pPr>
              <w:spacing w:after="20"/>
              <w:ind w:left="20"/>
              <w:jc w:val="both"/>
            </w:pPr>
            <w:r>
              <w:rPr>
                <w:rFonts w:ascii="Times New Roman"/>
                <w:b w:val="false"/>
                <w:i w:val="false"/>
                <w:color w:val="000000"/>
                <w:sz w:val="20"/>
              </w:rPr>
              <w:t>
0 – қаптама туралы мәліметтер;</w:t>
            </w:r>
          </w:p>
          <w:p>
            <w:pPr>
              <w:spacing w:after="20"/>
              <w:ind w:left="20"/>
              <w:jc w:val="both"/>
            </w:pPr>
            <w:r>
              <w:rPr>
                <w:rFonts w:ascii="Times New Roman"/>
                <w:b w:val="false"/>
                <w:i w:val="false"/>
                <w:color w:val="000000"/>
                <w:sz w:val="20"/>
              </w:rPr>
              <w:t>
1 – тұтынушылық және (немесе) жеке ыдыс немесе жеке қаптама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тұғырықтар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немесе қаптау материалы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Қаптамалардың  саны</w:t>
            </w:r>
          </w:p>
          <w:p>
            <w:pPr>
              <w:spacing w:after="20"/>
              <w:ind w:left="20"/>
              <w:jc w:val="both"/>
            </w:pPr>
            <w:r>
              <w:rPr>
                <w:rFonts w:ascii="Times New Roman"/>
                <w:b w:val="false"/>
                <w:i w:val="false"/>
                <w:color w:val="000000"/>
                <w:sz w:val="20"/>
              </w:rPr>
              <w:t>
(csdo:‌Package‌Quantity)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тұғырықтардың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тұғырықтың, жүк орнының немесе тауар таңбасының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18.17.24. Қаптаманы есептемегендегі тауардың нетто салмағы</w:t>
            </w:r>
          </w:p>
          <w:p>
            <w:pPr>
              <w:spacing w:after="20"/>
              <w:ind w:left="20"/>
              <w:jc w:val="both"/>
            </w:pPr>
            <w:r>
              <w:rPr>
                <w:rFonts w:ascii="Times New Roman"/>
                <w:b w:val="false"/>
                <w:i w:val="false"/>
                <w:color w:val="000000"/>
                <w:sz w:val="20"/>
              </w:rPr>
              <w:t>
(casdo:‌Clean‌Net‌Mass‌Measure)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есептемегендегі тауардың нетто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есептемегендегі тауардың нетто салмағы (casdo:CleanNetMassMeasure)"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есептемегендегі тауардың нетто салмағы (casdo:CleanNetMassMeasure)"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18.17.25. Контейнерлердің тізбесі</w:t>
            </w:r>
          </w:p>
          <w:p>
            <w:pPr>
              <w:spacing w:after="20"/>
              <w:ind w:left="20"/>
              <w:jc w:val="both"/>
            </w:pPr>
            <w:r>
              <w:rPr>
                <w:rFonts w:ascii="Times New Roman"/>
                <w:b w:val="false"/>
                <w:i w:val="false"/>
                <w:color w:val="000000"/>
                <w:sz w:val="20"/>
              </w:rPr>
              <w:t>
(cacdo:‌Container‌List‌Details)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тізбесі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cacdo:‌Container‌List‌Details‌Type (M.CA.CDT.00354)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түрінің коды</w:t>
            </w:r>
          </w:p>
          <w:p>
            <w:pPr>
              <w:spacing w:after="20"/>
              <w:ind w:left="20"/>
              <w:jc w:val="both"/>
            </w:pPr>
            <w:r>
              <w:rPr>
                <w:rFonts w:ascii="Times New Roman"/>
                <w:b w:val="false"/>
                <w:i w:val="false"/>
                <w:color w:val="000000"/>
                <w:sz w:val="20"/>
              </w:rPr>
              <w:t>
(csdo:‌Package‌Kind‌Code)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 толтырылған жағдайда атрибут "2013"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w:t>
            </w:r>
          </w:p>
          <w:p>
            <w:pPr>
              <w:spacing w:after="20"/>
              <w:ind w:left="20"/>
              <w:jc w:val="both"/>
            </w:pPr>
            <w:r>
              <w:rPr>
                <w:rFonts w:ascii="Times New Roman"/>
                <w:b w:val="false"/>
                <w:i w:val="false"/>
                <w:color w:val="000000"/>
                <w:sz w:val="20"/>
              </w:rPr>
              <w:t>
(cacdo:‌Container‌Details)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cacdo:‌Container‌Details‌Type (M.CA.CDT.00126)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Контейнердің сәйкестендіргіші</w:t>
            </w:r>
          </w:p>
          <w:p>
            <w:pPr>
              <w:spacing w:after="20"/>
              <w:ind w:left="20"/>
              <w:jc w:val="both"/>
            </w:pPr>
            <w:r>
              <w:rPr>
                <w:rFonts w:ascii="Times New Roman"/>
                <w:b w:val="false"/>
                <w:i w:val="false"/>
                <w:color w:val="000000"/>
                <w:sz w:val="20"/>
              </w:rPr>
              <w:t>
(casdo:‌Container‌Id)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casdo:‌Container‌Id‌Type (M.CA.SDT.00145)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Объектіні жүктеу коды</w:t>
            </w:r>
          </w:p>
          <w:p>
            <w:pPr>
              <w:spacing w:after="20"/>
              <w:ind w:left="20"/>
              <w:jc w:val="both"/>
            </w:pPr>
            <w:r>
              <w:rPr>
                <w:rFonts w:ascii="Times New Roman"/>
                <w:b w:val="false"/>
                <w:i w:val="false"/>
                <w:color w:val="000000"/>
                <w:sz w:val="20"/>
              </w:rPr>
              <w:t>
(casdo:‌Full‌Item‌Code)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контейнерге тиеуді толтыру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қабылдауға тиіс: </w:t>
            </w:r>
          </w:p>
          <w:p>
            <w:pPr>
              <w:spacing w:after="20"/>
              <w:ind w:left="20"/>
              <w:jc w:val="both"/>
            </w:pPr>
            <w:r>
              <w:rPr>
                <w:rFonts w:ascii="Times New Roman"/>
                <w:b w:val="false"/>
                <w:i w:val="false"/>
                <w:color w:val="000000"/>
                <w:sz w:val="20"/>
              </w:rPr>
              <w:t xml:space="preserve">
1 – бүкіл контейнер тауарға толы; </w:t>
            </w:r>
          </w:p>
          <w:p>
            <w:pPr>
              <w:spacing w:after="20"/>
              <w:ind w:left="20"/>
              <w:jc w:val="both"/>
            </w:pPr>
            <w:r>
              <w:rPr>
                <w:rFonts w:ascii="Times New Roman"/>
                <w:b w:val="false"/>
                <w:i w:val="false"/>
                <w:color w:val="000000"/>
                <w:sz w:val="20"/>
              </w:rPr>
              <w:t>
2 – тауар контейнердің бір бөлігіне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 саны</w:t>
            </w:r>
          </w:p>
          <w:p>
            <w:pPr>
              <w:spacing w:after="20"/>
              <w:ind w:left="20"/>
              <w:jc w:val="both"/>
            </w:pPr>
            <w:r>
              <w:rPr>
                <w:rFonts w:ascii="Times New Roman"/>
                <w:b w:val="false"/>
                <w:i w:val="false"/>
                <w:color w:val="000000"/>
                <w:sz w:val="20"/>
              </w:rPr>
              <w:t>
(casdo:‌Container‌Quantity)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контейнерлер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18.17.26. Акциздік және арнайы маркалар </w:t>
            </w:r>
          </w:p>
          <w:p>
            <w:pPr>
              <w:spacing w:after="20"/>
              <w:ind w:left="20"/>
              <w:jc w:val="both"/>
            </w:pPr>
            <w:r>
              <w:rPr>
                <w:rFonts w:ascii="Times New Roman"/>
                <w:b w:val="false"/>
                <w:i w:val="false"/>
                <w:color w:val="000000"/>
                <w:sz w:val="20"/>
              </w:rPr>
              <w:t>
(cacdo:‌Excise‌Stamp‌Details)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арнайы маркалар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cacdo:‌Excise‌Stamp‌Details‌Type (M.CA.CDT.00421)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Акциздік және арнайы маркалардың саны</w:t>
            </w:r>
          </w:p>
          <w:p>
            <w:pPr>
              <w:spacing w:after="20"/>
              <w:ind w:left="20"/>
              <w:jc w:val="both"/>
            </w:pPr>
            <w:r>
              <w:rPr>
                <w:rFonts w:ascii="Times New Roman"/>
                <w:b w:val="false"/>
                <w:i w:val="false"/>
                <w:color w:val="000000"/>
                <w:sz w:val="20"/>
              </w:rPr>
              <w:t>
(casdo:‌Excise‌Stamp‌Quantity)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арнайы маркалардың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Акциздік және арнайы маркалардың сериясы</w:t>
            </w:r>
          </w:p>
          <w:p>
            <w:pPr>
              <w:spacing w:after="20"/>
              <w:ind w:left="20"/>
              <w:jc w:val="both"/>
            </w:pPr>
            <w:r>
              <w:rPr>
                <w:rFonts w:ascii="Times New Roman"/>
                <w:b w:val="false"/>
                <w:i w:val="false"/>
                <w:color w:val="000000"/>
                <w:sz w:val="20"/>
              </w:rPr>
              <w:t>
(casdo:‌Excise‌Stamp‌Series‌Id)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арнайы маркалар сериясының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Нөмірлердің (сәйкестендіргіштердің) тізбесі</w:t>
            </w:r>
          </w:p>
          <w:p>
            <w:pPr>
              <w:spacing w:after="20"/>
              <w:ind w:left="20"/>
              <w:jc w:val="both"/>
            </w:pPr>
            <w:r>
              <w:rPr>
                <w:rFonts w:ascii="Times New Roman"/>
                <w:b w:val="false"/>
                <w:i w:val="false"/>
                <w:color w:val="000000"/>
                <w:sz w:val="20"/>
              </w:rPr>
              <w:t>
(cacdo:‌Excise‌Stamp‌Id‌List‌Details)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арнайы маркалар нөмірлерінің (сәйкестендіргіштерінің)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cacdo:‌Excise‌Stamp‌Id‌List‌Details‌Type (M.CA.CDT.00423)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Акциздік немесе арнайы маркалардың нөмірі (сәйкестендіргіші)</w:t>
            </w:r>
          </w:p>
          <w:p>
            <w:pPr>
              <w:spacing w:after="20"/>
              <w:ind w:left="20"/>
              <w:jc w:val="both"/>
            </w:pPr>
            <w:r>
              <w:rPr>
                <w:rFonts w:ascii="Times New Roman"/>
                <w:b w:val="false"/>
                <w:i w:val="false"/>
                <w:color w:val="000000"/>
                <w:sz w:val="20"/>
              </w:rPr>
              <w:t>
(casdo:‌Excise‌Stamp‌Id)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Нөмірлердің диапазоны</w:t>
            </w:r>
          </w:p>
          <w:p>
            <w:pPr>
              <w:spacing w:after="20"/>
              <w:ind w:left="20"/>
              <w:jc w:val="both"/>
            </w:pPr>
            <w:r>
              <w:rPr>
                <w:rFonts w:ascii="Times New Roman"/>
                <w:b w:val="false"/>
                <w:i w:val="false"/>
                <w:color w:val="000000"/>
                <w:sz w:val="20"/>
              </w:rPr>
              <w:t>
(cacdo:‌Excise‌Stamp‌Range‌Details)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cacdo:‌Excise‌Stamp‌Range‌Details‌Type (M.CA.CDT.00422)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Акциздік немесе арнайы маркалар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(casdo:‌Excise‌First‌Stamp‌Id)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 (сәйкестендіргіші)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Акциздік немесе арнайы маркалар нөмірлері (сәйкестендіргіштері) диапазонының соңғы нөмірі</w:t>
            </w:r>
          </w:p>
          <w:p>
            <w:pPr>
              <w:spacing w:after="20"/>
              <w:ind w:left="20"/>
              <w:jc w:val="both"/>
            </w:pPr>
            <w:r>
              <w:rPr>
                <w:rFonts w:ascii="Times New Roman"/>
                <w:b w:val="false"/>
                <w:i w:val="false"/>
                <w:color w:val="000000"/>
                <w:sz w:val="20"/>
              </w:rPr>
              <w:t>
(casdo:‌Excise‌Last‌Stamp‌Id)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 (сәйкестендіргіші)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18.17.27. Бақылау (сәйкестендіру) белгілері туралы мәліметтер</w:t>
            </w:r>
          </w:p>
          <w:p>
            <w:pPr>
              <w:spacing w:after="20"/>
              <w:ind w:left="20"/>
              <w:jc w:val="both"/>
            </w:pPr>
            <w:r>
              <w:rPr>
                <w:rFonts w:ascii="Times New Roman"/>
                <w:b w:val="false"/>
                <w:i w:val="false"/>
                <w:color w:val="000000"/>
                <w:sz w:val="20"/>
              </w:rPr>
              <w:t>
(cacdo:‌CIMDetails)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cacdo:‌CIMDetails‌Type (M.CA.CDT.00166)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шығарғаннан кейін бақылау (сәйкестендіру) белгілерін салу нышаны</w:t>
            </w:r>
          </w:p>
          <w:p>
            <w:pPr>
              <w:spacing w:after="20"/>
              <w:ind w:left="20"/>
              <w:jc w:val="both"/>
            </w:pPr>
            <w:r>
              <w:rPr>
                <w:rFonts w:ascii="Times New Roman"/>
                <w:b w:val="false"/>
                <w:i w:val="false"/>
                <w:color w:val="000000"/>
                <w:sz w:val="20"/>
              </w:rPr>
              <w:t>
(casdo:‌CIMMarking‌Code)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шығарғаннан кейін бақылау (сәйкестендіру) белгілерін салу нышаны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бақылау (сәйкестендіру) белгілерімен таңбалау тауарлар шығарылғаннан кейін жүзеге асырылатын болса, деректеме "ПВ" мәнін қабылдауға тиіс.</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(сәйкестендіру) белгілерінің немесе сәйкестендіру құралдарының саны</w:t>
            </w:r>
          </w:p>
          <w:p>
            <w:pPr>
              <w:spacing w:after="20"/>
              <w:ind w:left="20"/>
              <w:jc w:val="both"/>
            </w:pPr>
            <w:r>
              <w:rPr>
                <w:rFonts w:ascii="Times New Roman"/>
                <w:b w:val="false"/>
                <w:i w:val="false"/>
                <w:color w:val="000000"/>
                <w:sz w:val="20"/>
              </w:rPr>
              <w:t>
(casdo:‌CIMQuantity)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(сәйкестендіру) белгілерінің сәйкестендіру нөмірлерінің (сәйкестендіргіштердің) тізбесі</w:t>
            </w:r>
          </w:p>
          <w:p>
            <w:pPr>
              <w:spacing w:after="20"/>
              <w:ind w:left="20"/>
              <w:jc w:val="both"/>
            </w:pPr>
            <w:r>
              <w:rPr>
                <w:rFonts w:ascii="Times New Roman"/>
                <w:b w:val="false"/>
                <w:i w:val="false"/>
                <w:color w:val="000000"/>
                <w:sz w:val="20"/>
              </w:rPr>
              <w:t>
(cacdo:‌CIMList‌Details)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нөмірлерінің (сәйкестендіргіштердің)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cacdo:‌CIMList‌Details‌Type (M.CA.CDT.00165)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Бақылау (сәйкестендіру) белгісінің сәйкестендіру нөмірі (сәйкестендіргіші)</w:t>
            </w:r>
          </w:p>
          <w:p>
            <w:pPr>
              <w:spacing w:after="20"/>
              <w:ind w:left="20"/>
              <w:jc w:val="both"/>
            </w:pPr>
            <w:r>
              <w:rPr>
                <w:rFonts w:ascii="Times New Roman"/>
                <w:b w:val="false"/>
                <w:i w:val="false"/>
                <w:color w:val="000000"/>
                <w:sz w:val="20"/>
              </w:rPr>
              <w:t>
(casdo:‌Visual‌Identifier‌CIMId)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визуалды көрінетін сәйкестендіру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(сәйкестендіру) белгілерінің сәйкестендіру нөмірлерінің (сәйкестендіргіштерінің) диапазоны</w:t>
            </w:r>
          </w:p>
          <w:p>
            <w:pPr>
              <w:spacing w:after="20"/>
              <w:ind w:left="20"/>
              <w:jc w:val="both"/>
            </w:pPr>
            <w:r>
              <w:rPr>
                <w:rFonts w:ascii="Times New Roman"/>
                <w:b w:val="false"/>
                <w:i w:val="false"/>
                <w:color w:val="000000"/>
                <w:sz w:val="20"/>
              </w:rPr>
              <w:t>
(cacdo:‌CIMRange‌Details)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нөмірлерінің (сәйкестендіргіштерінің)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cacdo:‌CIMRange‌Details‌Type (M.CA.CDT.00167)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Бақылау (сәйкестендіру) белгілерінің сәйкестендіру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(casdo:‌First‌Visual‌Identifier‌CIMId)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 (сәйкестендіргіштері) диапазонының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Бақылау (сәйкестендіру) белгілерінің сәйкестендіру нөмірлері (сәйкестендіргіштері) диапазонының соңғы нөмірі</w:t>
            </w:r>
          </w:p>
          <w:p>
            <w:pPr>
              <w:spacing w:after="20"/>
              <w:ind w:left="20"/>
              <w:jc w:val="both"/>
            </w:pPr>
            <w:r>
              <w:rPr>
                <w:rFonts w:ascii="Times New Roman"/>
                <w:b w:val="false"/>
                <w:i w:val="false"/>
                <w:color w:val="000000"/>
                <w:sz w:val="20"/>
              </w:rPr>
              <w:t>
(casdo:‌Last‌Visual‌Identifier‌CIMId)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 (сәйкестендіргіштері)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18.17.28. Сәйкестендіру құралдары туралы мәліметтер</w:t>
            </w:r>
          </w:p>
          <w:p>
            <w:pPr>
              <w:spacing w:after="20"/>
              <w:ind w:left="20"/>
              <w:jc w:val="both"/>
            </w:pPr>
            <w:r>
              <w:rPr>
                <w:rFonts w:ascii="Times New Roman"/>
                <w:b w:val="false"/>
                <w:i w:val="false"/>
                <w:color w:val="000000"/>
                <w:sz w:val="20"/>
              </w:rPr>
              <w:t>
(cacdo:‌DTIdentification‌Means‌Details)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cacdo:‌DTIdentification‌Means‌Details‌Type (M.CA.CDT.00397)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(сәйкестендіру) белгілерінің немесе сәйкестендіру құралдарының саны</w:t>
            </w:r>
          </w:p>
          <w:p>
            <w:pPr>
              <w:spacing w:after="20"/>
              <w:ind w:left="20"/>
              <w:jc w:val="both"/>
            </w:pPr>
            <w:r>
              <w:rPr>
                <w:rFonts w:ascii="Times New Roman"/>
                <w:b w:val="false"/>
                <w:i w:val="false"/>
                <w:color w:val="000000"/>
                <w:sz w:val="20"/>
              </w:rPr>
              <w:t>
(casdo:‌CIMQuantity)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әр бірлігіне, тауар жапсырмасына немесе тұтыну қаптамасына (ол болмаған жағдайда - бастапқы қаптамаға) қондырылған сәйкестендіру құралдарындағы сәйкестендіру кодтарының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құралы туралы мәліметтер</w:t>
            </w:r>
          </w:p>
          <w:p>
            <w:pPr>
              <w:spacing w:after="20"/>
              <w:ind w:left="20"/>
              <w:jc w:val="both"/>
            </w:pPr>
            <w:r>
              <w:rPr>
                <w:rFonts w:ascii="Times New Roman"/>
                <w:b w:val="false"/>
                <w:i w:val="false"/>
                <w:color w:val="000000"/>
                <w:sz w:val="20"/>
              </w:rPr>
              <w:t>
(cacdo:‌Identification‌Means‌Details)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cacdo:‌Identification‌Means‌Details‌Type (M.CA.CDT.00396)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Таңбалау деңгейі түрінің коды</w:t>
            </w:r>
          </w:p>
          <w:p>
            <w:pPr>
              <w:spacing w:after="20"/>
              <w:ind w:left="20"/>
              <w:jc w:val="both"/>
            </w:pPr>
            <w:r>
              <w:rPr>
                <w:rFonts w:ascii="Times New Roman"/>
                <w:b w:val="false"/>
                <w:i w:val="false"/>
                <w:color w:val="000000"/>
                <w:sz w:val="20"/>
              </w:rPr>
              <w:t>
(casdo:‌Aggregation‌Kind‌Code)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деңгейінің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xml:space="preserve">
0 – сәйкестендіру құралы тауарға немесе тауар жапсырмасына немесе тұтыну қаптамасына </w:t>
            </w:r>
          </w:p>
          <w:p>
            <w:pPr>
              <w:spacing w:after="20"/>
              <w:ind w:left="20"/>
              <w:jc w:val="both"/>
            </w:pPr>
            <w:r>
              <w:rPr>
                <w:rFonts w:ascii="Times New Roman"/>
                <w:b w:val="false"/>
                <w:i w:val="false"/>
                <w:color w:val="000000"/>
                <w:sz w:val="20"/>
              </w:rPr>
              <w:t xml:space="preserve">(ал ол болмаған жағдайда – бастапқы қаптамаға) қондырылған; </w:t>
            </w:r>
          </w:p>
          <w:p>
            <w:pPr>
              <w:spacing w:after="20"/>
              <w:ind w:left="20"/>
              <w:jc w:val="both"/>
            </w:pPr>
            <w:r>
              <w:rPr>
                <w:rFonts w:ascii="Times New Roman"/>
                <w:b w:val="false"/>
                <w:i w:val="false"/>
                <w:color w:val="000000"/>
                <w:sz w:val="20"/>
              </w:rPr>
              <w:t>
1 – сәйкестендіру құралы топтық қаптамаға қондырылған;</w:t>
            </w:r>
          </w:p>
          <w:p>
            <w:pPr>
              <w:spacing w:after="20"/>
              <w:ind w:left="20"/>
              <w:jc w:val="both"/>
            </w:pPr>
            <w:r>
              <w:rPr>
                <w:rFonts w:ascii="Times New Roman"/>
                <w:b w:val="false"/>
                <w:i w:val="false"/>
                <w:color w:val="000000"/>
                <w:sz w:val="20"/>
              </w:rPr>
              <w:t>
2 – сәйкестендіру құралы көлік қаптамасына қондырылған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Сәйкестендіру құралдарының тізбесі</w:t>
            </w:r>
          </w:p>
          <w:p>
            <w:pPr>
              <w:spacing w:after="20"/>
              <w:ind w:left="20"/>
              <w:jc w:val="both"/>
            </w:pPr>
            <w:r>
              <w:rPr>
                <w:rFonts w:ascii="Times New Roman"/>
                <w:b w:val="false"/>
                <w:i w:val="false"/>
                <w:color w:val="000000"/>
                <w:sz w:val="20"/>
              </w:rPr>
              <w:t>
(cacdo:‌Identification‌Means‌List‌Details)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cacdo:‌Identification‌Means‌List‌Details‌Type (M.CA.CDT.00395)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Сәйкестендіру құралы</w:t>
            </w:r>
          </w:p>
          <w:p>
            <w:pPr>
              <w:spacing w:after="20"/>
              <w:ind w:left="20"/>
              <w:jc w:val="both"/>
            </w:pPr>
            <w:r>
              <w:rPr>
                <w:rFonts w:ascii="Times New Roman"/>
                <w:b w:val="false"/>
                <w:i w:val="false"/>
                <w:color w:val="000000"/>
                <w:sz w:val="20"/>
              </w:rPr>
              <w:t>
(cacdo:‌Identification‌Means‌Item‌Details)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(cacdo:IdentificationMeansItemDetails)" деректемесінің бір данасы сәйкестендірудің бір коды туралы мәліметтерді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Сәйкестендіру құралы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символдық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цифрлық қолдану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 Сәйкестендіру құралының деректері элементінің символдық мәні</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дәйектілігі түрінде ұсынылған сәйкестендіру кодында қамтылатын ақпарат блогының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Сәйкестендіру құралдары мәндерінің диапазоны</w:t>
            </w:r>
          </w:p>
          <w:p>
            <w:pPr>
              <w:spacing w:after="20"/>
              <w:ind w:left="20"/>
              <w:jc w:val="both"/>
            </w:pPr>
            <w:r>
              <w:rPr>
                <w:rFonts w:ascii="Times New Roman"/>
                <w:b w:val="false"/>
                <w:i w:val="false"/>
                <w:color w:val="000000"/>
                <w:sz w:val="20"/>
              </w:rPr>
              <w:t>
(cacdo:‌Identification‌Means‌Range‌Details)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 мәндерінің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cacdo:‌Identification‌Means‌Range‌Details‌Type (M.CA.CDT.00394)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Сәйкестендіру кодтары мәндері диапазонының бірінші нөмірі</w:t>
            </w:r>
          </w:p>
          <w:p>
            <w:pPr>
              <w:spacing w:after="20"/>
              <w:ind w:left="20"/>
              <w:jc w:val="both"/>
            </w:pPr>
            <w:r>
              <w:rPr>
                <w:rFonts w:ascii="Times New Roman"/>
                <w:b w:val="false"/>
                <w:i w:val="false"/>
                <w:color w:val="000000"/>
                <w:sz w:val="20"/>
              </w:rPr>
              <w:t>
(cacdo:‌First‌Identification‌Means‌Item‌Details)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 мәндерінің диапазоны бірінші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мәндері диапазонының бірінші нөмірі</w:t>
            </w:r>
          </w:p>
          <w:p>
            <w:pPr>
              <w:spacing w:after="20"/>
              <w:ind w:left="20"/>
              <w:jc w:val="both"/>
            </w:pPr>
            <w:r>
              <w:rPr>
                <w:rFonts w:ascii="Times New Roman"/>
                <w:b w:val="false"/>
                <w:i w:val="false"/>
                <w:color w:val="000000"/>
                <w:sz w:val="20"/>
              </w:rPr>
              <w:t xml:space="preserve">
(cacdo:‌First‌Identification‌Means‌Item‌Details)" деректемесінің бір данасы сәйкестендіру кодтары мәндерінің диапазонында бірінші болып табылатын сәйкестендіру кодының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Сәйкестендіру құралы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символдық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цифрлық қолдану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 Сәйкестендіру құралының деректері элементінің символдық мәні</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дәйектілігі түрінде ұсынылған сәйкестендіру кодында қамтылатын ақпарат блогының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Сәйкестендіру кодтары мәндері диапазонының соңғы нөмірі</w:t>
            </w:r>
          </w:p>
          <w:p>
            <w:pPr>
              <w:spacing w:after="20"/>
              <w:ind w:left="20"/>
              <w:jc w:val="both"/>
            </w:pPr>
            <w:r>
              <w:rPr>
                <w:rFonts w:ascii="Times New Roman"/>
                <w:b w:val="false"/>
                <w:i w:val="false"/>
                <w:color w:val="000000"/>
                <w:sz w:val="20"/>
              </w:rPr>
              <w:t>
(cacdo:‌Last‌Identification‌Means‌Item‌Details)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 мәндері диапазонының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мәндері диапазонының соңғы нөмірі</w:t>
            </w:r>
          </w:p>
          <w:p>
            <w:pPr>
              <w:spacing w:after="20"/>
              <w:ind w:left="20"/>
              <w:jc w:val="both"/>
            </w:pPr>
            <w:r>
              <w:rPr>
                <w:rFonts w:ascii="Times New Roman"/>
                <w:b w:val="false"/>
                <w:i w:val="false"/>
                <w:color w:val="000000"/>
                <w:sz w:val="20"/>
              </w:rPr>
              <w:t>
(cacdo:‌Last‌Identification‌Means‌Item‌Details)" деректемесінің бір данасы сәйкестендіру кодтары мәндерінің диапазонында соңғы болып табылатын сәйкестендіру кодының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Сәйкестендіру құралы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символдық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 Қолдану сәйкестендіргіші</w:t>
            </w:r>
          </w:p>
          <w:p>
            <w:pPr>
              <w:spacing w:after="20"/>
              <w:ind w:left="20"/>
              <w:jc w:val="both"/>
            </w:pPr>
            <w:r>
              <w:rPr>
                <w:rFonts w:ascii="Times New Roman"/>
                <w:b w:val="false"/>
                <w:i w:val="false"/>
                <w:color w:val="000000"/>
                <w:sz w:val="20"/>
              </w:rPr>
              <w:t>
(casdo:‌AIId)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блогының цифрлық қолдану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*.2.3.2.2.2. Сәйкестендіру құралының деректері элементінің символдық мәні</w:t>
            </w:r>
          </w:p>
          <w:p>
            <w:pPr>
              <w:spacing w:after="20"/>
              <w:ind w:left="20"/>
              <w:jc w:val="both"/>
            </w:pPr>
            <w:r>
              <w:rPr>
                <w:rFonts w:ascii="Times New Roman"/>
                <w:b w:val="false"/>
                <w:i w:val="false"/>
                <w:color w:val="000000"/>
                <w:sz w:val="20"/>
              </w:rPr>
              <w:t>
(casdo:‌Identifacation‌Means‌Unit‌Character‌Value‌Id)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дәйектілігі түрінде ұсынылған сәйкестендіру кодында қамтылатын ақпарат блогының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18.17.29. Кезең</w:t>
            </w:r>
          </w:p>
          <w:p>
            <w:pPr>
              <w:spacing w:after="20"/>
              <w:ind w:left="20"/>
              <w:jc w:val="both"/>
            </w:pPr>
            <w:r>
              <w:rPr>
                <w:rFonts w:ascii="Times New Roman"/>
                <w:b w:val="false"/>
                <w:i w:val="false"/>
                <w:color w:val="000000"/>
                <w:sz w:val="20"/>
              </w:rPr>
              <w:t>
(cacdo:‌Period‌Date‌Details)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cacdo:‌Period‌Date‌Details‌Type (M.CA.CDT.00424)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w:t>
            </w:r>
          </w:p>
          <w:p>
            <w:pPr>
              <w:spacing w:after="20"/>
              <w:ind w:left="20"/>
              <w:jc w:val="both"/>
            </w:pPr>
            <w:r>
              <w:rPr>
                <w:rFonts w:ascii="Times New Roman"/>
                <w:b w:val="false"/>
                <w:i w:val="false"/>
                <w:color w:val="000000"/>
                <w:sz w:val="20"/>
              </w:rPr>
              <w:t>
(csdo:‌Start‌Date)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бастыпқы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ақырғы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18.17.30. Құбыр көлігімен өткізілетін тауарлар туралы қосымша мәліметтер</w:t>
            </w:r>
          </w:p>
          <w:p>
            <w:pPr>
              <w:spacing w:after="20"/>
              <w:ind w:left="20"/>
              <w:jc w:val="both"/>
            </w:pPr>
            <w:r>
              <w:rPr>
                <w:rFonts w:ascii="Times New Roman"/>
                <w:b w:val="false"/>
                <w:i w:val="false"/>
                <w:color w:val="000000"/>
                <w:sz w:val="20"/>
              </w:rPr>
              <w:t>
(cacdo:‌Pipeline‌Goods‌Details)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көлігімен өткізілетін тауарлар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cacdo:‌Pipeline‌Details‌Type (M.CA.CDT.00425)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мұнайдың немесе мұнай өнімдерінің мөлшері</w:t>
            </w:r>
          </w:p>
          <w:p>
            <w:pPr>
              <w:spacing w:after="20"/>
              <w:ind w:left="20"/>
              <w:jc w:val="both"/>
            </w:pPr>
            <w:r>
              <w:rPr>
                <w:rFonts w:ascii="Times New Roman"/>
                <w:b w:val="false"/>
                <w:i w:val="false"/>
                <w:color w:val="000000"/>
                <w:sz w:val="20"/>
              </w:rPr>
              <w:t>
(casdo:‌Oil‌Transfer‌Measure)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мұнайдың немесе мұнай өнімдерінің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мұнайдың немесе мұнай өнімдерінің мөлшері (casdo:OilTransferMeasure)"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жер қойнауын пайдаланушымен келісімшарт жасасқан күні қолданылатын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18.17.31. Электр энергиясының мөлшері</w:t>
            </w:r>
          </w:p>
          <w:p>
            <w:pPr>
              <w:spacing w:after="20"/>
              <w:ind w:left="20"/>
              <w:jc w:val="both"/>
            </w:pPr>
            <w:r>
              <w:rPr>
                <w:rFonts w:ascii="Times New Roman"/>
                <w:b w:val="false"/>
                <w:i w:val="false"/>
                <w:color w:val="000000"/>
                <w:sz w:val="20"/>
              </w:rPr>
              <w:t>
(cacdo:‌Electric‌Power‌Transfer‌Details)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берілген электр энергиясы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cacdo:‌Electric‌Power‌Transfer‌Details‌Type (M.CA.CDT.00426)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электр энергиясының мөлшері</w:t>
            </w:r>
          </w:p>
          <w:p>
            <w:pPr>
              <w:spacing w:after="20"/>
              <w:ind w:left="20"/>
              <w:jc w:val="both"/>
            </w:pPr>
            <w:r>
              <w:rPr>
                <w:rFonts w:ascii="Times New Roman"/>
                <w:b w:val="false"/>
                <w:i w:val="false"/>
                <w:color w:val="000000"/>
                <w:sz w:val="20"/>
              </w:rPr>
              <w:t>
(casdo:‌Export‌Electric‌Power‌Measure)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толтырылғанг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Қабылданған электр энергиясының мөлшері</w:t>
            </w:r>
          </w:p>
          <w:p>
            <w:pPr>
              <w:spacing w:after="20"/>
              <w:ind w:left="20"/>
              <w:jc w:val="both"/>
            </w:pPr>
            <w:r>
              <w:rPr>
                <w:rFonts w:ascii="Times New Roman"/>
                <w:b w:val="false"/>
                <w:i w:val="false"/>
                <w:color w:val="000000"/>
                <w:sz w:val="20"/>
              </w:rPr>
              <w:t>
(casdo:‌Import‌Electric‌Power‌Measure)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18.17.32. Инвестициялық жобаны іске асыру үшін әкелінетін тауардың тіркеу нөмірі</w:t>
            </w:r>
          </w:p>
          <w:p>
            <w:pPr>
              <w:spacing w:after="20"/>
              <w:ind w:left="20"/>
              <w:jc w:val="both"/>
            </w:pPr>
            <w:r>
              <w:rPr>
                <w:rFonts w:ascii="Times New Roman"/>
                <w:b w:val="false"/>
                <w:i w:val="false"/>
                <w:color w:val="000000"/>
                <w:sz w:val="20"/>
              </w:rPr>
              <w:t>
(cacdo:‌Investment‌Goods‌Id‌Details)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 тізбесінде көрсетілген тауардың (технологиялық жабдықтың, құрауыштар мен олардың қосалқы бөлшектерінің, шикізат пен материалдардың) тіркеу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cacdo:‌Investment‌Goods‌Id‌Details‌Type (M.CA.CDT.01182)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жобаның реттік нөмірі</w:t>
            </w:r>
          </w:p>
          <w:p>
            <w:pPr>
              <w:spacing w:after="20"/>
              <w:ind w:left="20"/>
              <w:jc w:val="both"/>
            </w:pPr>
            <w:r>
              <w:rPr>
                <w:rFonts w:ascii="Times New Roman"/>
                <w:b w:val="false"/>
                <w:i w:val="false"/>
                <w:color w:val="000000"/>
                <w:sz w:val="20"/>
              </w:rPr>
              <w:t>
(casdo:‌Investment‌Project‌Seq‌Id)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тізілімі бойынша инвестициялық жобаның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casdo:‌Digital‌Id4‌Type (M.CA.SDT.01107)</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Шаблон: \d{4}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жобаның енгізілген жылы</w:t>
            </w:r>
          </w:p>
          <w:p>
            <w:pPr>
              <w:spacing w:after="20"/>
              <w:ind w:left="20"/>
              <w:jc w:val="both"/>
            </w:pPr>
            <w:r>
              <w:rPr>
                <w:rFonts w:ascii="Times New Roman"/>
                <w:b w:val="false"/>
                <w:i w:val="false"/>
                <w:color w:val="000000"/>
                <w:sz w:val="20"/>
              </w:rPr>
              <w:t>
(casdo:‌Investment‌Project‌Year)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инвестициялық жобалар тізіліміне енгізілген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МЕМСТ ИСО 8601–2001 сәйкес жылдың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тізбесінің түрі</w:t>
            </w:r>
          </w:p>
          <w:p>
            <w:pPr>
              <w:spacing w:after="20"/>
              <w:ind w:left="20"/>
              <w:jc w:val="both"/>
            </w:pPr>
            <w:r>
              <w:rPr>
                <w:rFonts w:ascii="Times New Roman"/>
                <w:b w:val="false"/>
                <w:i w:val="false"/>
                <w:color w:val="000000"/>
                <w:sz w:val="20"/>
              </w:rPr>
              <w:t>
(casdo:‌Investment‌Goods‌List‌Kind‌Code)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 тізбесі түрінің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Т – технологиялық жабдықтың, құрауыштардың және оның қосалқы бөлшектерінің тізбесі үшін;</w:t>
            </w:r>
          </w:p>
          <w:p>
            <w:pPr>
              <w:spacing w:after="20"/>
              <w:ind w:left="20"/>
              <w:jc w:val="both"/>
            </w:pPr>
            <w:r>
              <w:rPr>
                <w:rFonts w:ascii="Times New Roman"/>
                <w:b w:val="false"/>
                <w:i w:val="false"/>
                <w:color w:val="000000"/>
                <w:sz w:val="20"/>
              </w:rPr>
              <w:t>
С – шикізат пен материалдардың тізбесі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инвестициялық жоба шегіндегі реттік нөмірі</w:t>
            </w:r>
          </w:p>
          <w:p>
            <w:pPr>
              <w:spacing w:after="20"/>
              <w:ind w:left="20"/>
              <w:jc w:val="both"/>
            </w:pPr>
            <w:r>
              <w:rPr>
                <w:rFonts w:ascii="Times New Roman"/>
                <w:b w:val="false"/>
                <w:i w:val="false"/>
                <w:color w:val="000000"/>
                <w:sz w:val="20"/>
              </w:rPr>
              <w:t>
(casdo:‌Investment‌Project‌Goods‌Seq‌Id)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бір инвестициялық жоба шегіндегі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casdo:‌Digital‌Id9‌Type (M.CA.SDT.01108)</w:t>
            </w:r>
          </w:p>
          <w:p>
            <w:pPr>
              <w:spacing w:after="20"/>
              <w:ind w:left="20"/>
              <w:jc w:val="both"/>
            </w:pPr>
            <w:r>
              <w:rPr>
                <w:rFonts w:ascii="Times New Roman"/>
                <w:b w:val="false"/>
                <w:i w:val="false"/>
                <w:color w:val="000000"/>
                <w:sz w:val="20"/>
              </w:rPr>
              <w:t>
(#xA) жолының және (#x9) табуляциясының ажырауы символдарын қамтымайтын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18.17.33. Межелі ел </w:t>
            </w:r>
          </w:p>
          <w:p>
            <w:pPr>
              <w:spacing w:after="20"/>
              <w:ind w:left="20"/>
              <w:jc w:val="both"/>
            </w:pPr>
            <w:r>
              <w:rPr>
                <w:rFonts w:ascii="Times New Roman"/>
                <w:b w:val="false"/>
                <w:i w:val="false"/>
                <w:color w:val="000000"/>
                <w:sz w:val="20"/>
              </w:rPr>
              <w:t>
(cacdo:‌Destination‌Country‌Details)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кезеңдік декларациялау кезіндегі межелі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Егер "Кедендік декларациялау ерекшелігінің коды (casdo:‌Declaration‌Feature‌Code)" деректемесі "ВТД" мәнін қамтыса және "Тауар партиясы (cacdo:‌Declaration‌Goods‌Shipment‌Details)" деректемесінің құрамындағы "Межелі ел  (cacdo:‌Destination‌Country‌Details)" деректемесінің құрамындағы "Елдің коды (casdo:‌CACountry‌Code)" деректемесі "99" мәнін қамтыса, онда "Межелі ел  (cacdo:‌Destination‌Country‌Details)" толтырылуға тиіс. Қалған жағдайларда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18.17.34. Еркін кедендік аймақтың немесе еркін қойманың кедендік рәсіміне орналастырылған тауарлар</w:t>
            </w:r>
          </w:p>
          <w:p>
            <w:pPr>
              <w:spacing w:after="20"/>
              <w:ind w:left="20"/>
              <w:jc w:val="both"/>
            </w:pPr>
            <w:r>
              <w:rPr>
                <w:rFonts w:ascii="Times New Roman"/>
                <w:b w:val="false"/>
                <w:i w:val="false"/>
                <w:color w:val="000000"/>
                <w:sz w:val="20"/>
              </w:rPr>
              <w:t>
(cacdo:‌Warehousing‌Goods‌Item‌Details)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аумақтың немесе еркін қойманың кедендік рәсіміне орналастырылған және декларацияланатын тауарды дайындаған кезде пайдаланылған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cacdo:‌Warehousing‌Goods‌Item‌Details‌Type (M.CA.CDT.00444)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Жазбаның сілтемелік сәйкестендіргіші </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тауарларға арналған декларация туралы мәліметтер көрсетілген алдыңғы құжаттар туралы мәліметтер жазбасының (жол нөмірінің)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өлшем бірлігіндегі тауардың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w:t>
            </w:r>
          </w:p>
          <w:p>
            <w:pPr>
              <w:spacing w:after="20"/>
              <w:ind w:left="20"/>
              <w:jc w:val="both"/>
            </w:pPr>
            <w:r>
              <w:rPr>
                <w:rFonts w:ascii="Times New Roman"/>
                <w:b w:val="false"/>
                <w:i w:val="false"/>
                <w:color w:val="000000"/>
                <w:sz w:val="20"/>
              </w:rPr>
              <w:t>
(cacdo:‌Goods‌Item‌Group‌Details)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есептеу және алу, ішкі нарықты қорғау шараларын қолдану,тыйым салулар мен шектеулердің сақталуын қамтамасыз ету, кеден органдарының зияткерлік меншік объектілеріне құқықтарды қорғау бойынша шаралар қабылдауы, сәйкестендіру, ЕАЭО СЭҚ ТН сәйкес бір он орынды сыныптау кодына жатқызу үшін қажетті қосымша (сапалық, сандық, техникалық, коммерциялық) сипаттамалар ескерілген  тауарлар тобының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кеден органының тауарды сыныптау туралы шешіміне сай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 компонентінің нөмірі (позициясы)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Тауарлар тобындағы тауардың сипаттамасы </w:t>
            </w:r>
          </w:p>
          <w:p>
            <w:pPr>
              <w:spacing w:after="20"/>
              <w:ind w:left="20"/>
              <w:jc w:val="both"/>
            </w:pPr>
            <w:r>
              <w:rPr>
                <w:rFonts w:ascii="Times New Roman"/>
                <w:b w:val="false"/>
                <w:i w:val="false"/>
                <w:color w:val="000000"/>
                <w:sz w:val="20"/>
              </w:rPr>
              <w:t>
(cacdo:‌Commodity‌Group‌Item‌Details)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топтағы тауардың сипаттамасы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Тауар туралы мәліметтер</w:t>
            </w:r>
          </w:p>
          <w:p>
            <w:pPr>
              <w:spacing w:after="20"/>
              <w:ind w:left="20"/>
              <w:jc w:val="both"/>
            </w:pPr>
            <w:r>
              <w:rPr>
                <w:rFonts w:ascii="Times New Roman"/>
                <w:b w:val="false"/>
                <w:i w:val="false"/>
                <w:color w:val="000000"/>
                <w:sz w:val="20"/>
              </w:rPr>
              <w:t>
(cacdo:‌Commodity‌Description‌Details)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cacdo:‌CACommodity‌Description‌Details‌Type (M.CA.CDT.00479)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Тауар белгісінің атауы</w:t>
            </w:r>
          </w:p>
          <w:p>
            <w:pPr>
              <w:spacing w:after="20"/>
              <w:ind w:left="20"/>
              <w:jc w:val="both"/>
            </w:pPr>
            <w:r>
              <w:rPr>
                <w:rFonts w:ascii="Times New Roman"/>
                <w:b w:val="false"/>
                <w:i w:val="false"/>
                <w:color w:val="000000"/>
                <w:sz w:val="20"/>
              </w:rPr>
              <w:t>
(casdo:‌Trade‌Mark‌Name)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объектісінің, патенттің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Шығарылған жердің атауы</w:t>
            </w:r>
          </w:p>
          <w:p>
            <w:pPr>
              <w:spacing w:after="20"/>
              <w:ind w:left="20"/>
              <w:jc w:val="both"/>
            </w:pPr>
            <w:r>
              <w:rPr>
                <w:rFonts w:ascii="Times New Roman"/>
                <w:b w:val="false"/>
                <w:i w:val="false"/>
                <w:color w:val="000000"/>
                <w:sz w:val="20"/>
              </w:rPr>
              <w:t>
(casdo:‌Production‌Place‌Name)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Марканың атауы</w:t>
            </w:r>
          </w:p>
          <w:p>
            <w:pPr>
              <w:spacing w:after="20"/>
              <w:ind w:left="20"/>
              <w:jc w:val="both"/>
            </w:pPr>
            <w:r>
              <w:rPr>
                <w:rFonts w:ascii="Times New Roman"/>
                <w:b w:val="false"/>
                <w:i w:val="false"/>
                <w:color w:val="000000"/>
                <w:sz w:val="20"/>
              </w:rPr>
              <w:t>
(csdo:‌Product‌Mark‌Name)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Моделінің атауы</w:t>
            </w:r>
          </w:p>
          <w:p>
            <w:pPr>
              <w:spacing w:after="20"/>
              <w:ind w:left="20"/>
              <w:jc w:val="both"/>
            </w:pPr>
            <w:r>
              <w:rPr>
                <w:rFonts w:ascii="Times New Roman"/>
                <w:b w:val="false"/>
                <w:i w:val="false"/>
                <w:color w:val="000000"/>
                <w:sz w:val="20"/>
              </w:rPr>
              <w:t>
(csdo:‌Product‌Model‌Name)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*.4.4.2.5. Өнімнің сәйкестендіргіші </w:t>
            </w:r>
          </w:p>
          <w:p>
            <w:pPr>
              <w:spacing w:after="20"/>
              <w:ind w:left="20"/>
              <w:jc w:val="both"/>
            </w:pPr>
            <w:r>
              <w:rPr>
                <w:rFonts w:ascii="Times New Roman"/>
                <w:b w:val="false"/>
                <w:i w:val="false"/>
                <w:color w:val="000000"/>
                <w:sz w:val="20"/>
              </w:rPr>
              <w:t>
(csdo:‌Product‌Id)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Стандарттың атауы</w:t>
            </w:r>
          </w:p>
          <w:p>
            <w:pPr>
              <w:spacing w:after="20"/>
              <w:ind w:left="20"/>
              <w:jc w:val="both"/>
            </w:pPr>
            <w:r>
              <w:rPr>
                <w:rFonts w:ascii="Times New Roman"/>
                <w:b w:val="false"/>
                <w:i w:val="false"/>
                <w:color w:val="000000"/>
                <w:sz w:val="20"/>
              </w:rPr>
              <w:t>
(casdo:‌Standard‌Name)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 Өнім бірлігінің сәйкестендіргіші</w:t>
            </w:r>
          </w:p>
          <w:p>
            <w:pPr>
              <w:spacing w:after="20"/>
              <w:ind w:left="20"/>
              <w:jc w:val="both"/>
            </w:pPr>
            <w:r>
              <w:rPr>
                <w:rFonts w:ascii="Times New Roman"/>
                <w:b w:val="false"/>
                <w:i w:val="false"/>
                <w:color w:val="000000"/>
                <w:sz w:val="20"/>
              </w:rPr>
              <w:t>
(csdo:‌Product‌Instance‌Id)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данасының бірегей сәйкестендіргіші (сериялық нөмірі,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 Өндіру күні</w:t>
            </w:r>
          </w:p>
          <w:p>
            <w:pPr>
              <w:spacing w:after="20"/>
              <w:ind w:left="20"/>
              <w:jc w:val="both"/>
            </w:pPr>
            <w:r>
              <w:rPr>
                <w:rFonts w:ascii="Times New Roman"/>
                <w:b w:val="false"/>
                <w:i w:val="false"/>
                <w:color w:val="000000"/>
                <w:sz w:val="20"/>
              </w:rPr>
              <w:t>
(csdo:‌Manufacture‌Date)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Өндіруші </w:t>
            </w:r>
          </w:p>
          <w:p>
            <w:pPr>
              <w:spacing w:after="20"/>
              <w:ind w:left="20"/>
              <w:jc w:val="both"/>
            </w:pPr>
            <w:r>
              <w:rPr>
                <w:rFonts w:ascii="Times New Roman"/>
                <w:b w:val="false"/>
                <w:i w:val="false"/>
                <w:color w:val="000000"/>
                <w:sz w:val="20"/>
              </w:rPr>
              <w:t>
(cacdo:‌Manufacturer‌Details)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cacdo:‌CASubject‌Details‌V2‌Type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Деректеме салық төлеушінің сәйкестендіру нөмірін (ССН)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 Мекенжай түрінің коды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*.4.4.3.7.2. Елдің коды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*.4.4.3.7.3. Аумақтың коды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әкімшілік-аумақтық бөлініс объектілерінің жалпыресейлік сыныптауышына (ОКАТО) сәйкес кодты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 Өңір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 Аудан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*.4.4.3.7.6. Қала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*.4.4.3.7.7. Елді мекен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*.4.4.3.7.8. Көше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*.4.4.3.7.9. Үйдің нөмірі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*.4.4.3.7.10. Үй-жайдың нөмірі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*.4.4.3.7.11. Пошта индексі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*.4.4.3.7.12. Абоненттік жәшіктің нөмірі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Объектінің габариттік мөлшерлері </w:t>
            </w:r>
          </w:p>
          <w:p>
            <w:pPr>
              <w:spacing w:after="20"/>
              <w:ind w:left="20"/>
              <w:jc w:val="both"/>
            </w:pPr>
            <w:r>
              <w:rPr>
                <w:rFonts w:ascii="Times New Roman"/>
                <w:b w:val="false"/>
                <w:i w:val="false"/>
                <w:color w:val="000000"/>
                <w:sz w:val="20"/>
              </w:rPr>
              <w:t>
(ccdo:‌Unified‌Overall‌Dimension‌Details)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желілік мөлшерлері (ұзындығы, ені және биіктігі)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Ұзындық</w:t>
            </w:r>
          </w:p>
          <w:p>
            <w:pPr>
              <w:spacing w:after="20"/>
              <w:ind w:left="20"/>
              <w:jc w:val="both"/>
            </w:pPr>
            <w:r>
              <w:rPr>
                <w:rFonts w:ascii="Times New Roman"/>
                <w:b w:val="false"/>
                <w:i w:val="false"/>
                <w:color w:val="000000"/>
                <w:sz w:val="20"/>
              </w:rPr>
              <w:t>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ұзына бойғы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 Ені</w:t>
            </w:r>
          </w:p>
          <w:p>
            <w:pPr>
              <w:spacing w:after="20"/>
              <w:ind w:left="20"/>
              <w:jc w:val="both"/>
            </w:pPr>
            <w:r>
              <w:rPr>
                <w:rFonts w:ascii="Times New Roman"/>
                <w:b w:val="false"/>
                <w:i w:val="false"/>
                <w:color w:val="000000"/>
                <w:sz w:val="20"/>
              </w:rPr>
              <w:t>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көлденең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 Биіктігі</w:t>
            </w:r>
          </w:p>
          <w:p>
            <w:pPr>
              <w:spacing w:after="20"/>
              <w:ind w:left="20"/>
              <w:jc w:val="both"/>
            </w:pPr>
            <w:r>
              <w:rPr>
                <w:rFonts w:ascii="Times New Roman"/>
                <w:b w:val="false"/>
                <w:i w:val="false"/>
                <w:color w:val="000000"/>
                <w:sz w:val="20"/>
              </w:rPr>
              <w:t>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Тауар сортименті</w:t>
            </w:r>
          </w:p>
          <w:p>
            <w:pPr>
              <w:spacing w:after="20"/>
              <w:ind w:left="20"/>
              <w:jc w:val="both"/>
            </w:pPr>
            <w:r>
              <w:rPr>
                <w:rFonts w:ascii="Times New Roman"/>
                <w:b w:val="false"/>
                <w:i w:val="false"/>
                <w:color w:val="000000"/>
                <w:sz w:val="20"/>
              </w:rPr>
              <w:t>
(casdo:‌Wood‌Sortiment‌Name)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Сүрек тұқымының атауы</w:t>
            </w:r>
          </w:p>
          <w:p>
            <w:pPr>
              <w:spacing w:after="20"/>
              <w:ind w:left="20"/>
              <w:jc w:val="both"/>
            </w:pPr>
            <w:r>
              <w:rPr>
                <w:rFonts w:ascii="Times New Roman"/>
                <w:b w:val="false"/>
                <w:i w:val="false"/>
                <w:color w:val="000000"/>
                <w:sz w:val="20"/>
              </w:rPr>
              <w:t>
(casdo:‌Wood‌Kind‌Name)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 Сорттың атауы</w:t>
            </w:r>
          </w:p>
          <w:p>
            <w:pPr>
              <w:spacing w:after="20"/>
              <w:ind w:left="20"/>
              <w:jc w:val="both"/>
            </w:pPr>
            <w:r>
              <w:rPr>
                <w:rFonts w:ascii="Times New Roman"/>
                <w:b w:val="false"/>
                <w:i w:val="false"/>
                <w:color w:val="000000"/>
                <w:sz w:val="20"/>
              </w:rPr>
              <w:t>
(csdo:‌Product‌Sort‌Name)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*.4.4.5.4. Әдіптің шамасы </w:t>
            </w:r>
          </w:p>
          <w:p>
            <w:pPr>
              <w:spacing w:after="20"/>
              <w:ind w:left="20"/>
              <w:jc w:val="both"/>
            </w:pPr>
            <w:r>
              <w:rPr>
                <w:rFonts w:ascii="Times New Roman"/>
                <w:b w:val="false"/>
                <w:i w:val="false"/>
                <w:color w:val="000000"/>
                <w:sz w:val="20"/>
              </w:rPr>
              <w:t>
(cacdo:‌Allowance‌Details)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 Ұзындық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ұзына бойғы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*.4.4.5.4.2. Ені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көлденең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 Биіктігі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 Ауытқулардың шамасы  (cacdo:‌Deviation‌Details)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ұзындығы, ені және биіктігі бойынша шамасы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*.4.4.5.5.1. Ұзындық (csdo:‌Unified‌Length‌Measure)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ұзына бойғы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*.4.4.5.5.2. Ені (csdo:‌Unified‌Width‌Measure)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көлденең бағыттағы желілік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 Биіктігі (csdo:‌Unified‌Height‌Measure)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 Диаметрлер диапазоны  (cacdo:‌Diameter‌Range‌Details)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*.4.4.5.6.1. Диапазонның ең аз шамасы (casdo:‌Min‌Range‌Measure)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*.4.4.5.6.2. Диапазонның ең көп шамасы (casdo:‌Max‌Range‌Measure)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өлшем бірлігінің коды оған сәйкес көрсетілген анықтамалықтың (сыныптауыштың) сәйкестендіргішін қамтуға тиіс.</w:t>
            </w:r>
          </w:p>
          <w:p>
            <w:pPr>
              <w:spacing w:after="20"/>
              <w:ind w:left="20"/>
              <w:jc w:val="both"/>
            </w:pPr>
            <w:r>
              <w:rPr>
                <w:rFonts w:ascii="Times New Roman"/>
                <w:b w:val="false"/>
                <w:i w:val="false"/>
                <w:color w:val="000000"/>
                <w:sz w:val="20"/>
              </w:rPr>
              <w:t>
Атрибут Одақтың НАА тізіліміне орналастырылған өлшем бірліктерінің сыныптауышын пайдалану кезінде -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 Келісімшартқа сәйкес көлем (casdo:‌Contract‌Volume‌Measure)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келісімшартқа сәйкес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көлем (casdo:ContractVolumeMeasure)"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 Іс жүзіндегі көлем (casdo:‌Fact‌Volume‌Measure)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18.17.35. Тауарларды қайта өңдеу жөніндегі мәліметтер </w:t>
            </w:r>
          </w:p>
          <w:p>
            <w:pPr>
              <w:spacing w:after="20"/>
              <w:ind w:left="20"/>
              <w:jc w:val="both"/>
            </w:pPr>
            <w:r>
              <w:rPr>
                <w:rFonts w:ascii="Times New Roman"/>
                <w:b w:val="false"/>
                <w:i w:val="false"/>
                <w:color w:val="000000"/>
                <w:sz w:val="20"/>
              </w:rPr>
              <w:t>
(cacdo:‌Goods‌Item‌Processing‌Details)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декларацияны тауарларды қайта өңдеу шарттары туралы құжат ретінде пайдалану кезінде көрсетілетін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cacdo:‌Processing‌Details‌Type (M.CA.CDT.00447)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Өнімінің шығу нормасы</w:t>
            </w:r>
          </w:p>
          <w:p>
            <w:pPr>
              <w:spacing w:after="20"/>
              <w:ind w:left="20"/>
              <w:jc w:val="both"/>
            </w:pPr>
            <w:r>
              <w:rPr>
                <w:rFonts w:ascii="Times New Roman"/>
                <w:b w:val="false"/>
                <w:i w:val="false"/>
                <w:color w:val="000000"/>
                <w:sz w:val="20"/>
              </w:rPr>
              <w:t>
(casdo:‌Rate‌Of‌Yield‌Text)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өнімінің шығу нормасының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тәсілі</w:t>
            </w:r>
          </w:p>
          <w:p>
            <w:pPr>
              <w:spacing w:after="20"/>
              <w:ind w:left="20"/>
              <w:jc w:val="both"/>
            </w:pPr>
            <w:r>
              <w:rPr>
                <w:rFonts w:ascii="Times New Roman"/>
                <w:b w:val="false"/>
                <w:i w:val="false"/>
                <w:color w:val="000000"/>
                <w:sz w:val="20"/>
              </w:rPr>
              <w:t>
(casdo:‌Goods‌Identification‌Method‌Text)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тәсілінің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ауыстыру туралы мәліметтер</w:t>
            </w:r>
          </w:p>
          <w:p>
            <w:pPr>
              <w:spacing w:after="20"/>
              <w:ind w:left="20"/>
              <w:jc w:val="both"/>
            </w:pPr>
            <w:r>
              <w:rPr>
                <w:rFonts w:ascii="Times New Roman"/>
                <w:b w:val="false"/>
                <w:i w:val="false"/>
                <w:color w:val="000000"/>
                <w:sz w:val="20"/>
              </w:rPr>
              <w:t>
(casdo:‌Goods‌Substitute‌Text)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ауыстыру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Қайта өңдеу шарттары туралы құжат</w:t>
            </w:r>
          </w:p>
          <w:p>
            <w:pPr>
              <w:spacing w:after="20"/>
              <w:ind w:left="20"/>
              <w:jc w:val="both"/>
            </w:pPr>
            <w:r>
              <w:rPr>
                <w:rFonts w:ascii="Times New Roman"/>
                <w:b w:val="false"/>
                <w:i w:val="false"/>
                <w:color w:val="000000"/>
                <w:sz w:val="20"/>
              </w:rPr>
              <w:t>
(cacdo:‌Processing‌Document‌Details)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Қайта өңдеуді жүзеге асыратын тұлға </w:t>
            </w:r>
          </w:p>
          <w:p>
            <w:pPr>
              <w:spacing w:after="20"/>
              <w:ind w:left="20"/>
              <w:jc w:val="both"/>
            </w:pPr>
            <w:r>
              <w:rPr>
                <w:rFonts w:ascii="Times New Roman"/>
                <w:b w:val="false"/>
                <w:i w:val="false"/>
                <w:color w:val="000000"/>
                <w:sz w:val="20"/>
              </w:rPr>
              <w:t>
(cacdo:‌Processing‌Subject‌Details)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операциясын жүзеге асыратын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cacdo:‌CASubject‌Details‌Type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(тіркелім) бойынша жазба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ҚҚНБ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деректеменің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қайта өңдеу орны</w:t>
            </w:r>
          </w:p>
          <w:p>
            <w:pPr>
              <w:spacing w:after="20"/>
              <w:ind w:left="20"/>
              <w:jc w:val="both"/>
            </w:pPr>
            <w:r>
              <w:rPr>
                <w:rFonts w:ascii="Times New Roman"/>
                <w:b w:val="false"/>
                <w:i w:val="false"/>
                <w:color w:val="000000"/>
                <w:sz w:val="20"/>
              </w:rPr>
              <w:t>
(cacdo:‌Processing‌Place‌Details)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операциялары жасалатын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cacdo:‌Processing‌Place‌Details‌Type (M.CA.CDT.00445)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(географиялық пункттің) атауы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операциялары жасалатын орынның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Қайта өңдеу операцияларының нәтижесінде алынған (пайда болған) тауар</w:t>
            </w:r>
          </w:p>
          <w:p>
            <w:pPr>
              <w:spacing w:after="20"/>
              <w:ind w:left="20"/>
              <w:jc w:val="both"/>
            </w:pPr>
            <w:r>
              <w:rPr>
                <w:rFonts w:ascii="Times New Roman"/>
                <w:b w:val="false"/>
                <w:i w:val="false"/>
                <w:color w:val="000000"/>
                <w:sz w:val="20"/>
              </w:rPr>
              <w:t>
(cacdo:‌Processing‌Product‌Details)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операцияларының нәтижесінде алынған (пайда болған) тауарлар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cacdo:‌Processing‌Product‌Details‌Type (M.CA.CDT.00446)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Қайта өңдеу операцияларының нәтижесінде алынған (пайда болған) тауарлар туралы мәліметтер түрінің коды</w:t>
            </w:r>
          </w:p>
          <w:p>
            <w:pPr>
              <w:spacing w:after="20"/>
              <w:ind w:left="20"/>
              <w:jc w:val="both"/>
            </w:pPr>
            <w:r>
              <w:rPr>
                <w:rFonts w:ascii="Times New Roman"/>
                <w:b w:val="false"/>
                <w:i w:val="false"/>
                <w:color w:val="000000"/>
                <w:sz w:val="20"/>
              </w:rPr>
              <w:t>
(casdo:‌Processing‌Product‌Kind‌Code)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операцияларының нәтижесінде алынған (пайда болған) тауар туралы мәліметтер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қайта өңдеу өнімдері;</w:t>
            </w:r>
          </w:p>
          <w:p>
            <w:pPr>
              <w:spacing w:after="20"/>
              <w:ind w:left="20"/>
              <w:jc w:val="both"/>
            </w:pPr>
            <w:r>
              <w:rPr>
                <w:rFonts w:ascii="Times New Roman"/>
                <w:b w:val="false"/>
                <w:i w:val="false"/>
                <w:color w:val="000000"/>
                <w:sz w:val="20"/>
              </w:rPr>
              <w:t>
2 – қалдықтар;</w:t>
            </w:r>
          </w:p>
          <w:p>
            <w:pPr>
              <w:spacing w:after="20"/>
              <w:ind w:left="20"/>
              <w:jc w:val="both"/>
            </w:pPr>
            <w:r>
              <w:rPr>
                <w:rFonts w:ascii="Times New Roman"/>
                <w:b w:val="false"/>
                <w:i w:val="false"/>
                <w:color w:val="000000"/>
                <w:sz w:val="20"/>
              </w:rPr>
              <w:t>
3 – шығарылымдар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Тауардың атауы</w:t>
            </w:r>
          </w:p>
          <w:p>
            <w:pPr>
              <w:spacing w:after="20"/>
              <w:ind w:left="20"/>
              <w:jc w:val="both"/>
            </w:pPr>
            <w:r>
              <w:rPr>
                <w:rFonts w:ascii="Times New Roman"/>
                <w:b w:val="false"/>
                <w:i w:val="false"/>
                <w:color w:val="000000"/>
                <w:sz w:val="20"/>
              </w:rPr>
              <w:t>
(casdo:‌Goods‌Description‌Text)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атауын қоса алғанда,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 көрсетілген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18.17.36. Шарт (келісімшарт) бойынша қосымша мәліметтер</w:t>
            </w:r>
          </w:p>
          <w:p>
            <w:pPr>
              <w:spacing w:after="20"/>
              <w:ind w:left="20"/>
              <w:jc w:val="both"/>
            </w:pPr>
            <w:r>
              <w:rPr>
                <w:rFonts w:ascii="Times New Roman"/>
                <w:b w:val="false"/>
                <w:i w:val="false"/>
                <w:color w:val="000000"/>
                <w:sz w:val="20"/>
              </w:rPr>
              <w:t>
(cacdo:‌Foreign‌Trade‌Contract‌Details)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бойынша қосымша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cacdo:‌Foreign‌Trade‌Contract‌Details‌Type (M.CA.CDT.00203)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Алушы </w:t>
            </w:r>
          </w:p>
          <w:p>
            <w:pPr>
              <w:spacing w:after="20"/>
              <w:ind w:left="20"/>
              <w:jc w:val="both"/>
            </w:pPr>
            <w:r>
              <w:rPr>
                <w:rFonts w:ascii="Times New Roman"/>
                <w:b w:val="false"/>
                <w:i w:val="false"/>
                <w:color w:val="000000"/>
                <w:sz w:val="20"/>
              </w:rPr>
              <w:t>
(cacdo:‌Foreign‌Trade‌Consignee‌Details)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шарт (келісімшарт) бойынша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cacdo:‌CASubject‌Base‌Details‌Type (M.CA.CDT.00174)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негізгі мемлекеттік тіркеу нөмірін (ОГРН) немесе дара кәсіпкердің негізгі мемлекеттік тіркеу нөмірін (ОГРНИП)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(тіркелім) бойынша жазба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салық төлеушінің сәйкестендіру нөмірін (ССН)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Шарттың (келісімшарттың) бірегей нөмірі</w:t>
            </w:r>
          </w:p>
          <w:p>
            <w:pPr>
              <w:spacing w:after="20"/>
              <w:ind w:left="20"/>
              <w:jc w:val="both"/>
            </w:pPr>
            <w:r>
              <w:rPr>
                <w:rFonts w:ascii="Times New Roman"/>
                <w:b w:val="false"/>
                <w:i w:val="false"/>
                <w:color w:val="000000"/>
                <w:sz w:val="20"/>
              </w:rPr>
              <w:t>
(casdo:‌Transaction‌Passport‌Id)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есепке қою кезінде уәкілетті банк берген шарттың (келісімшарттың) бірегей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(келісімшарт)</w:t>
            </w:r>
          </w:p>
          <w:p>
            <w:pPr>
              <w:spacing w:after="20"/>
              <w:ind w:left="20"/>
              <w:jc w:val="both"/>
            </w:pPr>
            <w:r>
              <w:rPr>
                <w:rFonts w:ascii="Times New Roman"/>
                <w:b w:val="false"/>
                <w:i w:val="false"/>
                <w:color w:val="000000"/>
                <w:sz w:val="20"/>
              </w:rPr>
              <w:t>
(cacdo:‌Foreign‌Main‌Contract‌Details)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Шартқа (келісімшартқа) қосымша</w:t>
            </w:r>
          </w:p>
          <w:p>
            <w:pPr>
              <w:spacing w:after="20"/>
              <w:ind w:left="20"/>
              <w:jc w:val="both"/>
            </w:pPr>
            <w:r>
              <w:rPr>
                <w:rFonts w:ascii="Times New Roman"/>
                <w:b w:val="false"/>
                <w:i w:val="false"/>
                <w:color w:val="000000"/>
                <w:sz w:val="20"/>
              </w:rPr>
              <w:t>
(cacdo:‌Foreign‌Add‌Contract‌Details)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қосымшаның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Жеткізу шарттары </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шарттарының кодтық белгіленімі (жеткізу базисі)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(келісілген жеткізу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Шығарылған елі </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кедендік құн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 көрсетілген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18.17.37. Жеткізу шарттары </w:t>
            </w:r>
          </w:p>
          <w:p>
            <w:pPr>
              <w:spacing w:after="20"/>
              <w:ind w:left="20"/>
              <w:jc w:val="both"/>
            </w:pPr>
            <w:r>
              <w:rPr>
                <w:rFonts w:ascii="Times New Roman"/>
                <w:b w:val="false"/>
                <w:i w:val="false"/>
                <w:color w:val="000000"/>
                <w:sz w:val="20"/>
              </w:rPr>
              <w:t>
(cacdo:‌Delivery‌Terms‌Details)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 шарттарының коды</w:t>
            </w:r>
          </w:p>
          <w:p>
            <w:pPr>
              <w:spacing w:after="20"/>
              <w:ind w:left="20"/>
              <w:jc w:val="both"/>
            </w:pPr>
            <w:r>
              <w:rPr>
                <w:rFonts w:ascii="Times New Roman"/>
                <w:b w:val="false"/>
                <w:i w:val="false"/>
                <w:color w:val="000000"/>
                <w:sz w:val="20"/>
              </w:rPr>
              <w:t>
(casdo:‌Delivery‌Terms‌Code)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шарттарының кодтық белгіленімі (жеткізу базисі)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(келісілген жеткізу орнының)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тауарларды жеткізу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18.17.38. Шығарылған елі </w:t>
            </w:r>
          </w:p>
          <w:p>
            <w:pPr>
              <w:spacing w:after="20"/>
              <w:ind w:left="20"/>
              <w:jc w:val="both"/>
            </w:pPr>
            <w:r>
              <w:rPr>
                <w:rFonts w:ascii="Times New Roman"/>
                <w:b w:val="false"/>
                <w:i w:val="false"/>
                <w:color w:val="000000"/>
                <w:sz w:val="20"/>
              </w:rPr>
              <w:t>
(cacdo:‌Origin‌Country‌Details)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шығарылған елдің әріптік коды, не мына мәндердің бірі қамтылуға тиіс:</w:t>
            </w:r>
          </w:p>
          <w:p>
            <w:pPr>
              <w:spacing w:after="20"/>
              <w:ind w:left="20"/>
              <w:jc w:val="both"/>
            </w:pPr>
            <w:r>
              <w:rPr>
                <w:rFonts w:ascii="Times New Roman"/>
                <w:b w:val="false"/>
                <w:i w:val="false"/>
                <w:color w:val="000000"/>
                <w:sz w:val="20"/>
              </w:rPr>
              <w:t>
EU – Еуроодақ;</w:t>
            </w:r>
          </w:p>
          <w:p>
            <w:pPr>
              <w:spacing w:after="20"/>
              <w:ind w:left="20"/>
              <w:jc w:val="both"/>
            </w:pPr>
            <w:r>
              <w:rPr>
                <w:rFonts w:ascii="Times New Roman"/>
                <w:b w:val="false"/>
                <w:i w:val="false"/>
                <w:color w:val="000000"/>
                <w:sz w:val="20"/>
              </w:rPr>
              <w:t>
00 – белгісіз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18.17.39. Тарифтік преференциялар беру мақсатында шығарған ел</w:t>
            </w:r>
          </w:p>
          <w:p>
            <w:pPr>
              <w:spacing w:after="20"/>
              <w:ind w:left="20"/>
              <w:jc w:val="both"/>
            </w:pPr>
            <w:r>
              <w:rPr>
                <w:rFonts w:ascii="Times New Roman"/>
                <w:b w:val="false"/>
                <w:i w:val="false"/>
                <w:color w:val="000000"/>
                <w:sz w:val="20"/>
              </w:rPr>
              <w:t>
(cacdo:‌Pref‌Origin‌Country‌Details)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преференциялар беру кезінде қолданылатын тауарлардың шығарылған жерін айқындау қағидаларына сәйкес айқындалған шығарған ел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шығарылған елдің әріптік коды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18.17.40. Преференциялар</w:t>
            </w:r>
          </w:p>
          <w:p>
            <w:pPr>
              <w:spacing w:after="20"/>
              <w:ind w:left="20"/>
              <w:jc w:val="both"/>
            </w:pPr>
            <w:r>
              <w:rPr>
                <w:rFonts w:ascii="Times New Roman"/>
                <w:b w:val="false"/>
                <w:i w:val="false"/>
                <w:color w:val="000000"/>
                <w:sz w:val="20"/>
              </w:rPr>
              <w:t>
(cacdo:‌Preference‌Details)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cacdo:‌Preference‌Details‌Type (M.CA.CDT.00427)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алымдар төлеу жөніндегі преференциялардың коды</w:t>
            </w:r>
          </w:p>
          <w:p>
            <w:pPr>
              <w:spacing w:after="20"/>
              <w:ind w:left="20"/>
              <w:jc w:val="both"/>
            </w:pPr>
            <w:r>
              <w:rPr>
                <w:rFonts w:ascii="Times New Roman"/>
                <w:b w:val="false"/>
                <w:i w:val="false"/>
                <w:color w:val="000000"/>
                <w:sz w:val="20"/>
              </w:rPr>
              <w:t>
(casdo:‌Customs‌Clearance‌Charges‌Pref‌Code)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баж төлеу жөніндегі преференциялардың коды</w:t>
            </w:r>
          </w:p>
          <w:p>
            <w:pPr>
              <w:spacing w:after="20"/>
              <w:ind w:left="20"/>
              <w:jc w:val="both"/>
            </w:pPr>
            <w:r>
              <w:rPr>
                <w:rFonts w:ascii="Times New Roman"/>
                <w:b w:val="false"/>
                <w:i w:val="false"/>
                <w:color w:val="000000"/>
                <w:sz w:val="20"/>
              </w:rPr>
              <w:t>
(casdo:‌Customs‌Duty‌Pref‌Code)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төлемдерді төлеу жөніндегі жеңілдіктер сыныптауышына сәйкес жеңілдік кодын немесе егер декларант тауарлар шығарылғаннан кейін тарифтік преференцияларды қалпына келтіруді жоспарласа - "ПВ"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Акциз төлеу жөніндегі преференциялардың коды</w:t>
            </w:r>
          </w:p>
          <w:p>
            <w:pPr>
              <w:spacing w:after="20"/>
              <w:ind w:left="20"/>
              <w:jc w:val="both"/>
            </w:pPr>
            <w:r>
              <w:rPr>
                <w:rFonts w:ascii="Times New Roman"/>
                <w:b w:val="false"/>
                <w:i w:val="false"/>
                <w:color w:val="000000"/>
                <w:sz w:val="20"/>
              </w:rPr>
              <w:t>
(casdo:‌Excise‌Pref‌Code)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төлеу жөніндегі преференциялардың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Қосылған құн салығын төлеу жөніндегі преференциялардың коды</w:t>
            </w:r>
          </w:p>
          <w:p>
            <w:pPr>
              <w:spacing w:after="20"/>
              <w:ind w:left="20"/>
              <w:jc w:val="both"/>
            </w:pPr>
            <w:r>
              <w:rPr>
                <w:rFonts w:ascii="Times New Roman"/>
                <w:b w:val="false"/>
                <w:i w:val="false"/>
                <w:color w:val="000000"/>
                <w:sz w:val="20"/>
              </w:rPr>
              <w:t>
(casdo:‌VATPref‌Code)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 жөніндегі преференциялардың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төлемдерді төлеу бойынша жеңілдік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18.17.41. Кедендік рәсім</w:t>
            </w:r>
          </w:p>
          <w:p>
            <w:pPr>
              <w:spacing w:after="20"/>
              <w:ind w:left="20"/>
              <w:jc w:val="both"/>
            </w:pPr>
            <w:r>
              <w:rPr>
                <w:rFonts w:ascii="Times New Roman"/>
                <w:b w:val="false"/>
                <w:i w:val="false"/>
                <w:color w:val="000000"/>
                <w:sz w:val="20"/>
              </w:rPr>
              <w:t>
(cacdo:‌Customs‌Procedure‌Details)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cacdo:‌Customs‌Procedure‌Details‌Type (M.CA.CDT.00127)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рәсімнің коды</w:t>
            </w:r>
          </w:p>
          <w:p>
            <w:pPr>
              <w:spacing w:after="20"/>
              <w:ind w:left="20"/>
              <w:jc w:val="both"/>
            </w:pPr>
            <w:r>
              <w:rPr>
                <w:rFonts w:ascii="Times New Roman"/>
                <w:b w:val="false"/>
                <w:i w:val="false"/>
                <w:color w:val="000000"/>
                <w:sz w:val="20"/>
              </w:rPr>
              <w:t>
(casdo:‌Customs‌Procedure‌Code)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рәсімдер түрлерінің сыныптауышына сәйкес мәлімделетін кедендік рәсімнің кодын немесе керек-жарақтарды кедендік декларациялау кезінде - "00"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кедендік рәсім түрінің коды</w:t>
            </w:r>
          </w:p>
          <w:p>
            <w:pPr>
              <w:spacing w:after="20"/>
              <w:ind w:left="20"/>
              <w:jc w:val="both"/>
            </w:pPr>
            <w:r>
              <w:rPr>
                <w:rFonts w:ascii="Times New Roman"/>
                <w:b w:val="false"/>
                <w:i w:val="false"/>
                <w:color w:val="000000"/>
                <w:sz w:val="20"/>
              </w:rPr>
              <w:t>
(casdo:‌Previous‌Customs‌Procedure‌Mode‌Code)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өткізу ерекшелігінің коды</w:t>
            </w:r>
          </w:p>
          <w:p>
            <w:pPr>
              <w:spacing w:after="20"/>
              <w:ind w:left="20"/>
              <w:jc w:val="both"/>
            </w:pPr>
            <w:r>
              <w:rPr>
                <w:rFonts w:ascii="Times New Roman"/>
                <w:b w:val="false"/>
                <w:i w:val="false"/>
                <w:color w:val="000000"/>
                <w:sz w:val="20"/>
              </w:rPr>
              <w:t>
(casdo:‌Goods‌Move‌Feature‌Code)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casdo:‌Goods‌Move‌Feature‌Code‌Type (M.CA.SDT.00044)</w:t>
            </w:r>
          </w:p>
          <w:p>
            <w:pPr>
              <w:spacing w:after="20"/>
              <w:ind w:left="20"/>
              <w:jc w:val="both"/>
            </w:pPr>
            <w:r>
              <w:rPr>
                <w:rFonts w:ascii="Times New Roman"/>
                <w:b w:val="false"/>
                <w:i w:val="false"/>
                <w:color w:val="000000"/>
                <w:sz w:val="20"/>
              </w:rPr>
              <w:t>
Тауарларды өткізу ерекшеліктерінің сыныптауышына сәйкес кодтың мәні.</w:t>
            </w:r>
          </w:p>
          <w:p>
            <w:pPr>
              <w:spacing w:after="20"/>
              <w:ind w:left="20"/>
              <w:jc w:val="both"/>
            </w:pPr>
            <w:r>
              <w:rPr>
                <w:rFonts w:ascii="Times New Roman"/>
                <w:b w:val="false"/>
                <w:i w:val="false"/>
                <w:color w:val="000000"/>
                <w:sz w:val="20"/>
              </w:rPr>
              <w:t>
Ұзындығы: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18.17.42.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құны (бағасы)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немесе кедендік транзит кедендік рәсіміне сәйкес халықаралық пошта жөнелтілімдерін кедендік декларациялау кезінде – "OOO" мәнін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18.17.43.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мәнінде ұлттық валютаның бір бірлігі үшін белгіленген шетелдік ақша бірліктерінің саны қамтылуға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сәйкес келеді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18.17.44.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18.17.45. Статистикалық құн</w:t>
            </w:r>
          </w:p>
          <w:p>
            <w:pPr>
              <w:spacing w:after="20"/>
              <w:ind w:left="20"/>
              <w:jc w:val="both"/>
            </w:pPr>
            <w:r>
              <w:rPr>
                <w:rFonts w:ascii="Times New Roman"/>
                <w:b w:val="false"/>
                <w:i w:val="false"/>
                <w:color w:val="000000"/>
                <w:sz w:val="20"/>
              </w:rPr>
              <w:t>
(casdo:‌Statistic‌Value‌Amount)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18.17.46. Жалпы статистикалық құн</w:t>
            </w:r>
          </w:p>
          <w:p>
            <w:pPr>
              <w:spacing w:after="20"/>
              <w:ind w:left="20"/>
              <w:jc w:val="both"/>
            </w:pPr>
            <w:r>
              <w:rPr>
                <w:rFonts w:ascii="Times New Roman"/>
                <w:b w:val="false"/>
                <w:i w:val="false"/>
                <w:color w:val="000000"/>
                <w:sz w:val="20"/>
              </w:rPr>
              <w:t>
(casdo:‌Total‌Statistic‌Value‌Amount)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 арқылы жиналмаған немесе бөлшектелген түрде, оның ішінде толық емес немесе аяқталмаған түрде өткізілетін тауардың жалпы статистикалық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Қырғыз Республикасында және Ресей Федерациясында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18.17.47.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casdo:‌Valuation‌Method‌Code‌Type (M.CA.SDT.00185)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құнды айқындау әдісі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 толтыру кезінде ол кедендік құнды айқындау әдістерінің сыныптауышына сәйкес әдіс кодын қамтуға тиіс. </w:t>
            </w:r>
          </w:p>
          <w:p>
            <w:pPr>
              <w:spacing w:after="20"/>
              <w:ind w:left="20"/>
              <w:jc w:val="both"/>
            </w:pPr>
            <w:r>
              <w:rPr>
                <w:rFonts w:ascii="Times New Roman"/>
                <w:b w:val="false"/>
                <w:i w:val="false"/>
                <w:color w:val="000000"/>
                <w:sz w:val="20"/>
              </w:rPr>
              <w:t>
Қазақстан Республикасында мүше мемлекеттердің валютасын, шетелдік валютаны (нумизматикалық мақсаттар үшін пайдаланатыннан басқа), айналымға шығарылған бағалы қағаздарды декларациялау кезінде, сондай-ақ тауарларды кедендік қойма, жою, мемлекет пайдасына бас тарту кедендік рәсімдеріне, арнайы кедендік рәсімге орналастыру кезінде – деректеме "7" мәнін қамтуы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 толтырылған жағдайда атрибут "2005"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18.17.48. Квота</w:t>
            </w:r>
          </w:p>
          <w:p>
            <w:pPr>
              <w:spacing w:after="20"/>
              <w:ind w:left="20"/>
              <w:jc w:val="both"/>
            </w:pPr>
            <w:r>
              <w:rPr>
                <w:rFonts w:ascii="Times New Roman"/>
                <w:b w:val="false"/>
                <w:i w:val="false"/>
                <w:color w:val="000000"/>
                <w:sz w:val="20"/>
              </w:rPr>
              <w:t>
(cacdo:‌Quota‌Details)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cacdo:‌Quota‌Details‌Type (M.CA.CDT.00122)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Квотаның сандық тұрғыдағы қалдығы </w:t>
            </w:r>
          </w:p>
          <w:p>
            <w:pPr>
              <w:spacing w:after="20"/>
              <w:ind w:left="20"/>
              <w:jc w:val="both"/>
            </w:pPr>
            <w:r>
              <w:rPr>
                <w:rFonts w:ascii="Times New Roman"/>
                <w:b w:val="false"/>
                <w:i w:val="false"/>
                <w:color w:val="000000"/>
                <w:sz w:val="20"/>
              </w:rPr>
              <w:t>
(cacdo:‌Quota‌Measure‌Reminder‌Details)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сандық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Квотаның құндық тұрғыдағы қалдығы</w:t>
            </w:r>
          </w:p>
          <w:p>
            <w:pPr>
              <w:spacing w:after="20"/>
              <w:ind w:left="20"/>
              <w:jc w:val="both"/>
            </w:pPr>
            <w:r>
              <w:rPr>
                <w:rFonts w:ascii="Times New Roman"/>
                <w:b w:val="false"/>
                <w:i w:val="false"/>
                <w:color w:val="000000"/>
                <w:sz w:val="20"/>
              </w:rPr>
              <w:t>
(casdo:‌Quota‌Remainder‌Amount)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Квотаны есептен шығаруға арналған тауар саны</w:t>
            </w:r>
          </w:p>
          <w:p>
            <w:pPr>
              <w:spacing w:after="20"/>
              <w:ind w:left="20"/>
              <w:jc w:val="both"/>
            </w:pPr>
            <w:r>
              <w:rPr>
                <w:rFonts w:ascii="Times New Roman"/>
                <w:b w:val="false"/>
                <w:i w:val="false"/>
                <w:color w:val="000000"/>
                <w:sz w:val="20"/>
              </w:rPr>
              <w:t>
(cacdo:‌Quota‌Write‌Off‌Measure‌Details)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есептен шығару үшін қажетті өлшем бірлігіндегі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18.17.49. Алдыңғы құжат </w:t>
            </w:r>
          </w:p>
          <w:p>
            <w:pPr>
              <w:spacing w:after="20"/>
              <w:ind w:left="20"/>
              <w:jc w:val="both"/>
            </w:pPr>
            <w:r>
              <w:rPr>
                <w:rFonts w:ascii="Times New Roman"/>
                <w:b w:val="false"/>
                <w:i w:val="false"/>
                <w:color w:val="000000"/>
                <w:sz w:val="20"/>
              </w:rPr>
              <w:t>
(cacdo:‌Preceding‌Doc‌Details)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cacdo:‌Preceding‌Doc‌Details‌Type (M.CA.CDT.00177)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жазба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алдыңғы құжат туралы жазбаның реттік нөмірін қамтуға тиіс. Нөмірлеу әрбір тауар үшін жеке 1-ден басталады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әкелінетін халықаралық тасымал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 тіркеу нөмірі</w:t>
            </w:r>
          </w:p>
          <w:p>
            <w:pPr>
              <w:spacing w:after="20"/>
              <w:ind w:left="20"/>
              <w:jc w:val="both"/>
            </w:pPr>
            <w:r>
              <w:rPr>
                <w:rFonts w:ascii="Times New Roman"/>
                <w:b w:val="false"/>
                <w:i w:val="false"/>
                <w:color w:val="000000"/>
                <w:sz w:val="20"/>
              </w:rPr>
              <w:t>
(cacdo:‌Preliminary‌Information‌Id‌Details)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cacdo:‌Preliminary‌Information‌Id‌Details‌Type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кезінде берілетін реттік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casdo:‌Preliminary‌Information‌Seq‌Id‌Type (M.CA.SDT.01129)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өзге де құжатты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 мына шаблонға сәйкес келмейтін кеден құжатының нөмірі көрсетіледі: ТТТТТТТТ/ККААЖЖ/ННННННН/РР,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өзге де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(cacdo:‌Preceding‌Goods‌Details)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cacdo:‌Preceding‌Goods‌Detais‌Type (M.CA.CDT.00176)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ЕАЭО СЭҚ ТН сәйкес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массасы</w:t>
            </w:r>
          </w:p>
          <w:p>
            <w:pPr>
              <w:spacing w:after="20"/>
              <w:ind w:left="20"/>
              <w:jc w:val="both"/>
            </w:pPr>
            <w:r>
              <w:rPr>
                <w:rFonts w:ascii="Times New Roman"/>
                <w:b w:val="false"/>
                <w:i w:val="false"/>
                <w:color w:val="000000"/>
                <w:sz w:val="20"/>
              </w:rPr>
              <w:t>
(csdo:‌Unified‌Net‌Mass‌Measure)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 дайындау кезінде пайдаланылған немесе оның құрамына енген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масса</w:t>
            </w:r>
          </w:p>
          <w:p>
            <w:pPr>
              <w:spacing w:after="20"/>
              <w:ind w:left="20"/>
              <w:jc w:val="both"/>
            </w:pPr>
            <w:r>
              <w:rPr>
                <w:rFonts w:ascii="Times New Roman"/>
                <w:b w:val="false"/>
                <w:i w:val="false"/>
                <w:color w:val="000000"/>
                <w:sz w:val="20"/>
              </w:rPr>
              <w:t>
(casdo:‌Pre‌Declaration‌Net‌Mass‌Measure)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құжатта көрсетілген тауардың нетто массасы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 (casdo:PreDeclarationNetMassMeasure)" деректемесі толтырылған жағдайда  атрибут "2016"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w:t>
            </w:r>
          </w:p>
          <w:p>
            <w:pPr>
              <w:spacing w:after="20"/>
              <w:ind w:left="20"/>
              <w:jc w:val="both"/>
            </w:pPr>
            <w:r>
              <w:rPr>
                <w:rFonts w:ascii="Times New Roman"/>
                <w:b w:val="false"/>
                <w:i w:val="false"/>
                <w:color w:val="000000"/>
                <w:sz w:val="20"/>
              </w:rPr>
              <w:t>
(casdo:‌Customs‌Value‌Amount)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 көрсетілген кедендік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Тауардың саны</w:t>
            </w:r>
          </w:p>
          <w:p>
            <w:pPr>
              <w:spacing w:after="20"/>
              <w:ind w:left="20"/>
              <w:jc w:val="both"/>
            </w:pPr>
            <w:r>
              <w:rPr>
                <w:rFonts w:ascii="Times New Roman"/>
                <w:b w:val="false"/>
                <w:i w:val="false"/>
                <w:color w:val="000000"/>
                <w:sz w:val="20"/>
              </w:rPr>
              <w:t>
(cacdo:‌Goods‌Measure‌Details)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 дайындау кезінде пайдаланылған немесе оның құрамына енген тауардың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18.17.50. Ұсынылған құжат (мәліметтер)</w:t>
            </w:r>
          </w:p>
          <w:p>
            <w:pPr>
              <w:spacing w:after="20"/>
              <w:ind w:left="20"/>
              <w:jc w:val="both"/>
            </w:pPr>
            <w:r>
              <w:rPr>
                <w:rFonts w:ascii="Times New Roman"/>
                <w:b w:val="false"/>
                <w:i w:val="false"/>
                <w:color w:val="000000"/>
                <w:sz w:val="20"/>
              </w:rPr>
              <w:t>
(cacdo:‌Presented‌Doc‌Details)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ұсынылған құжаттар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cacdo:‌Presented‌Doc‌Details‌Type (M.CA.CDT.00291)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Ақпараттық ресурс </w:t>
            </w:r>
          </w:p>
          <w:p>
            <w:pPr>
              <w:spacing w:after="20"/>
              <w:ind w:left="20"/>
              <w:jc w:val="both"/>
            </w:pPr>
            <w:r>
              <w:rPr>
                <w:rFonts w:ascii="Times New Roman"/>
                <w:b w:val="false"/>
                <w:i w:val="false"/>
                <w:color w:val="000000"/>
                <w:sz w:val="20"/>
              </w:rPr>
              <w:t>
(cacdo:‌Information‌Source‌Details)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ақпараттық-телекоммуникациялық желісіндегі ақпараттық ресурс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cacdo:‌Information‌Source‌Details‌Type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Ақпараттық көздің немесе ресурстың атауы</w:t>
            </w:r>
          </w:p>
          <w:p>
            <w:pPr>
              <w:spacing w:after="20"/>
              <w:ind w:left="20"/>
              <w:jc w:val="both"/>
            </w:pPr>
            <w:r>
              <w:rPr>
                <w:rFonts w:ascii="Times New Roman"/>
                <w:b w:val="false"/>
                <w:i w:val="false"/>
                <w:color w:val="000000"/>
                <w:sz w:val="20"/>
              </w:rPr>
              <w:t>
(casdo:‌Information‌Source‌Name)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Нақтыланған мәліметтерге сілтеме</w:t>
            </w:r>
          </w:p>
          <w:p>
            <w:pPr>
              <w:spacing w:after="20"/>
              <w:ind w:left="20"/>
              <w:jc w:val="both"/>
            </w:pPr>
            <w:r>
              <w:rPr>
                <w:rFonts w:ascii="Times New Roman"/>
                <w:b w:val="false"/>
                <w:i w:val="false"/>
                <w:color w:val="000000"/>
                <w:sz w:val="20"/>
              </w:rPr>
              <w:t>
(csdo:‌Details‌Resource‌Id)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ресурсқа сілтеме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csdo:‌Resource‌Id‌Type (M.SDT.00197)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жүгіну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 сәйкестендіргіші</w:t>
            </w:r>
          </w:p>
          <w:p>
            <w:pPr>
              <w:spacing w:after="20"/>
              <w:ind w:left="20"/>
              <w:jc w:val="both"/>
            </w:pPr>
            <w:r>
              <w:rPr>
                <w:rFonts w:ascii="Times New Roman"/>
                <w:b w:val="false"/>
                <w:i w:val="false"/>
                <w:color w:val="000000"/>
                <w:sz w:val="20"/>
              </w:rPr>
              <w:t>
(casdo:‌Line‌Id)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бір мәнді сілтеме жасау мақсаттары үшін пайдаланылатын бірегей сәйкестендіргіш немесе жазбаның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толтырылған жағдайда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операцияны (рәсімді) жасаудың немесе оны аяқтаудың мәлімделетін мерзімі (тауарларды уақытша әкелу (әкету), сақтау, қайта өңдеу, арнайы кедендік рәсім қолданысы және т.б.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Уақытша әкелу (әкету) мерзімі түрінің коды</w:t>
            </w:r>
          </w:p>
          <w:p>
            <w:pPr>
              <w:spacing w:after="20"/>
              <w:ind w:left="20"/>
              <w:jc w:val="both"/>
            </w:pPr>
            <w:r>
              <w:rPr>
                <w:rFonts w:ascii="Times New Roman"/>
                <w:b w:val="false"/>
                <w:i w:val="false"/>
                <w:color w:val="000000"/>
                <w:sz w:val="20"/>
              </w:rPr>
              <w:t>
(casdo:‌Temporary‌Import‌Kind‌Code)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мерзімі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мына мәндердің бірін қабылдауға тиіс:</w:t>
            </w:r>
          </w:p>
          <w:p>
            <w:pPr>
              <w:spacing w:after="20"/>
              <w:ind w:left="20"/>
              <w:jc w:val="both"/>
            </w:pPr>
            <w:r>
              <w:rPr>
                <w:rFonts w:ascii="Times New Roman"/>
                <w:b w:val="false"/>
                <w:i w:val="false"/>
                <w:color w:val="000000"/>
                <w:sz w:val="20"/>
              </w:rPr>
              <w:t xml:space="preserve">
1 – егер уақытша әкелу/әкету мерзімі 1 жылға жетпесе; </w:t>
            </w:r>
          </w:p>
          <w:p>
            <w:pPr>
              <w:spacing w:after="20"/>
              <w:ind w:left="20"/>
              <w:jc w:val="both"/>
            </w:pPr>
            <w:r>
              <w:rPr>
                <w:rFonts w:ascii="Times New Roman"/>
                <w:b w:val="false"/>
                <w:i w:val="false"/>
                <w:color w:val="000000"/>
                <w:sz w:val="20"/>
              </w:rPr>
              <w:t>
2 – егер уақытша әкелу/әкету мерзімі 1 жылдан асса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Қосымша ақпарат түрінің коды</w:t>
            </w:r>
          </w:p>
          <w:p>
            <w:pPr>
              <w:spacing w:after="20"/>
              <w:ind w:left="20"/>
              <w:jc w:val="both"/>
            </w:pPr>
            <w:r>
              <w:rPr>
                <w:rFonts w:ascii="Times New Roman"/>
                <w:b w:val="false"/>
                <w:i w:val="false"/>
                <w:color w:val="000000"/>
                <w:sz w:val="20"/>
              </w:rPr>
              <w:t>
(casdo:‌Doc‌Add‌Info‌Code)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қосымша ақпарат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casdo:‌Doc‌Add‌Info‌Code‌Type (M.CA.SDT.00187)</w:t>
            </w:r>
          </w:p>
          <w:p>
            <w:pPr>
              <w:spacing w:after="20"/>
              <w:ind w:left="20"/>
              <w:jc w:val="both"/>
            </w:pPr>
            <w:r>
              <w:rPr>
                <w:rFonts w:ascii="Times New Roman"/>
                <w:b w:val="false"/>
                <w:i w:val="false"/>
                <w:color w:val="000000"/>
                <w:sz w:val="20"/>
              </w:rPr>
              <w:t>
Беларусь Республикасында қолданылатын құжаттар туралы қосымша ақпарат кодтарының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Озыңқы жеткізу белгісі</w:t>
            </w:r>
          </w:p>
          <w:p>
            <w:pPr>
              <w:spacing w:after="20"/>
              <w:ind w:left="20"/>
              <w:jc w:val="both"/>
            </w:pPr>
            <w:r>
              <w:rPr>
                <w:rFonts w:ascii="Times New Roman"/>
                <w:b w:val="false"/>
                <w:i w:val="false"/>
                <w:color w:val="000000"/>
                <w:sz w:val="20"/>
              </w:rPr>
              <w:t>
(casdo:‌Supply‌Status‌Indicator)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озыңқы жеткізу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мына мәнді қабылдауға тиіс: "11" – озыңқы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Құжаттардың жалпы саны</w:t>
            </w:r>
          </w:p>
          <w:p>
            <w:pPr>
              <w:spacing w:after="20"/>
              <w:ind w:left="20"/>
              <w:jc w:val="both"/>
            </w:pPr>
            <w:r>
              <w:rPr>
                <w:rFonts w:ascii="Times New Roman"/>
                <w:b w:val="false"/>
                <w:i w:val="false"/>
                <w:color w:val="000000"/>
                <w:sz w:val="20"/>
              </w:rPr>
              <w:t>
(casdo:‌Document‌Quantity)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(келісімшарттардың) тізіміне тауарлар оларға сәйкес өткізілетін құжаттардың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Құн</w:t>
            </w:r>
          </w:p>
          <w:p>
            <w:pPr>
              <w:spacing w:after="20"/>
              <w:ind w:left="20"/>
              <w:jc w:val="both"/>
            </w:pPr>
            <w:r>
              <w:rPr>
                <w:rFonts w:ascii="Times New Roman"/>
                <w:b w:val="false"/>
                <w:i w:val="false"/>
                <w:color w:val="000000"/>
                <w:sz w:val="20"/>
              </w:rPr>
              <w:t>
(casdo:‌CAValue‌Amount)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ХЖТ кітапшасы парағының реттік нөмірі</w:t>
            </w:r>
          </w:p>
          <w:p>
            <w:pPr>
              <w:spacing w:after="20"/>
              <w:ind w:left="20"/>
              <w:jc w:val="both"/>
            </w:pPr>
            <w:r>
              <w:rPr>
                <w:rFonts w:ascii="Times New Roman"/>
                <w:b w:val="false"/>
                <w:i w:val="false"/>
                <w:color w:val="000000"/>
                <w:sz w:val="20"/>
              </w:rPr>
              <w:t>
(casdo:‌TIRPage‌Ordinal)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ХЖТ кітапшасын ұстаушының сәйкестендіру нөмірі</w:t>
            </w:r>
          </w:p>
          <w:p>
            <w:pPr>
              <w:spacing w:after="20"/>
              <w:ind w:left="20"/>
              <w:jc w:val="both"/>
            </w:pPr>
            <w:r>
              <w:rPr>
                <w:rFonts w:ascii="Times New Roman"/>
                <w:b w:val="false"/>
                <w:i w:val="false"/>
                <w:color w:val="000000"/>
                <w:sz w:val="20"/>
              </w:rPr>
              <w:t>
(casdo:‌TIRHolder‌Id)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casdo:‌TIRHolder‌Id‌Type (M.CA.SDT.00077)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Лицензия тауары</w:t>
            </w:r>
          </w:p>
          <w:p>
            <w:pPr>
              <w:spacing w:after="20"/>
              <w:ind w:left="20"/>
              <w:jc w:val="both"/>
            </w:pPr>
            <w:r>
              <w:rPr>
                <w:rFonts w:ascii="Times New Roman"/>
                <w:b w:val="false"/>
                <w:i w:val="false"/>
                <w:color w:val="000000"/>
                <w:sz w:val="20"/>
              </w:rPr>
              <w:t>
(cacdo:‌Licensed‌Goods‌Details)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лицензиядағы тауар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cacdo:‌Licensed‌Goods‌Details‌Type (M.CA.CDT.00439)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Тауардың реттік нөмірі</w:t>
            </w:r>
          </w:p>
          <w:p>
            <w:pPr>
              <w:spacing w:after="20"/>
              <w:ind w:left="20"/>
              <w:jc w:val="both"/>
            </w:pPr>
            <w:r>
              <w:rPr>
                <w:rFonts w:ascii="Times New Roman"/>
                <w:b w:val="false"/>
                <w:i w:val="false"/>
                <w:color w:val="000000"/>
                <w:sz w:val="20"/>
              </w:rPr>
              <w:t>
(casdo:‌Consignment‌Item‌Ordinal)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Тауарлар тізбесінің реттік нөмірі</w:t>
            </w:r>
          </w:p>
          <w:p>
            <w:pPr>
              <w:spacing w:after="20"/>
              <w:ind w:left="20"/>
              <w:jc w:val="both"/>
            </w:pPr>
            <w:r>
              <w:rPr>
                <w:rFonts w:ascii="Times New Roman"/>
                <w:b w:val="false"/>
                <w:i w:val="false"/>
                <w:color w:val="000000"/>
                <w:sz w:val="20"/>
              </w:rPr>
              <w:t>
(casdo:‌License‌Annex‌Ordinal)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тізбесінің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Қоймадағы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(мәліметтерді) қоймаға орналастыру кезінде құжатқа (мәліметтерге) берілген сәйкестендіргіштер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Сәйкестендіргіштің ISO/IEC 9834-8 сәйкес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Сәйкестендіргіштің ISO/IEC 9834-8 сәйкес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ұсынылғаны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Құжатты ұсыну коды</w:t>
            </w:r>
          </w:p>
          <w:p>
            <w:pPr>
              <w:spacing w:after="20"/>
              <w:ind w:left="20"/>
              <w:jc w:val="both"/>
            </w:pPr>
            <w:r>
              <w:rPr>
                <w:rFonts w:ascii="Times New Roman"/>
                <w:b w:val="false"/>
                <w:i w:val="false"/>
                <w:color w:val="000000"/>
                <w:sz w:val="20"/>
              </w:rPr>
              <w:t>
(casdo:‌Doc‌Present‌Kind‌Code)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ұсынылуы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мына мәндердің бірін қабылдауға тиіс:</w:t>
            </w:r>
          </w:p>
          <w:p>
            <w:pPr>
              <w:spacing w:after="20"/>
              <w:ind w:left="20"/>
              <w:jc w:val="both"/>
            </w:pPr>
            <w:r>
              <w:rPr>
                <w:rFonts w:ascii="Times New Roman"/>
                <w:b w:val="false"/>
                <w:i w:val="false"/>
                <w:color w:val="000000"/>
                <w:sz w:val="20"/>
              </w:rPr>
              <w:t>
0 – тауарларға арналған декларацияны беру кезінде құжат ұсынылмады;</w:t>
            </w:r>
          </w:p>
          <w:p>
            <w:pPr>
              <w:spacing w:after="20"/>
              <w:ind w:left="20"/>
              <w:jc w:val="both"/>
            </w:pPr>
            <w:r>
              <w:rPr>
                <w:rFonts w:ascii="Times New Roman"/>
                <w:b w:val="false"/>
                <w:i w:val="false"/>
                <w:color w:val="000000"/>
                <w:sz w:val="20"/>
              </w:rPr>
              <w:t>
1 – тауарларға арналған декларацияны беру кезінде құжат ұсынылды;</w:t>
            </w:r>
          </w:p>
          <w:p>
            <w:pPr>
              <w:spacing w:after="20"/>
              <w:ind w:left="20"/>
              <w:jc w:val="both"/>
            </w:pPr>
            <w:r>
              <w:rPr>
                <w:rFonts w:ascii="Times New Roman"/>
                <w:b w:val="false"/>
                <w:i w:val="false"/>
                <w:color w:val="000000"/>
                <w:sz w:val="20"/>
              </w:rPr>
              <w:t xml:space="preserve">
2 – құжат Кодекстің 109-бабының 10-тармағына сәйкес ұсынылмады;  </w:t>
            </w:r>
          </w:p>
          <w:p>
            <w:pPr>
              <w:spacing w:after="20"/>
              <w:ind w:left="20"/>
              <w:jc w:val="both"/>
            </w:pPr>
            <w:r>
              <w:rPr>
                <w:rFonts w:ascii="Times New Roman"/>
                <w:b w:val="false"/>
                <w:i w:val="false"/>
                <w:color w:val="000000"/>
                <w:sz w:val="20"/>
              </w:rPr>
              <w:t>
3 – құжат тауарлар шығарылғаннан кейін ұсынылды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Құжатты ұсыну күні</w:t>
            </w:r>
          </w:p>
          <w:p>
            <w:pPr>
              <w:spacing w:after="20"/>
              <w:ind w:left="20"/>
              <w:jc w:val="both"/>
            </w:pPr>
            <w:r>
              <w:rPr>
                <w:rFonts w:ascii="Times New Roman"/>
                <w:b w:val="false"/>
                <w:i w:val="false"/>
                <w:color w:val="000000"/>
                <w:sz w:val="20"/>
              </w:rPr>
              <w:t>
(casdo:‌Doc‌Present‌Date)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оған дейін орындалуға тиіс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Кеден құжатының тіркеу нөмірі </w:t>
            </w:r>
          </w:p>
          <w:p>
            <w:pPr>
              <w:spacing w:after="20"/>
              <w:ind w:left="20"/>
              <w:jc w:val="both"/>
            </w:pPr>
            <w:r>
              <w:rPr>
                <w:rFonts w:ascii="Times New Roman"/>
                <w:b w:val="false"/>
                <w:i w:val="false"/>
                <w:color w:val="000000"/>
                <w:sz w:val="20"/>
              </w:rPr>
              <w:t>
(cacdo:‌Customs‌Doc‌Id‌Details)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әкелінетін халықаралық тасымал көлік құралдарына қатысты операциялар жасау туралы өтініштің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ТТТТТТТТ/ККААЖЖ/ННННННН/РР шаблонына сәйкес келетін кедендік құжаттың нөмірі туралы мәліметтер көрсетіледі,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 Реттік нөмір</w:t>
            </w:r>
          </w:p>
          <w:p>
            <w:pPr>
              <w:spacing w:after="20"/>
              <w:ind w:left="20"/>
              <w:jc w:val="both"/>
            </w:pPr>
            <w:r>
              <w:rPr>
                <w:rFonts w:ascii="Times New Roman"/>
                <w:b w:val="false"/>
                <w:i w:val="false"/>
                <w:color w:val="000000"/>
                <w:sz w:val="20"/>
              </w:rPr>
              <w:t>
(casdo:‌Customs‌Document‌Ordinal‌Id)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көлік құралына арналған декларацияның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 Көлік түрінің коды</w:t>
            </w:r>
          </w:p>
          <w:p>
            <w:pPr>
              <w:spacing w:after="20"/>
              <w:ind w:left="20"/>
              <w:jc w:val="both"/>
            </w:pPr>
            <w:r>
              <w:rPr>
                <w:rFonts w:ascii="Times New Roman"/>
                <w:b w:val="false"/>
                <w:i w:val="false"/>
                <w:color w:val="000000"/>
                <w:sz w:val="20"/>
              </w:rPr>
              <w:t>
(csdo:‌Unified‌Transport‌Mode‌Code)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ХЖТ кітапшасының тіркеу нөмірі</w:t>
            </w:r>
          </w:p>
          <w:p>
            <w:pPr>
              <w:spacing w:after="20"/>
              <w:ind w:left="20"/>
              <w:jc w:val="both"/>
            </w:pPr>
            <w:r>
              <w:rPr>
                <w:rFonts w:ascii="Times New Roman"/>
                <w:b w:val="false"/>
                <w:i w:val="false"/>
                <w:color w:val="000000"/>
                <w:sz w:val="20"/>
              </w:rPr>
              <w:t>
(cacdo:‌TIRId‌Details)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 ХЖТ кітапшасының сериясы</w:t>
            </w:r>
          </w:p>
          <w:p>
            <w:pPr>
              <w:spacing w:after="20"/>
              <w:ind w:left="20"/>
              <w:jc w:val="both"/>
            </w:pPr>
            <w:r>
              <w:rPr>
                <w:rFonts w:ascii="Times New Roman"/>
                <w:b w:val="false"/>
                <w:i w:val="false"/>
                <w:color w:val="000000"/>
                <w:sz w:val="20"/>
              </w:rPr>
              <w:t>
(casdo:‌TIRSeries‌Id)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Алдыңғы құжаттың нөмірі</w:t>
            </w:r>
          </w:p>
          <w:p>
            <w:pPr>
              <w:spacing w:after="20"/>
              <w:ind w:left="20"/>
              <w:jc w:val="both"/>
            </w:pPr>
            <w:r>
              <w:rPr>
                <w:rFonts w:ascii="Times New Roman"/>
                <w:b w:val="false"/>
                <w:i w:val="false"/>
                <w:color w:val="000000"/>
                <w:sz w:val="20"/>
              </w:rPr>
              <w:t>
(casdo:‌Preceding‌Doc‌Id)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нөмірінің құрылымы мына шаблонға сәйкес келмейтін кеден құжатының нөмірі көрсетіледі: ТТТТТТТТ/ККААЖЖ/ННННННН/РР,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берілген,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18.17.51. Кедендік төлемді есептеу</w:t>
            </w:r>
          </w:p>
          <w:p>
            <w:pPr>
              <w:spacing w:after="20"/>
              <w:ind w:left="20"/>
              <w:jc w:val="both"/>
            </w:pPr>
            <w:r>
              <w:rPr>
                <w:rFonts w:ascii="Times New Roman"/>
                <w:b w:val="false"/>
                <w:i w:val="false"/>
                <w:color w:val="000000"/>
                <w:sz w:val="20"/>
              </w:rPr>
              <w:t>
(cacdo:‌Customs‌Payment‌Details)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төлемді есептеу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cacdo:‌Goods‌Item‌Payment‌Details‌Type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есептеу негізі</w:t>
            </w:r>
          </w:p>
          <w:p>
            <w:pPr>
              <w:spacing w:after="20"/>
              <w:ind w:left="20"/>
              <w:jc w:val="both"/>
            </w:pPr>
            <w:r>
              <w:rPr>
                <w:rFonts w:ascii="Times New Roman"/>
                <w:b w:val="false"/>
                <w:i w:val="false"/>
                <w:color w:val="000000"/>
                <w:sz w:val="20"/>
              </w:rPr>
              <w:t>
(casdo:‌Tax‌Base‌Measure)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есептеуге арналған база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casdo:‌Fraction‌Number246‌Measure‌Type (M.CA.SDT.00800)</w:t>
            </w:r>
          </w:p>
          <w:p>
            <w:pPr>
              <w:spacing w:after="20"/>
              <w:ind w:left="20"/>
              <w:jc w:val="both"/>
            </w:pPr>
            <w:r>
              <w:rPr>
                <w:rFonts w:ascii="Times New Roman"/>
                <w:b w:val="false"/>
                <w:i w:val="false"/>
                <w:color w:val="000000"/>
                <w:sz w:val="20"/>
              </w:rPr>
              <w:t>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Валютасының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негізі валютасының цифрлық кодтық белгіленімі(адвалорлық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"Валютасының цифрлық коды (csdo:UnifiedCurrencyN3Code)"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негізінің өлшем бірлігінің кодтық белгіленімі (арнайы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Пайдаланылатын төлем ставкасы </w:t>
            </w:r>
          </w:p>
          <w:p>
            <w:pPr>
              <w:spacing w:after="20"/>
              <w:ind w:left="20"/>
              <w:jc w:val="both"/>
            </w:pPr>
            <w:r>
              <w:rPr>
                <w:rFonts w:ascii="Times New Roman"/>
                <w:b w:val="false"/>
                <w:i w:val="false"/>
                <w:color w:val="000000"/>
                <w:sz w:val="20"/>
              </w:rPr>
              <w:t>
(cacdo:‌Effective‌Customs‌Rate‌Details)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кезінде пайдаланылатын төлем ставкасы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cacdo:‌Duty‌Tax‌Fee‌Rate‌Details‌Type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w:t>
            </w:r>
          </w:p>
          <w:p>
            <w:pPr>
              <w:spacing w:after="20"/>
              <w:ind w:left="20"/>
              <w:jc w:val="both"/>
            </w:pPr>
            <w:r>
              <w:rPr>
                <w:rFonts w:ascii="Times New Roman"/>
                <w:b w:val="false"/>
                <w:i w:val="false"/>
                <w:color w:val="000000"/>
                <w:sz w:val="20"/>
              </w:rPr>
              <w:t>
(casdo:‌Duty‌Tax‌Fee‌Rate‌Kind‌Code)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casdo:‌Duty‌Tax‌Fee‌Rate‌Kind‌Code‌Type (M.CA.SDT.00159)</w:t>
            </w:r>
          </w:p>
          <w:p>
            <w:pPr>
              <w:spacing w:after="20"/>
              <w:ind w:left="20"/>
              <w:jc w:val="both"/>
            </w:pPr>
            <w:r>
              <w:rPr>
                <w:rFonts w:ascii="Times New Roman"/>
                <w:b w:val="false"/>
                <w:i w:val="false"/>
                <w:color w:val="000000"/>
                <w:sz w:val="20"/>
              </w:rPr>
              <w:t>
Кедендік төлем ставкалары түрілернің тізбесіне сәйкес кодтың мәні .</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 – пайызбен көрсетілген ставка (адвалорлық ставка (қиыстырылған ставканың адвалорлық құрауышы), қайта қаржыландыру ставкасы (негізгі ставка, есептік ставка), пайыздық ставка);</w:t>
            </w:r>
          </w:p>
          <w:p>
            <w:pPr>
              <w:spacing w:after="20"/>
              <w:ind w:left="20"/>
              <w:jc w:val="both"/>
            </w:pPr>
            <w:r>
              <w:rPr>
                <w:rFonts w:ascii="Times New Roman"/>
                <w:b w:val="false"/>
                <w:i w:val="false"/>
                <w:color w:val="000000"/>
                <w:sz w:val="20"/>
              </w:rPr>
              <w:t xml:space="preserve">
* – өзіндік ерекшелікті ставка (қиыстырылған ставканы құрайтын өзіндік ерекшелікті); </w:t>
            </w:r>
          </w:p>
          <w:p>
            <w:pPr>
              <w:spacing w:after="20"/>
              <w:ind w:left="20"/>
              <w:jc w:val="both"/>
            </w:pPr>
            <w:r>
              <w:rPr>
                <w:rFonts w:ascii="Times New Roman"/>
                <w:b w:val="false"/>
                <w:i w:val="false"/>
                <w:color w:val="000000"/>
                <w:sz w:val="20"/>
              </w:rPr>
              <w:t>
S – Қазақстан Республикасы үшін алымдардың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w:t>
            </w:r>
          </w:p>
          <w:p>
            <w:pPr>
              <w:spacing w:after="20"/>
              <w:ind w:left="20"/>
              <w:jc w:val="both"/>
            </w:pPr>
            <w:r>
              <w:rPr>
                <w:rFonts w:ascii="Times New Roman"/>
                <w:b w:val="false"/>
                <w:i w:val="false"/>
                <w:color w:val="000000"/>
                <w:sz w:val="20"/>
              </w:rPr>
              <w:t>
(casdo:‌Duty‌Tax‌Fee‌Rate‌Value)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немесе қайта қаржыландыру ставкасының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casdo:‌Rate‌Value‌Type (M.CA.SDT.00121)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(csdo:‌Unified‌Measurement‌Unit‌Code)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 (специфическая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(csdo:‌Unified‌Currency‌N3‌Code)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валютасының цифрлық кодтық белгіленімі(өзіндік ерекшелікті ставка)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w:t>
            </w:r>
          </w:p>
          <w:p>
            <w:pPr>
              <w:spacing w:after="20"/>
              <w:ind w:left="20"/>
              <w:jc w:val="both"/>
            </w:pPr>
            <w:r>
              <w:rPr>
                <w:rFonts w:ascii="Times New Roman"/>
                <w:b w:val="false"/>
                <w:i w:val="false"/>
                <w:color w:val="000000"/>
                <w:sz w:val="20"/>
              </w:rPr>
              <w:t>
(csdo:‌Day‌Quantity)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w:t>
            </w:r>
          </w:p>
          <w:p>
            <w:pPr>
              <w:spacing w:after="20"/>
              <w:ind w:left="20"/>
              <w:jc w:val="both"/>
            </w:pPr>
            <w:r>
              <w:rPr>
                <w:rFonts w:ascii="Times New Roman"/>
                <w:b w:val="false"/>
                <w:i w:val="false"/>
                <w:color w:val="000000"/>
                <w:sz w:val="20"/>
              </w:rPr>
              <w:t>
(casdo:‌Stage‌Quantity)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 саны</w:t>
            </w:r>
          </w:p>
          <w:p>
            <w:pPr>
              <w:spacing w:after="20"/>
              <w:ind w:left="20"/>
              <w:jc w:val="both"/>
            </w:pPr>
            <w:r>
              <w:rPr>
                <w:rFonts w:ascii="Times New Roman"/>
                <w:b w:val="false"/>
                <w:i w:val="false"/>
                <w:color w:val="000000"/>
                <w:sz w:val="20"/>
              </w:rPr>
              <w:t>
(csdo:‌Month‌Quantity)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толық емес күнтізбелік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Салмақтық коэффициент</w:t>
            </w:r>
          </w:p>
          <w:p>
            <w:pPr>
              <w:spacing w:after="20"/>
              <w:ind w:left="20"/>
              <w:jc w:val="both"/>
            </w:pPr>
            <w:r>
              <w:rPr>
                <w:rFonts w:ascii="Times New Roman"/>
                <w:b w:val="false"/>
                <w:i w:val="false"/>
                <w:color w:val="000000"/>
                <w:sz w:val="20"/>
              </w:rPr>
              <w:t>
(casdo:‌Weight‌Ratio‌Number)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салмақтық коэффициенті (өзіндік ерекшелікті ставка)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casdo:‌Fraction‌Number9.3‌Number‌Type (M.CA.SDT.00146)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Бөлшек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Ставканы қолдану күні</w:t>
            </w:r>
          </w:p>
          <w:p>
            <w:pPr>
              <w:spacing w:after="20"/>
              <w:ind w:left="20"/>
              <w:jc w:val="both"/>
            </w:pPr>
            <w:r>
              <w:rPr>
                <w:rFonts w:ascii="Times New Roman"/>
                <w:b w:val="false"/>
                <w:i w:val="false"/>
                <w:color w:val="000000"/>
                <w:sz w:val="20"/>
              </w:rPr>
              <w:t>
(casdo:‌Duty‌Tax‌Fee‌Rate‌Date)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ставкасын қолдану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ерекшелігінің коды</w:t>
            </w:r>
          </w:p>
          <w:p>
            <w:pPr>
              <w:spacing w:after="20"/>
              <w:ind w:left="20"/>
              <w:jc w:val="both"/>
            </w:pPr>
            <w:r>
              <w:rPr>
                <w:rFonts w:ascii="Times New Roman"/>
                <w:b w:val="false"/>
                <w:i w:val="false"/>
                <w:color w:val="000000"/>
                <w:sz w:val="20"/>
              </w:rPr>
              <w:t>
(casdo:‌Customs‌Tax‌Payment‌Feature‌Code)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ерекшелігінің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casdo:‌Customs‌Tax‌Payment‌Feature‌Code‌Type (M.CA.SDT.00050)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және өзге де төлемдерді төлеу ерекшеліктері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ерекшелігінің коды (casdo:CustomsTaxPaymentFeatureCode)" деректемесі толтырылған жағдайда атрибут "2011"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ЕАЭО СЭҚ ТН бойынша коды</w:t>
            </w:r>
          </w:p>
          <w:p>
            <w:pPr>
              <w:spacing w:after="20"/>
              <w:ind w:left="20"/>
              <w:jc w:val="both"/>
            </w:pPr>
            <w:r>
              <w:rPr>
                <w:rFonts w:ascii="Times New Roman"/>
                <w:b w:val="false"/>
                <w:i w:val="false"/>
                <w:color w:val="000000"/>
                <w:sz w:val="20"/>
              </w:rPr>
              <w:t>
(csdo:‌Commodity‌Code)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топтың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2, 4, 6, 8, 9 немесе 10 белгілер деңгейіндегі мәні.</w:t>
            </w:r>
          </w:p>
          <w:p>
            <w:pPr>
              <w:spacing w:after="20"/>
              <w:ind w:left="20"/>
              <w:jc w:val="both"/>
            </w:pPr>
            <w:r>
              <w:rPr>
                <w:rFonts w:ascii="Times New Roman"/>
                <w:b w:val="false"/>
                <w:i w:val="false"/>
                <w:color w:val="000000"/>
                <w:sz w:val="20"/>
              </w:rPr>
              <w:t>
Шаблон: \d{2}|\d{4}|\d{6}|\d{8,10}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Жазбаның сілтемелік сәйкестендіргіші </w:t>
            </w:r>
          </w:p>
          <w:p>
            <w:pPr>
              <w:spacing w:after="20"/>
              <w:ind w:left="20"/>
              <w:jc w:val="both"/>
            </w:pPr>
            <w:r>
              <w:rPr>
                <w:rFonts w:ascii="Times New Roman"/>
                <w:b w:val="false"/>
                <w:i w:val="false"/>
                <w:color w:val="000000"/>
                <w:sz w:val="20"/>
              </w:rPr>
              <w:t>
(casdo:‌Reference‌Line‌Id)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құжаттар туралы мәліметтердегі жазбаның сілтемелік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Алдыңғы құжаттағы (мәліметтердегі) жазбаның сілтемелік сәйкестендіргіші </w:t>
            </w:r>
          </w:p>
          <w:p>
            <w:pPr>
              <w:spacing w:after="20"/>
              <w:ind w:left="20"/>
              <w:jc w:val="both"/>
            </w:pPr>
            <w:r>
              <w:rPr>
                <w:rFonts w:ascii="Times New Roman"/>
                <w:b w:val="false"/>
                <w:i w:val="false"/>
                <w:color w:val="000000"/>
                <w:sz w:val="20"/>
              </w:rPr>
              <w:t>
(casdo:‌Ref‌Reference‌Line‌Id)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немесе мәліметтердегі жазбаның сілтемелік сәйкестендіргіші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18.17.52. Кедендік рәсімдердің қолданылу мерзімдерін автоматты түрде бақылау тізіліміне енгізу үшін тауардың саны</w:t>
            </w:r>
          </w:p>
          <w:p>
            <w:pPr>
              <w:spacing w:after="20"/>
              <w:ind w:left="20"/>
              <w:jc w:val="both"/>
            </w:pPr>
            <w:r>
              <w:rPr>
                <w:rFonts w:ascii="Times New Roman"/>
                <w:b w:val="false"/>
                <w:i w:val="false"/>
                <w:color w:val="000000"/>
                <w:sz w:val="20"/>
              </w:rPr>
              <w:t>
(cacdo:‌Goods‌Control‌Measure‌Details)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рәсімдердің қолданылу мерзімдерін автоматты түрде бақылау тізіліміне енгізуге арналған тауардың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 салықтар есептеу кезінде пайдаланылатын қосымша сипаттамалар мен параметрлердің сыныптауышын пайдалану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"Тауардың өлшем бірлігі көрсетілген саны (casdo:‌Goods‌Measure)" деректемесінің "Анықтамалықтың (сыныптауыштың) сәйкестендіргіші (measurementUnitCode ListId атрибуты)" атрибутында сәйкестендіргіші көрсетілген анықтамалыққа (сыныптауышқа) сәйкес өлшем бірлігінің шартты белгіленімі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 Төлеу туралы мәліметтер</w:t>
            </w:r>
          </w:p>
          <w:p>
            <w:pPr>
              <w:spacing w:after="20"/>
              <w:ind w:left="20"/>
              <w:jc w:val="both"/>
            </w:pPr>
            <w:r>
              <w:rPr>
                <w:rFonts w:ascii="Times New Roman"/>
                <w:b w:val="false"/>
                <w:i w:val="false"/>
                <w:color w:val="000000"/>
                <w:sz w:val="20"/>
              </w:rPr>
              <w:t>
(cacdo:‌Fact‌Payment‌Details)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төлемдердің іс жүзінде төленген (өндіріп алынған) сомалары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cacdo:‌Fact‌Payment‌Details‌Type (M.CA.CDT.00173)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 Сома</w:t>
            </w:r>
          </w:p>
          <w:p>
            <w:pPr>
              <w:spacing w:after="20"/>
              <w:ind w:left="20"/>
              <w:jc w:val="both"/>
            </w:pPr>
            <w:r>
              <w:rPr>
                <w:rFonts w:ascii="Times New Roman"/>
                <w:b w:val="false"/>
                <w:i w:val="false"/>
                <w:color w:val="000000"/>
                <w:sz w:val="20"/>
              </w:rPr>
              <w:t>
(casdo:‌CAPayment‌NAmount)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 Валюта бағамы</w:t>
            </w:r>
          </w:p>
          <w:p>
            <w:pPr>
              <w:spacing w:after="20"/>
              <w:ind w:left="20"/>
              <w:jc w:val="both"/>
            </w:pPr>
            <w:r>
              <w:rPr>
                <w:rFonts w:ascii="Times New Roman"/>
                <w:b w:val="false"/>
                <w:i w:val="false"/>
                <w:color w:val="000000"/>
                <w:sz w:val="20"/>
              </w:rPr>
              <w:t>
(casdo:‌Exchange‌Rate)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"Анықтамалықтың (сыныптауыштың) сәйкестендіргіші (currencyCodeListId атрибуты)" атрибутында сәйкестендіргіші көрсетілген валюталар сыныптауышына сәйкес валютаның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Әдепкілік бойынша мән: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мәнінде ұлттық валютаның бір бірлігі үшін белгіленген шетелдік ақша бірліктерінің саны қамтылуға тиіс.</w:t>
            </w:r>
          </w:p>
          <w:p>
            <w:pPr>
              <w:spacing w:after="20"/>
              <w:ind w:left="20"/>
              <w:jc w:val="both"/>
            </w:pPr>
            <w:r>
              <w:rPr>
                <w:rFonts w:ascii="Times New Roman"/>
                <w:b w:val="false"/>
                <w:i w:val="false"/>
                <w:color w:val="000000"/>
                <w:sz w:val="20"/>
              </w:rPr>
              <w:t>
Деректеменің мәні 10 саны дәрежесі түрінде көрсетілуге тиіс ("0" мәні 1 бірлікке, "1" мәні – 10 бірлікке, "2" мәні – 100 бірлікке сәйкес келеді және т. 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 Төлеу тәсілінің коды</w:t>
            </w:r>
          </w:p>
          <w:p>
            <w:pPr>
              <w:spacing w:after="20"/>
              <w:ind w:left="20"/>
              <w:jc w:val="both"/>
            </w:pPr>
            <w:r>
              <w:rPr>
                <w:rFonts w:ascii="Times New Roman"/>
                <w:b w:val="false"/>
                <w:i w:val="false"/>
                <w:color w:val="000000"/>
                <w:sz w:val="20"/>
              </w:rPr>
              <w:t>
(casdo:‌Customs‌Tax‌Payment‌Method‌Code)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немесе өзге төлемдерді төлеу тәсілінің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casdo:‌Customs‌Tax‌Payment‌Method‌Code‌Type (M.CA.SDT.00061)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кедендік және өзге де төлемдерді төлеу тәсілі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Армения Республикасында, Беларусь Республикасында және Қырғыз Республикасында пайдаланылады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тәсілінің коды (casdo:CustomsTaxPaymentMethodCode)" деректемесі толтырылған жағдайда атрибут "2012"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18.18.5. Төлемді растайтын құжат </w:t>
            </w:r>
          </w:p>
          <w:p>
            <w:pPr>
              <w:spacing w:after="20"/>
              <w:ind w:left="20"/>
              <w:jc w:val="both"/>
            </w:pPr>
            <w:r>
              <w:rPr>
                <w:rFonts w:ascii="Times New Roman"/>
                <w:b w:val="false"/>
                <w:i w:val="false"/>
                <w:color w:val="000000"/>
                <w:sz w:val="20"/>
              </w:rPr>
              <w:t>
(cacdo:‌Payment‌Doc‌Details)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немесе өзге төлемнің төленгенін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cacdo:‌Payment‌Doc‌Details‌Type (M.CA.CDT.00085)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және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пайдаланылады.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 заңды тұлғаның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 сәйкестендіру нөмірін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 Төлеу күні</w:t>
            </w:r>
          </w:p>
          <w:p>
            <w:pPr>
              <w:spacing w:after="20"/>
              <w:ind w:left="20"/>
              <w:jc w:val="both"/>
            </w:pPr>
            <w:r>
              <w:rPr>
                <w:rFonts w:ascii="Times New Roman"/>
                <w:b w:val="false"/>
                <w:i w:val="false"/>
                <w:color w:val="000000"/>
                <w:sz w:val="20"/>
              </w:rPr>
              <w:t>
(casdo:‌Payment‌Date)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немесе өндіріп алу күні (кедендік және өзге де төлемдерді төлеу жөніндегі міндеттерді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Төлемді төлеу бойынша кейінге қалдыру туралы мәліметтер</w:t>
            </w:r>
          </w:p>
          <w:p>
            <w:pPr>
              <w:spacing w:after="20"/>
              <w:ind w:left="20"/>
              <w:jc w:val="both"/>
            </w:pPr>
            <w:r>
              <w:rPr>
                <w:rFonts w:ascii="Times New Roman"/>
                <w:b w:val="false"/>
                <w:i w:val="false"/>
                <w:color w:val="000000"/>
                <w:sz w:val="20"/>
              </w:rPr>
              <w:t>
(cacdo:‌Deffered‌Payment‌Details)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төлемді төлеу бойынша кейінге қалдыру (бөліп төлеу)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cacdo:‌Deffered‌Payment‌Details‌Type (M.CA.CDT.00357)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кейінге қалдыру (бөліп төлеу) берілген мерзім туралы мәліметтерді көрсету үшін мына деректемелердің бірі толтырылуға тиіс: "Ақырғы күн (csdo:‌End‌Date)" немесе "Төлем төлеу кезеңі (cacdo:‌Payment‌Shedule‌Details)"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алу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 Ақырғы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төлеуді кейінге қалдыру мерзімінің соңғы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 Төлем төлеу кезеңі</w:t>
            </w:r>
          </w:p>
          <w:p>
            <w:pPr>
              <w:spacing w:after="20"/>
              <w:ind w:left="20"/>
              <w:jc w:val="both"/>
            </w:pPr>
            <w:r>
              <w:rPr>
                <w:rFonts w:ascii="Times New Roman"/>
                <w:b w:val="false"/>
                <w:i w:val="false"/>
                <w:color w:val="000000"/>
                <w:sz w:val="20"/>
              </w:rPr>
              <w:t>
(cacdo:‌Payment‌Shedule‌Details)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төлеуді бөліп төлеу кезеңі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cacdo:‌Payment‌Shedule‌Details‌Type (M.CA.CDT.01178)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w:t>
            </w:r>
          </w:p>
          <w:p>
            <w:pPr>
              <w:spacing w:after="20"/>
              <w:ind w:left="20"/>
              <w:jc w:val="both"/>
            </w:pPr>
            <w:r>
              <w:rPr>
                <w:rFonts w:ascii="Times New Roman"/>
                <w:b w:val="false"/>
                <w:i w:val="false"/>
                <w:color w:val="000000"/>
                <w:sz w:val="20"/>
              </w:rPr>
              <w:t>
(csdo:‌End‌Date)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ақырғы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Кедендік және өзге де төлемдер төлеу жөніндегі міндеттердің орындалуына берілген қамтамасыз ету </w:t>
            </w:r>
          </w:p>
          <w:p>
            <w:pPr>
              <w:spacing w:after="20"/>
              <w:ind w:left="20"/>
              <w:jc w:val="both"/>
            </w:pPr>
            <w:r>
              <w:rPr>
                <w:rFonts w:ascii="Times New Roman"/>
                <w:b w:val="false"/>
                <w:i w:val="false"/>
                <w:color w:val="000000"/>
                <w:sz w:val="20"/>
              </w:rPr>
              <w:t>
(cacdo:‌Payment‌Guarantee‌Details)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төлеу жөніндегі міндеттердің орындалуына берілген қамтамасыз ету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cacdo:‌Payment‌Guarantee‌Details‌Type (M.CA.CDT.00459)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 Кедендік баждар, салықтар төлеу жөніндегі міндеттердің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міндеттердің орындалуын қамтамасыз ету тәсілінің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casdo:‌Payment‌Guarantee‌Method‌Code‌Type (M.CA.SDT.00164)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және өзге де төлемдердің төленуін қамтамасыз ету тәсілі кодының мәні.</w:t>
            </w:r>
          </w:p>
          <w:p>
            <w:pPr>
              <w:spacing w:after="20"/>
              <w:ind w:left="20"/>
              <w:jc w:val="both"/>
            </w:pPr>
            <w:r>
              <w:rPr>
                <w:rFonts w:ascii="Times New Roman"/>
                <w:b w:val="false"/>
                <w:i w:val="false"/>
                <w:color w:val="000000"/>
                <w:sz w:val="20"/>
              </w:rPr>
              <w:t>
Шаблон: \d{2}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"2018"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 Қамтамасыз ету сомасы (мөлшері)</w:t>
            </w:r>
          </w:p>
          <w:p>
            <w:pPr>
              <w:spacing w:after="20"/>
              <w:ind w:left="20"/>
              <w:jc w:val="both"/>
            </w:pPr>
            <w:r>
              <w:rPr>
                <w:rFonts w:ascii="Times New Roman"/>
                <w:b w:val="false"/>
                <w:i w:val="false"/>
                <w:color w:val="000000"/>
                <w:sz w:val="20"/>
              </w:rPr>
              <w:t>
(casdo:‌Guarantee‌Amount)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18.20.3. Кедендік және өзге де төлемдер төлеу жөніндегі міндеттерді орындаудың қамтамасыз ету берілгенін (қабылданғанын) растайтын құжат </w:t>
            </w:r>
          </w:p>
          <w:p>
            <w:pPr>
              <w:spacing w:after="20"/>
              <w:ind w:left="20"/>
              <w:jc w:val="both"/>
            </w:pPr>
            <w:r>
              <w:rPr>
                <w:rFonts w:ascii="Times New Roman"/>
                <w:b w:val="false"/>
                <w:i w:val="false"/>
                <w:color w:val="000000"/>
                <w:sz w:val="20"/>
              </w:rPr>
              <w:t>
(cacdo:‌Guarantee‌Doc‌Details)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төлеу жөніндегі міндеттерді орындаудың қамтамасыз етілгенін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 заңды тұлғаның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p>
            <w:pPr>
              <w:spacing w:after="20"/>
              <w:ind w:left="20"/>
              <w:jc w:val="both"/>
            </w:pPr>
            <w:r>
              <w:rPr>
                <w:rFonts w:ascii="Times New Roman"/>
                <w:b w:val="false"/>
                <w:i w:val="false"/>
                <w:color w:val="000000"/>
                <w:sz w:val="20"/>
              </w:rPr>
              <w:t>
Деректеме төлеушінің есептік нөмірін (ТЕН)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 Банк сәйкестендіргіші</w:t>
            </w:r>
          </w:p>
          <w:p>
            <w:pPr>
              <w:spacing w:after="20"/>
              <w:ind w:left="20"/>
              <w:jc w:val="both"/>
            </w:pPr>
            <w:r>
              <w:rPr>
                <w:rFonts w:ascii="Times New Roman"/>
                <w:b w:val="false"/>
                <w:i w:val="false"/>
                <w:color w:val="000000"/>
                <w:sz w:val="20"/>
              </w:rPr>
              <w:t>
(csdo:‌Bank‌Id)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Банкті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Кедендік транзиттің сақталуын қамтамасыз ету шарасы</w:t>
            </w:r>
          </w:p>
          <w:p>
            <w:pPr>
              <w:spacing w:after="20"/>
              <w:ind w:left="20"/>
              <w:jc w:val="both"/>
            </w:pPr>
            <w:r>
              <w:rPr>
                <w:rFonts w:ascii="Times New Roman"/>
                <w:b w:val="false"/>
                <w:i w:val="false"/>
                <w:color w:val="000000"/>
                <w:sz w:val="20"/>
              </w:rPr>
              <w:t>
(cacdo:‌Transit‌Guarantee‌Details)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cacdo:‌Transit‌Guarantee‌Details‌Type (M.CA.CDT.00195)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 Кедендік транзиттің сақталуын қамтамасыз ету шарасының коды</w:t>
            </w:r>
          </w:p>
          <w:p>
            <w:pPr>
              <w:spacing w:after="20"/>
              <w:ind w:left="20"/>
              <w:jc w:val="both"/>
            </w:pPr>
            <w:r>
              <w:rPr>
                <w:rFonts w:ascii="Times New Roman"/>
                <w:b w:val="false"/>
                <w:i w:val="false"/>
                <w:color w:val="000000"/>
                <w:sz w:val="20"/>
              </w:rPr>
              <w:t>
(casdo:‌Transit‌Guarantee‌Measure‌Code)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casdo:‌Transit‌Guarantee‌Measure‌Code‌Type (M.CA.SDT.00066)</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транзитті сақтауды қамтамасыз ету шаралары кодының мәні.</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"2017"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 Қамтамасыз ету сомасы (мөлшері)</w:t>
            </w:r>
          </w:p>
          <w:p>
            <w:pPr>
              <w:spacing w:after="20"/>
              <w:ind w:left="20"/>
              <w:jc w:val="both"/>
            </w:pPr>
            <w:r>
              <w:rPr>
                <w:rFonts w:ascii="Times New Roman"/>
                <w:b w:val="false"/>
                <w:i w:val="false"/>
                <w:color w:val="000000"/>
                <w:sz w:val="20"/>
              </w:rPr>
              <w:t>
(casdo:‌Guarantee‌Amount)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"2022"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18.21.3. Кедендік баждарды, салықтарды төлеу жөніндегі міндеттің орындалуын қамтамасыз ету сертификатының тіркеу нөмірі </w:t>
            </w:r>
          </w:p>
          <w:p>
            <w:pPr>
              <w:spacing w:after="20"/>
              <w:ind w:left="20"/>
              <w:jc w:val="both"/>
            </w:pPr>
            <w:r>
              <w:rPr>
                <w:rFonts w:ascii="Times New Roman"/>
                <w:b w:val="false"/>
                <w:i w:val="false"/>
                <w:color w:val="000000"/>
                <w:sz w:val="20"/>
              </w:rPr>
              <w:t>
(cacdo:‌Guarantee‌Certificate‌Id‌Details)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төлеу жөніндегі міндеттің орындалуын қамтамасыз ету сертификатының тіркеу нөмірі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 Кедендік транзиттің сақталуын қамтамасыз ету шараларының қолданылуын растайтын құжат</w:t>
            </w:r>
          </w:p>
          <w:p>
            <w:pPr>
              <w:spacing w:after="20"/>
              <w:ind w:left="20"/>
              <w:jc w:val="both"/>
            </w:pPr>
            <w:r>
              <w:rPr>
                <w:rFonts w:ascii="Times New Roman"/>
                <w:b w:val="false"/>
                <w:i w:val="false"/>
                <w:color w:val="000000"/>
                <w:sz w:val="20"/>
              </w:rPr>
              <w:t>
(cacdo:‌Transit‌Guarantee‌Doc‌Details)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шараларының қолданылуын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кедендік баждарды, салықтарды төлеу жөніндегі міндеттің орындалуын қамтамасыз ету сертификатын қоспағанда, кедендік транзиттің сақталуын қамтамасыз ету шараларының қолданылуын растайтын құжат туралы мәліметтерді көрсетуге арналған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 Кепілдік коды</w:t>
            </w:r>
          </w:p>
          <w:p>
            <w:pPr>
              <w:spacing w:after="20"/>
              <w:ind w:left="20"/>
              <w:jc w:val="both"/>
            </w:pPr>
            <w:r>
              <w:rPr>
                <w:rFonts w:ascii="Times New Roman"/>
                <w:b w:val="false"/>
                <w:i w:val="false"/>
                <w:color w:val="000000"/>
                <w:sz w:val="20"/>
              </w:rPr>
              <w:t>
(casdo:‌National‌Guarantee‌Code)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көрсетілген кепілдік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 Кепілдік қолданылмайтын елдің коды</w:t>
            </w:r>
          </w:p>
          <w:p>
            <w:pPr>
              <w:spacing w:after="20"/>
              <w:ind w:left="20"/>
              <w:jc w:val="both"/>
            </w:pPr>
            <w:r>
              <w:rPr>
                <w:rFonts w:ascii="Times New Roman"/>
                <w:b w:val="false"/>
                <w:i w:val="false"/>
                <w:color w:val="000000"/>
                <w:sz w:val="20"/>
              </w:rPr>
              <w:t>
(casdo:‌Non‌Guarantee‌Country‌Code)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жарамсыз елдің кодтық белгіленімі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актілермен айқындалған кодтың мәні.</w:t>
            </w:r>
          </w:p>
          <w:p>
            <w:pPr>
              <w:spacing w:after="20"/>
              <w:ind w:left="20"/>
              <w:jc w:val="both"/>
            </w:pPr>
            <w:r>
              <w:rPr>
                <w:rFonts w:ascii="Times New Roman"/>
                <w:b w:val="false"/>
                <w:i w:val="false"/>
                <w:color w:val="000000"/>
                <w:sz w:val="20"/>
              </w:rPr>
              <w:t>
Шаблон: ([A-Z]{2})|(\d{2})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қолданылмайтын елдің коды (casdo:NonGuaranteeCountryCode)"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кедендік тасымалдаушылар тізіліміне немесе уәкілетті экономикалық операторлар тізіліміне енгізілгенін растайтын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егер уәкілетті экономикалық оператор тізіліміне енгізу туралы куәліктің нөмірінде куәліктің типі туралы мәліметтер қамтылған жағдайда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 заңды тұлғаның немесе жеке тұлғаның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p>
            <w:pPr>
              <w:spacing w:after="20"/>
              <w:ind w:left="20"/>
              <w:jc w:val="both"/>
            </w:pPr>
            <w:r>
              <w:rPr>
                <w:rFonts w:ascii="Times New Roman"/>
                <w:b w:val="false"/>
                <w:i w:val="false"/>
                <w:color w:val="000000"/>
                <w:sz w:val="20"/>
              </w:rPr>
              <w:t>
Деректеме төлеушінің есептік нөмірін (ТЕН)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18.21.10. Банк сәйкестендіргіші</w:t>
            </w:r>
          </w:p>
          <w:p>
            <w:pPr>
              <w:spacing w:after="20"/>
              <w:ind w:left="20"/>
              <w:jc w:val="both"/>
            </w:pPr>
            <w:r>
              <w:rPr>
                <w:rFonts w:ascii="Times New Roman"/>
                <w:b w:val="false"/>
                <w:i w:val="false"/>
                <w:color w:val="000000"/>
                <w:sz w:val="20"/>
              </w:rPr>
              <w:t>
(csdo:‌Bank‌Id)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Банкті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18.21.11. Кепілгерлік</w:t>
            </w:r>
          </w:p>
          <w:p>
            <w:pPr>
              <w:spacing w:after="20"/>
              <w:ind w:left="20"/>
              <w:jc w:val="both"/>
            </w:pPr>
            <w:r>
              <w:rPr>
                <w:rFonts w:ascii="Times New Roman"/>
                <w:b w:val="false"/>
                <w:i w:val="false"/>
                <w:color w:val="000000"/>
                <w:sz w:val="20"/>
              </w:rPr>
              <w:t>
(cacdo:‌Surety‌Details)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cacdo:‌Surety‌Details‌Type (M.CA.CDT.00198)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Кепілгерліктің бас шарты</w:t>
            </w:r>
          </w:p>
          <w:p>
            <w:pPr>
              <w:spacing w:after="20"/>
              <w:ind w:left="20"/>
              <w:jc w:val="both"/>
            </w:pPr>
            <w:r>
              <w:rPr>
                <w:rFonts w:ascii="Times New Roman"/>
                <w:b w:val="false"/>
                <w:i w:val="false"/>
                <w:color w:val="000000"/>
                <w:sz w:val="20"/>
              </w:rPr>
              <w:t>
(cacdo:‌Surety‌Main‌Contract‌Details)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шарт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Кепілгерлік шарты </w:t>
            </w:r>
          </w:p>
          <w:p>
            <w:pPr>
              <w:spacing w:after="20"/>
              <w:ind w:left="20"/>
              <w:jc w:val="both"/>
            </w:pPr>
            <w:r>
              <w:rPr>
                <w:rFonts w:ascii="Times New Roman"/>
                <w:b w:val="false"/>
                <w:i w:val="false"/>
                <w:color w:val="000000"/>
                <w:sz w:val="20"/>
              </w:rPr>
              <w:t>
(cacdo:‌Surety‌Contract‌Details)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Кепілгерлік шартына қосымша </w:t>
            </w:r>
          </w:p>
          <w:p>
            <w:pPr>
              <w:spacing w:after="20"/>
              <w:ind w:left="20"/>
              <w:jc w:val="both"/>
            </w:pPr>
            <w:r>
              <w:rPr>
                <w:rFonts w:ascii="Times New Roman"/>
                <w:b w:val="false"/>
                <w:i w:val="false"/>
                <w:color w:val="000000"/>
                <w:sz w:val="20"/>
              </w:rPr>
              <w:t>
(cacdo:‌Add‌Surety‌Contract‌Details)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шартына қосымша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Тасымалдаушы </w:t>
            </w:r>
          </w:p>
          <w:p>
            <w:pPr>
              <w:spacing w:after="20"/>
              <w:ind w:left="20"/>
              <w:jc w:val="both"/>
            </w:pPr>
            <w:r>
              <w:rPr>
                <w:rFonts w:ascii="Times New Roman"/>
                <w:b w:val="false"/>
                <w:i w:val="false"/>
                <w:color w:val="000000"/>
                <w:sz w:val="20"/>
              </w:rPr>
              <w:t>
(cacdo:‌Carrier‌Details)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cacdo:‌Carrier‌Details‌Type (M.CA.CDT.00349)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кедендік транзиттің кедендік рәсіміне сәйкес тауарларды кедендік декларациялауды тасымалдаушы жүзеге асырмаған жағдайда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тіркеу елінің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Субъектінің атауы</w:t>
            </w:r>
          </w:p>
          <w:p>
            <w:pPr>
              <w:spacing w:after="20"/>
              <w:ind w:left="20"/>
              <w:jc w:val="both"/>
            </w:pPr>
            <w:r>
              <w:rPr>
                <w:rFonts w:ascii="Times New Roman"/>
                <w:b w:val="false"/>
                <w:i w:val="false"/>
                <w:color w:val="000000"/>
                <w:sz w:val="20"/>
              </w:rPr>
              <w:t>
(csdo:‌Subject‌Name)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Субъектінің қысқаша атауы</w:t>
            </w:r>
          </w:p>
          <w:p>
            <w:pPr>
              <w:spacing w:after="20"/>
              <w:ind w:left="20"/>
              <w:jc w:val="both"/>
            </w:pPr>
            <w:r>
              <w:rPr>
                <w:rFonts w:ascii="Times New Roman"/>
                <w:b w:val="false"/>
                <w:i w:val="false"/>
                <w:color w:val="000000"/>
                <w:sz w:val="20"/>
              </w:rPr>
              <w:t>
(csdo:‌Subject‌Brief‌Name)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қамтуға тиіс (олар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Ұйымдастыру-құқықтық нысанның коды</w:t>
            </w:r>
          </w:p>
          <w:p>
            <w:pPr>
              <w:spacing w:after="20"/>
              <w:ind w:left="20"/>
              <w:jc w:val="both"/>
            </w:pPr>
            <w:r>
              <w:rPr>
                <w:rFonts w:ascii="Times New Roman"/>
                <w:b w:val="false"/>
                <w:i w:val="false"/>
                <w:color w:val="000000"/>
                <w:sz w:val="20"/>
              </w:rPr>
              <w:t>
(csdo:‌Business‌Entity‌Type‌Code)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Ұйымдастыру-құқықтық нысанның атауы</w:t>
            </w:r>
          </w:p>
          <w:p>
            <w:pPr>
              <w:spacing w:after="20"/>
              <w:ind w:left="20"/>
              <w:jc w:val="both"/>
            </w:pPr>
            <w:r>
              <w:rPr>
                <w:rFonts w:ascii="Times New Roman"/>
                <w:b w:val="false"/>
                <w:i w:val="false"/>
                <w:color w:val="000000"/>
                <w:sz w:val="20"/>
              </w:rPr>
              <w:t>
(csdo:‌Business‌Entity‌Type‌Name)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ұйымдастыру-құқықтық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коды (ОКПО);</w:t>
            </w:r>
          </w:p>
          <w:p>
            <w:pPr>
              <w:spacing w:after="20"/>
              <w:ind w:left="20"/>
              <w:jc w:val="both"/>
            </w:pPr>
            <w:r>
              <w:rPr>
                <w:rFonts w:ascii="Times New Roman"/>
                <w:b w:val="false"/>
                <w:i w:val="false"/>
                <w:color w:val="000000"/>
                <w:sz w:val="20"/>
              </w:rPr>
              <w:t>
Ресей Федерациясында – негізгі мемлекеттік тіркеу нөмірі (ОГРН) немесе дара кәсіпкердің негізгі мемлекеттік тіркеу нөмірі (ОГРНИП)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 сәйкестендіру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анықтамалығына сәйкес мемлекеттік тізілім (тіркелім) бойынша жазба нөмірі (коды) түрінің кодтық белгіленімін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кедендік сәйкестендіру нөмірін қалыптастыру сыныптауышына сәйкес кедендік сәйкестендіру нөмірін (КСН) көрсетуге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қалыптастырылатын қағидалар бойынша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(countryCode атрибуты)" атрибуты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Салық төлеушінің сәйкестендіргіші</w:t>
            </w:r>
          </w:p>
          <w:p>
            <w:pPr>
              <w:spacing w:after="20"/>
              <w:ind w:left="20"/>
              <w:jc w:val="both"/>
            </w:pPr>
            <w:r>
              <w:rPr>
                <w:rFonts w:ascii="Times New Roman"/>
                <w:b w:val="false"/>
                <w:i w:val="false"/>
                <w:color w:val="000000"/>
                <w:sz w:val="20"/>
              </w:rPr>
              <w:t>
(csdo:‌Taxpayer‌Id)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субъектінің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есепке алу нөмірі (СЕН);</w:t>
            </w:r>
          </w:p>
          <w:p>
            <w:pPr>
              <w:spacing w:after="20"/>
              <w:ind w:left="20"/>
              <w:jc w:val="both"/>
            </w:pPr>
            <w:r>
              <w:rPr>
                <w:rFonts w:ascii="Times New Roman"/>
                <w:b w:val="false"/>
                <w:i w:val="false"/>
                <w:color w:val="000000"/>
                <w:sz w:val="20"/>
              </w:rPr>
              <w:t>
Беларусь Республикасында – төлеушінің есепке алу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салықтық  сәйкестендіру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Есепке қою себебінің коды</w:t>
            </w:r>
          </w:p>
          <w:p>
            <w:pPr>
              <w:spacing w:after="20"/>
              <w:ind w:left="20"/>
              <w:jc w:val="both"/>
            </w:pPr>
            <w:r>
              <w:rPr>
                <w:rFonts w:ascii="Times New Roman"/>
                <w:b w:val="false"/>
                <w:i w:val="false"/>
                <w:color w:val="000000"/>
                <w:sz w:val="20"/>
              </w:rPr>
              <w:t>
(csdo:‌Tax‌Registration‌Reason‌Code)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 Жеке тұлғаның сәйкестендіргіші</w:t>
            </w:r>
          </w:p>
          <w:p>
            <w:pPr>
              <w:spacing w:after="20"/>
              <w:ind w:left="20"/>
              <w:jc w:val="both"/>
            </w:pPr>
            <w:r>
              <w:rPr>
                <w:rFonts w:ascii="Times New Roman"/>
                <w:b w:val="false"/>
                <w:i w:val="false"/>
                <w:color w:val="000000"/>
                <w:sz w:val="20"/>
              </w:rPr>
              <w:t>
(casdo:‌Person‌Id)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көрсетілетін қызметтердің нөмірлік белгісі (ҚҚНБ) немесе ҚҚНБ жоқ екендігі туралы анықтаманың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Мекенжай</w:t>
            </w:r>
          </w:p>
          <w:p>
            <w:pPr>
              <w:spacing w:after="20"/>
              <w:ind w:left="20"/>
              <w:jc w:val="both"/>
            </w:pPr>
            <w:r>
              <w:rPr>
                <w:rFonts w:ascii="Times New Roman"/>
                <w:b w:val="false"/>
                <w:i w:val="false"/>
                <w:color w:val="000000"/>
                <w:sz w:val="20"/>
              </w:rPr>
              <w:t>
(ccdo:‌Subject‌Address‌Details)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бір данасы ғана қалыптастырылуға тиіс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 Мекенжай түрінің коды</w:t>
            </w:r>
          </w:p>
          <w:p>
            <w:pPr>
              <w:spacing w:after="20"/>
              <w:ind w:left="20"/>
              <w:jc w:val="both"/>
            </w:pPr>
            <w:r>
              <w:rPr>
                <w:rFonts w:ascii="Times New Roman"/>
                <w:b w:val="false"/>
                <w:i w:val="false"/>
                <w:color w:val="000000"/>
                <w:sz w:val="20"/>
              </w:rPr>
              <w:t>
(csdo:‌Address‌Kind‌Code)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мәнді қабылдауға тиіс: "1" – тіркеу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 Аумақтың коды</w:t>
            </w:r>
          </w:p>
          <w:p>
            <w:pPr>
              <w:spacing w:after="20"/>
              <w:ind w:left="20"/>
              <w:jc w:val="both"/>
            </w:pPr>
            <w:r>
              <w:rPr>
                <w:rFonts w:ascii="Times New Roman"/>
                <w:b w:val="false"/>
                <w:i w:val="false"/>
                <w:color w:val="000000"/>
                <w:sz w:val="20"/>
              </w:rPr>
              <w:t>
(csdo:‌Territory‌Code)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 Өңір</w:t>
            </w:r>
          </w:p>
          <w:p>
            <w:pPr>
              <w:spacing w:after="20"/>
              <w:ind w:left="20"/>
              <w:jc w:val="both"/>
            </w:pPr>
            <w:r>
              <w:rPr>
                <w:rFonts w:ascii="Times New Roman"/>
                <w:b w:val="false"/>
                <w:i w:val="false"/>
                <w:color w:val="000000"/>
                <w:sz w:val="20"/>
              </w:rPr>
              <w:t>
(csdo:‌Region‌Name)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 Аудан</w:t>
            </w:r>
          </w:p>
          <w:p>
            <w:pPr>
              <w:spacing w:after="20"/>
              <w:ind w:left="20"/>
              <w:jc w:val="both"/>
            </w:pPr>
            <w:r>
              <w:rPr>
                <w:rFonts w:ascii="Times New Roman"/>
                <w:b w:val="false"/>
                <w:i w:val="false"/>
                <w:color w:val="000000"/>
                <w:sz w:val="20"/>
              </w:rPr>
              <w:t>
(csdo:‌District‌Name)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 Қала</w:t>
            </w:r>
          </w:p>
          <w:p>
            <w:pPr>
              <w:spacing w:after="20"/>
              <w:ind w:left="20"/>
              <w:jc w:val="both"/>
            </w:pPr>
            <w:r>
              <w:rPr>
                <w:rFonts w:ascii="Times New Roman"/>
                <w:b w:val="false"/>
                <w:i w:val="false"/>
                <w:color w:val="000000"/>
                <w:sz w:val="20"/>
              </w:rPr>
              <w:t>
(csdo:‌City‌Name)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 Елді мекен</w:t>
            </w:r>
          </w:p>
          <w:p>
            <w:pPr>
              <w:spacing w:after="20"/>
              <w:ind w:left="20"/>
              <w:jc w:val="both"/>
            </w:pPr>
            <w:r>
              <w:rPr>
                <w:rFonts w:ascii="Times New Roman"/>
                <w:b w:val="false"/>
                <w:i w:val="false"/>
                <w:color w:val="000000"/>
                <w:sz w:val="20"/>
              </w:rPr>
              <w:t>
(csdo:‌Settlement‌Name)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ол "Қала (csdo:CityName)" деректемесінің мәнінен ерекшеленетін елді мекеннің атауын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 Көше</w:t>
            </w:r>
          </w:p>
          <w:p>
            <w:pPr>
              <w:spacing w:after="20"/>
              <w:ind w:left="20"/>
              <w:jc w:val="both"/>
            </w:pPr>
            <w:r>
              <w:rPr>
                <w:rFonts w:ascii="Times New Roman"/>
                <w:b w:val="false"/>
                <w:i w:val="false"/>
                <w:color w:val="000000"/>
                <w:sz w:val="20"/>
              </w:rPr>
              <w:t>
(csdo:‌Street‌Name)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 Үйдің нөмірі</w:t>
            </w:r>
          </w:p>
          <w:p>
            <w:pPr>
              <w:spacing w:after="20"/>
              <w:ind w:left="20"/>
              <w:jc w:val="both"/>
            </w:pPr>
            <w:r>
              <w:rPr>
                <w:rFonts w:ascii="Times New Roman"/>
                <w:b w:val="false"/>
                <w:i w:val="false"/>
                <w:color w:val="000000"/>
                <w:sz w:val="20"/>
              </w:rPr>
              <w:t>
(csdo:‌Building‌Number‌Id)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19.12.10. Үй-жайдың нөмірі</w:t>
            </w:r>
          </w:p>
          <w:p>
            <w:pPr>
              <w:spacing w:after="20"/>
              <w:ind w:left="20"/>
              <w:jc w:val="both"/>
            </w:pPr>
            <w:r>
              <w:rPr>
                <w:rFonts w:ascii="Times New Roman"/>
                <w:b w:val="false"/>
                <w:i w:val="false"/>
                <w:color w:val="000000"/>
                <w:sz w:val="20"/>
              </w:rPr>
              <w:t>
(csdo:‌Room‌Number‌Id)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19.12.11. Пошта индексі</w:t>
            </w:r>
          </w:p>
          <w:p>
            <w:pPr>
              <w:spacing w:after="20"/>
              <w:ind w:left="20"/>
              <w:jc w:val="both"/>
            </w:pPr>
            <w:r>
              <w:rPr>
                <w:rFonts w:ascii="Times New Roman"/>
                <w:b w:val="false"/>
                <w:i w:val="false"/>
                <w:color w:val="000000"/>
                <w:sz w:val="20"/>
              </w:rPr>
              <w:t>
(csdo:‌Post‌Code)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19.12.12. Абоненттік жәшіктің нөмірі</w:t>
            </w:r>
          </w:p>
          <w:p>
            <w:pPr>
              <w:spacing w:after="20"/>
              <w:ind w:left="20"/>
              <w:jc w:val="both"/>
            </w:pPr>
            <w:r>
              <w:rPr>
                <w:rFonts w:ascii="Times New Roman"/>
                <w:b w:val="false"/>
                <w:i w:val="false"/>
                <w:color w:val="000000"/>
                <w:sz w:val="20"/>
              </w:rPr>
              <w:t>
(csdo:‌Post‌Office‌Box‌Id)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 Тасымалдаушының өкілі</w:t>
            </w:r>
          </w:p>
          <w:p>
            <w:pPr>
              <w:spacing w:after="20"/>
              <w:ind w:left="20"/>
              <w:jc w:val="both"/>
            </w:pPr>
            <w:r>
              <w:rPr>
                <w:rFonts w:ascii="Times New Roman"/>
                <w:b w:val="false"/>
                <w:i w:val="false"/>
                <w:color w:val="000000"/>
                <w:sz w:val="20"/>
              </w:rPr>
              <w:t>
(cacdo:‌Carrier‌Representative‌Details)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адам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cacdo:‌Carrier‌Representative‌Details‌Type (M.CA.CDT.00304)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адамның байланыс деректемесі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 Рөл коды</w:t>
            </w:r>
          </w:p>
          <w:p>
            <w:pPr>
              <w:spacing w:after="20"/>
              <w:ind w:left="20"/>
              <w:jc w:val="both"/>
            </w:pPr>
            <w:r>
              <w:rPr>
                <w:rFonts w:ascii="Times New Roman"/>
                <w:b w:val="false"/>
                <w:i w:val="false"/>
                <w:color w:val="000000"/>
                <w:sz w:val="20"/>
              </w:rPr>
              <w:t>
(casdo:‌Role‌Code)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орындайтын рөлдің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csdo:‌Code20‌Type (M.SDT.00160)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1 – көлік құралының жүргізушісі;</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3 –тасымалдаушы-ұйымның өкілі болып табылатын өзге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Сәйкестендіру құралдары туралы мәліметтер</w:t>
            </w:r>
          </w:p>
          <w:p>
            <w:pPr>
              <w:spacing w:after="20"/>
              <w:ind w:left="20"/>
              <w:jc w:val="both"/>
            </w:pPr>
            <w:r>
              <w:rPr>
                <w:rFonts w:ascii="Times New Roman"/>
                <w:b w:val="false"/>
                <w:i w:val="false"/>
                <w:color w:val="000000"/>
                <w:sz w:val="20"/>
              </w:rPr>
              <w:t>
(cacdo:‌Seal‌Details)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cacdo:‌Seal‌Details‌Type (M.CA.CDT.00199)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Сәйкестендіру құралдарының саны</w:t>
            </w:r>
          </w:p>
          <w:p>
            <w:pPr>
              <w:spacing w:after="20"/>
              <w:ind w:left="20"/>
              <w:jc w:val="both"/>
            </w:pPr>
            <w:r>
              <w:rPr>
                <w:rFonts w:ascii="Times New Roman"/>
                <w:b w:val="false"/>
                <w:i w:val="false"/>
                <w:color w:val="000000"/>
                <w:sz w:val="20"/>
              </w:rPr>
              <w:t>
(casdo:‌Seal‌Quantity)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Пломбиратордың нөмірі </w:t>
            </w:r>
          </w:p>
          <w:p>
            <w:pPr>
              <w:spacing w:after="20"/>
              <w:ind w:left="20"/>
              <w:jc w:val="both"/>
            </w:pPr>
            <w:r>
              <w:rPr>
                <w:rFonts w:ascii="Times New Roman"/>
                <w:b w:val="false"/>
                <w:i w:val="false"/>
                <w:color w:val="000000"/>
                <w:sz w:val="20"/>
              </w:rPr>
              <w:t>
(casdo:‌Seal‌Device‌Id)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пломбиратордың нөмірі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Қорғаныш пломбасының сәйкестендіргіші</w:t>
            </w:r>
          </w:p>
          <w:p>
            <w:pPr>
              <w:spacing w:after="20"/>
              <w:ind w:left="20"/>
              <w:jc w:val="both"/>
            </w:pPr>
            <w:r>
              <w:rPr>
                <w:rFonts w:ascii="Times New Roman"/>
                <w:b w:val="false"/>
                <w:i w:val="false"/>
                <w:color w:val="000000"/>
                <w:sz w:val="20"/>
              </w:rPr>
              <w:t>
(csdo:‌Seal‌Id)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пломбаның бірегей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Сипаттамасы</w:t>
            </w:r>
          </w:p>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құралдарының ерекшелеуші белгілерінің сипаттамасы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Кеден құжатын толтыруға (оған қол қоюға) жауапты кеден өкілі</w:t>
            </w:r>
          </w:p>
          <w:p>
            <w:pPr>
              <w:spacing w:after="20"/>
              <w:ind w:left="20"/>
              <w:jc w:val="both"/>
            </w:pPr>
            <w:r>
              <w:rPr>
                <w:rFonts w:ascii="Times New Roman"/>
                <w:b w:val="false"/>
                <w:i w:val="false"/>
                <w:color w:val="000000"/>
                <w:sz w:val="20"/>
              </w:rPr>
              <w:t>
(cacdo:‌Signatory‌Representative‌Details)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кеден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cacdo:‌Signatory‌Representative‌Details‌Type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Кеден өкілдерінің тізіліміне енгізілгені туралы құжат</w:t>
            </w:r>
          </w:p>
          <w:p>
            <w:pPr>
              <w:spacing w:after="20"/>
              <w:ind w:left="20"/>
              <w:jc w:val="both"/>
            </w:pPr>
            <w:r>
              <w:rPr>
                <w:rFonts w:ascii="Times New Roman"/>
                <w:b w:val="false"/>
                <w:i w:val="false"/>
                <w:color w:val="000000"/>
                <w:sz w:val="20"/>
              </w:rPr>
              <w:t>
(cacdo:‌Broker‌Registry‌Doc‌Details)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өкілдерінің тізіліміне енгізілгені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cacdo:‌Broker‌Registry‌Doc‌Details‌Type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кедендік өкілдер тізіліміне енгізілгені туралы құжаттың тіркеу нөмірі немесе тұлғаның тізілімдегі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 және ол уәкілетті органы тұлғаны тізілімге енгізген мүше мемлекеттің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қайта тіркеу белгісі (қосу әріптері) көрсетілмей тізілімге енгізу туралы куәліктің нөмірі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егер тізілімге енгізу туралы куәліктің нөмірінде қайта тіркеу белгісі (қосу әріптері) қамтылса,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типінің коды</w:t>
            </w:r>
          </w:p>
          <w:p>
            <w:pPr>
              <w:spacing w:after="20"/>
              <w:ind w:left="20"/>
              <w:jc w:val="both"/>
            </w:pPr>
            <w:r>
              <w:rPr>
                <w:rFonts w:ascii="Times New Roman"/>
                <w:b w:val="false"/>
                <w:i w:val="false"/>
                <w:color w:val="000000"/>
                <w:sz w:val="20"/>
              </w:rPr>
              <w:t>
(casdo:‌AEORegistry‌Kind‌Code)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Кеден өкілінің декларантпен (өтініш берушімен) жасасқан шарты</w:t>
            </w:r>
          </w:p>
          <w:p>
            <w:pPr>
              <w:spacing w:after="20"/>
              <w:ind w:left="20"/>
              <w:jc w:val="both"/>
            </w:pPr>
            <w:r>
              <w:rPr>
                <w:rFonts w:ascii="Times New Roman"/>
                <w:b w:val="false"/>
                <w:i w:val="false"/>
                <w:color w:val="000000"/>
                <w:sz w:val="20"/>
              </w:rPr>
              <w:t>
(cacdo:‌Representative‌Contract‌Details)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жасасқан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Кеден құжатын толтырған (оған қол қойған) жеке тұлға </w:t>
            </w:r>
          </w:p>
          <w:p>
            <w:pPr>
              <w:spacing w:after="20"/>
              <w:ind w:left="20"/>
              <w:jc w:val="both"/>
            </w:pPr>
            <w:r>
              <w:rPr>
                <w:rFonts w:ascii="Times New Roman"/>
                <w:b w:val="false"/>
                <w:i w:val="false"/>
                <w:color w:val="000000"/>
                <w:sz w:val="20"/>
              </w:rPr>
              <w:t>
(cacdo:‌Signatory‌Person‌V2‌Details)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жеке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cacdo:‌Signatory‌Person‌Details‌V2‌Type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Құжатқа қол қойған тұлға</w:t>
            </w:r>
          </w:p>
          <w:p>
            <w:pPr>
              <w:spacing w:after="20"/>
              <w:ind w:left="20"/>
              <w:jc w:val="both"/>
            </w:pPr>
            <w:r>
              <w:rPr>
                <w:rFonts w:ascii="Times New Roman"/>
                <w:b w:val="false"/>
                <w:i w:val="false"/>
                <w:color w:val="000000"/>
                <w:sz w:val="20"/>
              </w:rPr>
              <w:t>
(cacdo:‌Signing‌Details)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cacdo:‌Signing‌Details‌Type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ТАӘ</w:t>
            </w:r>
          </w:p>
          <w:p>
            <w:pPr>
              <w:spacing w:after="20"/>
              <w:ind w:left="20"/>
              <w:jc w:val="both"/>
            </w:pPr>
            <w:r>
              <w:rPr>
                <w:rFonts w:ascii="Times New Roman"/>
                <w:b w:val="false"/>
                <w:i w:val="false"/>
                <w:color w:val="000000"/>
                <w:sz w:val="20"/>
              </w:rPr>
              <w:t>
(ccdo:‌Full‌Name‌Details)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Лауазымның атауы</w:t>
            </w:r>
          </w:p>
          <w:p>
            <w:pPr>
              <w:spacing w:after="20"/>
              <w:ind w:left="20"/>
              <w:jc w:val="both"/>
            </w:pPr>
            <w:r>
              <w:rPr>
                <w:rFonts w:ascii="Times New Roman"/>
                <w:b w:val="false"/>
                <w:i w:val="false"/>
                <w:color w:val="000000"/>
                <w:sz w:val="20"/>
              </w:rPr>
              <w:t>
(csdo:‌Position‌Name)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 мен Ресей Федерациясында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Байланыс деректемесі</w:t>
            </w:r>
          </w:p>
          <w:p>
            <w:pPr>
              <w:spacing w:after="20"/>
              <w:ind w:left="20"/>
              <w:jc w:val="both"/>
            </w:pPr>
            <w:r>
              <w:rPr>
                <w:rFonts w:ascii="Times New Roman"/>
                <w:b w:val="false"/>
                <w:i w:val="false"/>
                <w:color w:val="000000"/>
                <w:sz w:val="20"/>
              </w:rPr>
              <w:t>
(ccdo:‌Communication‌Details)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деректемесінде "ТЕ" немесе "FX" мәні қамтылған жағдайда, "Байланыс арнасының сәйкестендіргіші (csdo:‌Communication‌Channel‌Id)" деректемесі: +ССС РР НННН сәйкес келтірілетін мәнді қамтуға тиіс, мұнда ССС – елдің коды (1-ден 3 цифрға дейін), РР – межелі пункттің ұлттық коды (кемінде 2 цифр (қаланың, кенттің коды және т.с.с.)) немесе ұялы байланыс операторының коды, НННН – абоненттің нөмірі (кемінде 4 цифр). Топтар арасындағы бөлгіш бос жол белгісі болып табылады. Деректеме мәнінің ұзындығы 15 цифрдан аспауға тиіс ( "+" символы мен бос жол белгілері есепке алынбайды). Өзге символдар мен бөлгіштерге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Қол қою күні</w:t>
            </w:r>
          </w:p>
          <w:p>
            <w:pPr>
              <w:spacing w:after="20"/>
              <w:ind w:left="20"/>
              <w:jc w:val="both"/>
            </w:pPr>
            <w:r>
              <w:rPr>
                <w:rFonts w:ascii="Times New Roman"/>
                <w:b w:val="false"/>
                <w:i w:val="false"/>
                <w:color w:val="000000"/>
                <w:sz w:val="20"/>
              </w:rPr>
              <w:t>
(casdo:‌Signing‌Date)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Жеке куәлік</w:t>
            </w:r>
          </w:p>
          <w:p>
            <w:pPr>
              <w:spacing w:after="20"/>
              <w:ind w:left="20"/>
              <w:jc w:val="both"/>
            </w:pPr>
            <w:r>
              <w:rPr>
                <w:rFonts w:ascii="Times New Roman"/>
                <w:b w:val="false"/>
                <w:i w:val="false"/>
                <w:color w:val="000000"/>
                <w:sz w:val="20"/>
              </w:rPr>
              <w:t>
(ccdo:‌Identity‌Doc‌V3‌Details)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тұлғаның жеке басын куәландыратын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Құжат түрінің атауы</w:t>
            </w:r>
          </w:p>
          <w:p>
            <w:pPr>
              <w:spacing w:after="20"/>
              <w:ind w:left="20"/>
              <w:jc w:val="both"/>
            </w:pPr>
            <w:r>
              <w:rPr>
                <w:rFonts w:ascii="Times New Roman"/>
                <w:b w:val="false"/>
                <w:i w:val="false"/>
                <w:color w:val="000000"/>
                <w:sz w:val="20"/>
              </w:rPr>
              <w:t>
(csdo:‌Doc‌Kind‌Name)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Құжаттың сериясы</w:t>
            </w:r>
          </w:p>
          <w:p>
            <w:pPr>
              <w:spacing w:after="20"/>
              <w:ind w:left="20"/>
              <w:jc w:val="both"/>
            </w:pPr>
            <w:r>
              <w:rPr>
                <w:rFonts w:ascii="Times New Roman"/>
                <w:b w:val="false"/>
                <w:i w:val="false"/>
                <w:color w:val="000000"/>
                <w:sz w:val="20"/>
              </w:rPr>
              <w:t>
(csdo:‌Doc‌Series‌Id)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 не ол өкілеттік берген ұйымды сәйкестендіретін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мемлекеттік билік органының не ол өкілеттік берген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 Құжат қолданысы мерзімнің басталған күні</w:t>
            </w:r>
          </w:p>
          <w:p>
            <w:pPr>
              <w:spacing w:after="20"/>
              <w:ind w:left="20"/>
              <w:jc w:val="both"/>
            </w:pPr>
            <w:r>
              <w:rPr>
                <w:rFonts w:ascii="Times New Roman"/>
                <w:b w:val="false"/>
                <w:i w:val="false"/>
                <w:color w:val="000000"/>
                <w:sz w:val="20"/>
              </w:rPr>
              <w:t>
(csdo:‌Doc‌Start‌Date)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 Құжат қолданысы мерзімнің аяқталған күні</w:t>
            </w:r>
          </w:p>
          <w:p>
            <w:pPr>
              <w:spacing w:after="20"/>
              <w:ind w:left="20"/>
              <w:jc w:val="both"/>
            </w:pPr>
            <w:r>
              <w:rPr>
                <w:rFonts w:ascii="Times New Roman"/>
                <w:b w:val="false"/>
                <w:i w:val="false"/>
                <w:color w:val="000000"/>
                <w:sz w:val="20"/>
              </w:rPr>
              <w:t>
(csdo:‌Doc‌Validity‌Date)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Теміржол станциясының күнтізбелік мөртаңбасы</w:t>
            </w:r>
          </w:p>
          <w:p>
            <w:pPr>
              <w:spacing w:after="20"/>
              <w:ind w:left="20"/>
              <w:jc w:val="both"/>
            </w:pPr>
            <w:r>
              <w:rPr>
                <w:rFonts w:ascii="Times New Roman"/>
                <w:b w:val="false"/>
                <w:i w:val="false"/>
                <w:color w:val="000000"/>
                <w:sz w:val="20"/>
              </w:rPr>
              <w:t>
(cacdo:‌Railway‌Stamp‌Details)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станциясының күнтізбелік мөртаңбасынан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cacdo:‌Railway‌Stamp‌Details‌Type (M.CA.CDT.00200)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Теміржол станциясының коды</w:t>
            </w:r>
          </w:p>
          <w:p>
            <w:pPr>
              <w:spacing w:after="20"/>
              <w:ind w:left="20"/>
              <w:jc w:val="both"/>
            </w:pPr>
            <w:r>
              <w:rPr>
                <w:rFonts w:ascii="Times New Roman"/>
                <w:b w:val="false"/>
                <w:i w:val="false"/>
                <w:color w:val="000000"/>
                <w:sz w:val="20"/>
              </w:rPr>
              <w:t>
(casdo:‌Railway‌Station‌Code)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станциясының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casdo:‌Railway‌Station‌Code‌Type (M.CA.SDT.00082)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(\d{5})|(\d{6})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Күні</w:t>
            </w:r>
          </w:p>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мөртаңба қойылған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Орынның атауы (аты)</w:t>
            </w:r>
          </w:p>
          <w:p>
            <w:pPr>
              <w:spacing w:after="20"/>
              <w:ind w:left="20"/>
              <w:jc w:val="both"/>
            </w:pPr>
            <w:r>
              <w:rPr>
                <w:rFonts w:ascii="Times New Roman"/>
                <w:b w:val="false"/>
                <w:i w:val="false"/>
                <w:color w:val="000000"/>
                <w:sz w:val="20"/>
              </w:rPr>
              <w:t>
(casdo:‌Place‌Name)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ұсынылған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Тауарлардың шекаралық өткізу пунктіне келу күні және орны</w:t>
            </w:r>
          </w:p>
          <w:p>
            <w:pPr>
              <w:spacing w:after="20"/>
              <w:ind w:left="20"/>
              <w:jc w:val="both"/>
            </w:pPr>
            <w:r>
              <w:rPr>
                <w:rFonts w:ascii="Times New Roman"/>
                <w:b w:val="false"/>
                <w:i w:val="false"/>
                <w:color w:val="000000"/>
                <w:sz w:val="20"/>
              </w:rPr>
              <w:t>
(cacdo:‌Check‌Point‌Entry‌Details)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көлік құралдарының шекаралық өткізу пунктіне болжамды келу жері, күні мен уақыты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cacdo:‌Check‌Point‌Entry‌Details‌Type (M.CA.CDT.00190)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Шекарадағы кеден органы</w:t>
            </w:r>
          </w:p>
          <w:p>
            <w:pPr>
              <w:spacing w:after="20"/>
              <w:ind w:left="20"/>
              <w:jc w:val="both"/>
            </w:pPr>
            <w:r>
              <w:rPr>
                <w:rFonts w:ascii="Times New Roman"/>
                <w:b w:val="false"/>
                <w:i w:val="false"/>
                <w:color w:val="000000"/>
                <w:sz w:val="20"/>
              </w:rPr>
              <w:t>
(cacdo:‌Border‌Customs‌Office‌Details)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келуі күтілетін кеден органы (шекаралық өткізу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Кеден органының коды</w:t>
            </w:r>
          </w:p>
          <w:p>
            <w:pPr>
              <w:spacing w:after="20"/>
              <w:ind w:left="20"/>
              <w:jc w:val="both"/>
            </w:pPr>
            <w:r>
              <w:rPr>
                <w:rFonts w:ascii="Times New Roman"/>
                <w:b w:val="false"/>
                <w:i w:val="false"/>
                <w:color w:val="000000"/>
                <w:sz w:val="20"/>
              </w:rPr>
              <w:t>
(csdo:‌Customs‌Office‌Code)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Кеден органының атауы</w:t>
            </w:r>
          </w:p>
          <w:p>
            <w:pPr>
              <w:spacing w:after="20"/>
              <w:ind w:left="20"/>
              <w:jc w:val="both"/>
            </w:pPr>
            <w:r>
              <w:rPr>
                <w:rFonts w:ascii="Times New Roman"/>
                <w:b w:val="false"/>
                <w:i w:val="false"/>
                <w:color w:val="000000"/>
                <w:sz w:val="20"/>
              </w:rPr>
              <w:t>
(csdo:‌Customs‌Office‌Name)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Елдің коды</w:t>
            </w:r>
          </w:p>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Күні және уақыты</w:t>
            </w:r>
          </w:p>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шекаралық өткізу пунктіне келуінің күтілетін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күннің және уақыттық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мына: YYYY-MM-DDThh:mm:ss.ccc±hh:mm шаблонына сәйкес келтірілетін Дүниежүзіллк уақытпен айырмашылық көрсетіле отырып, жергілікті уақыттың мәні түрінде электрондық құжатты (мәліметтерді) қалыптастыру күнін қамтуға тиіс, мұнда ccc – миллисекунд мәндерін (болмауы мүмкін) белгілейтін символдар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Декларанттың немесе кедендік өкілінің шығыс құжаттарын есепке алу жүйесіндегі құжатты тіркеу нөмірі</w:t>
            </w:r>
          </w:p>
          <w:p>
            <w:pPr>
              <w:spacing w:after="20"/>
              <w:ind w:left="20"/>
              <w:jc w:val="both"/>
            </w:pPr>
            <w:r>
              <w:rPr>
                <w:rFonts w:ascii="Times New Roman"/>
                <w:b w:val="false"/>
                <w:i w:val="false"/>
                <w:color w:val="000000"/>
                <w:sz w:val="20"/>
              </w:rPr>
              <w:t>
(casdo:‌Internal‌Doc‌Id)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немесе кедендік өкілінің шығыс құжаттарын есепке алу жүйесіне (регламентке) сәйкес құжаттарды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Қорғаныштық жапсырманың сәйкестендіргіші </w:t>
            </w:r>
          </w:p>
          <w:p>
            <w:pPr>
              <w:spacing w:after="20"/>
              <w:ind w:left="20"/>
              <w:jc w:val="both"/>
            </w:pPr>
            <w:r>
              <w:rPr>
                <w:rFonts w:ascii="Times New Roman"/>
                <w:b w:val="false"/>
                <w:i w:val="false"/>
                <w:color w:val="000000"/>
                <w:sz w:val="20"/>
              </w:rPr>
              <w:t>
(casdo:‌Security‌Label‌Id)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қорғаныштық жапсырманың сәйкестендіргіші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Жер қойнауын пайдаланушының белгісі</w:t>
            </w:r>
          </w:p>
          <w:p>
            <w:pPr>
              <w:spacing w:after="20"/>
              <w:ind w:left="20"/>
              <w:jc w:val="both"/>
            </w:pPr>
            <w:r>
              <w:rPr>
                <w:rFonts w:ascii="Times New Roman"/>
                <w:b w:val="false"/>
                <w:i w:val="false"/>
                <w:color w:val="000000"/>
                <w:sz w:val="20"/>
              </w:rPr>
              <w:t>
(casdo:‌Subsoil‌User‌Code)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Кедендік декларацияны түзету туралы мәліметтер</w:t>
            </w:r>
          </w:p>
          <w:p>
            <w:pPr>
              <w:spacing w:after="20"/>
              <w:ind w:left="20"/>
              <w:jc w:val="both"/>
            </w:pPr>
            <w:r>
              <w:rPr>
                <w:rFonts w:ascii="Times New Roman"/>
                <w:b w:val="false"/>
                <w:i w:val="false"/>
                <w:color w:val="000000"/>
                <w:sz w:val="20"/>
              </w:rPr>
              <w:t>
(cacdo:‌Goods‌Declaration‌Change‌Details)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түзету (өзгерту)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cacdo:‌Goods‌Declaration‌Change‌Details‌Type (M.CA.CDT.00201)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Құжат түрінің коды</w:t>
            </w:r>
          </w:p>
          <w:p>
            <w:pPr>
              <w:spacing w:after="20"/>
              <w:ind w:left="20"/>
              <w:jc w:val="both"/>
            </w:pPr>
            <w:r>
              <w:rPr>
                <w:rFonts w:ascii="Times New Roman"/>
                <w:b w:val="false"/>
                <w:i w:val="false"/>
                <w:color w:val="000000"/>
                <w:sz w:val="20"/>
              </w:rPr>
              <w:t>
(csdo:‌Doc‌Kind‌Code)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соған сәйкес көрсетілген анықтамалықтың (сыныптауыштың)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Құжаттың атауы</w:t>
            </w:r>
          </w:p>
          <w:p>
            <w:pPr>
              <w:spacing w:after="20"/>
              <w:ind w:left="20"/>
              <w:jc w:val="both"/>
            </w:pPr>
            <w:r>
              <w:rPr>
                <w:rFonts w:ascii="Times New Roman"/>
                <w:b w:val="false"/>
                <w:i w:val="false"/>
                <w:color w:val="000000"/>
                <w:sz w:val="20"/>
              </w:rPr>
              <w:t>
(csdo:‌Doc‌Name)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Құжаттың нөмірі</w:t>
            </w:r>
          </w:p>
          <w:p>
            <w:pPr>
              <w:spacing w:after="20"/>
              <w:ind w:left="20"/>
              <w:jc w:val="both"/>
            </w:pPr>
            <w:r>
              <w:rPr>
                <w:rFonts w:ascii="Times New Roman"/>
                <w:b w:val="false"/>
                <w:i w:val="false"/>
                <w:color w:val="000000"/>
                <w:sz w:val="20"/>
              </w:rPr>
              <w:t>
(csdo:‌Doc‌Id)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Құжаттың берілген күні</w:t>
            </w:r>
          </w:p>
          <w:p>
            <w:pPr>
              <w:spacing w:after="20"/>
              <w:ind w:left="20"/>
              <w:jc w:val="both"/>
            </w:pPr>
            <w:r>
              <w:rPr>
                <w:rFonts w:ascii="Times New Roman"/>
                <w:b w:val="false"/>
                <w:i w:val="false"/>
                <w:color w:val="000000"/>
                <w:sz w:val="20"/>
              </w:rPr>
              <w:t>
(csdo:‌Doc‌Creation‌Date)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оның мәні мына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Декларацияны түзету түрінің коды</w:t>
            </w:r>
          </w:p>
          <w:p>
            <w:pPr>
              <w:spacing w:after="20"/>
              <w:ind w:left="20"/>
              <w:jc w:val="both"/>
            </w:pPr>
            <w:r>
              <w:rPr>
                <w:rFonts w:ascii="Times New Roman"/>
                <w:b w:val="false"/>
                <w:i w:val="false"/>
                <w:color w:val="000000"/>
                <w:sz w:val="20"/>
              </w:rPr>
              <w:t>
(casdo:‌Declaration‌Change‌Code)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түзету түрінің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Қамтамасыз ету сомасы (мөлшері)</w:t>
            </w:r>
          </w:p>
          <w:p>
            <w:pPr>
              <w:spacing w:after="20"/>
              <w:ind w:left="20"/>
              <w:jc w:val="both"/>
            </w:pPr>
            <w:r>
              <w:rPr>
                <w:rFonts w:ascii="Times New Roman"/>
                <w:b w:val="false"/>
                <w:i w:val="false"/>
                <w:color w:val="000000"/>
                <w:sz w:val="20"/>
              </w:rPr>
              <w:t>
(casdo:‌Guarantee‌Amount)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қамтамасыз ету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"2022" мәнін қамтуға тиіс</w:t>
            </w:r>
          </w:p>
        </w:tc>
      </w:tr>
    </w:tbl>
    <w:p>
      <w:pPr>
        <w:spacing w:after="0"/>
        <w:ind w:left="0"/>
        <w:jc w:val="both"/>
      </w:pPr>
      <w:r>
        <w:rPr>
          <w:rFonts w:ascii="Times New Roman"/>
          <w:b w:val="false"/>
          <w:i w:val="false"/>
          <w:color w:val="000000"/>
          <w:sz w:val="28"/>
        </w:rPr>
        <w:t>
      ________________</w:t>
      </w:r>
    </w:p>
    <w:bookmarkStart w:name="z13" w:id="7"/>
    <w:p>
      <w:pPr>
        <w:spacing w:after="0"/>
        <w:ind w:left="0"/>
        <w:jc w:val="both"/>
      </w:pPr>
      <w:r>
        <w:rPr>
          <w:rFonts w:ascii="Times New Roman"/>
          <w:b w:val="false"/>
          <w:i w:val="false"/>
          <w:color w:val="000000"/>
          <w:sz w:val="28"/>
        </w:rPr>
        <w:t>
      *Егер тиісті деректемелердегі мәліметтер Одақ құқығына, мүше мемлекеттердің заңнамасына сәйкес тауарларға арналған декларацияда және транзиттік декларацияда көрсетуге жататын немесе мәліметтерді автоматтандырылған өңдеу қажет болатын жағдайда қолданылады.</w:t>
      </w:r>
    </w:p>
    <w:bookmarkEnd w:id="7"/>
    <w:bookmarkStart w:name="z14" w:id="8"/>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деректемені толтыру жағдайында қолданылады. Қарапайым деректеменің атрибуттары үшін осы қарапайым деректемені толтыру жағдайында қолданылады.".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