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659a" w14:textId="0d26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мысық туалетіне арналған гигиеналық силикагель толтырғышын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28 қаңтардағы № 15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 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Түссіз түйіршіктер және тауардың тұтынушылық тартымдылығын арттыру мақсатында бояғыш заттармен боялған (бояғыш заттар тауарды сәйкестендіруді жеңілдету үшін немесе оның қауіпсіздігі мақсатында пайдаланылмайды) түйіршіктер түріндегі аморфты кремний қос тотығынан тұратын (99 – 100 масс.%) мысық туалетіне арналған гигиеналық силикагель толтырғышы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3824-тауар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