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45c6d" w14:textId="7545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комиссияның 2019 жыл ішіндегі трансшекаралық нарықтардағы бәсекелестіктің жай-күйі және олардағы бәсекелестіктің ортақ қағидаларының бұзылуының жолын кесу жөнінде қабылданған шаралар туралы жылдық есебі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2020 жылғы 19 мамырдағы № 3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 Еуразиялық экономикалық комиссияның 2019  жыл ішіндегі трансшекаралық нарықтардағы бәсекелестіктің жай-күйі және олардағы  бәсекелестіктің ортақ қағидаларының бұзылуының жолын кесу жөнінде қабылданған шаралар туралы мақұлданған жылдық есебін Еуразиялық экономикалық одақтың ресми сайтында орналастырсын.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Өкім Еуразиялық экономикалық одақтың ресми сайтында жарияланған күнінен бастап күшіне енеді.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 мүшелері: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 Респуб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