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9810" w14:textId="65d9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9 тамыздағы № 16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2019 жылғы 25 қазанда Ресей Федерациясы, Мәскеу қаласында өтеді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