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5ec7" w14:textId="25f5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"Парфюмерлік-косметикалық өнімнің қауіпсіздігі туралы" техникалық регламентіне (КО ТР 009/2011)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29 наурыздағы № 32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Кеден одағы Комиссиясының 2011 жылғы 23 қыркүйектегі № 799 шешімімен қабылданған Кеден одағының "Парфюмерлік-косметикалық өнімнің қауіпсіздігі туралы" техникалық регламентіне (КО ТР 009/2011)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12 ай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Ә. Смайылов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