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0b0e3" w14:textId="0f0b0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Тауарларға арналған декларацияның және транзиттік декларацияның құрылымы мен форматына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2019 жылғы 2 қыркүйектегі № 141 шешімі</w:t>
      </w:r>
    </w:p>
    <w:p>
      <w:pPr>
        <w:spacing w:after="0"/>
        <w:ind w:left="0"/>
        <w:jc w:val="both"/>
      </w:pPr>
      <w:bookmarkStart w:name="z1" w:id="0"/>
      <w:r>
        <w:rPr>
          <w:rFonts w:ascii="Times New Roman"/>
          <w:b w:val="false"/>
          <w:i w:val="false"/>
          <w:color w:val="000000"/>
          <w:sz w:val="28"/>
        </w:rPr>
        <w:t xml:space="preserve">
      Еуразиялық экономикалық одақтың Кеден кодексінің 105-бабының </w:t>
      </w:r>
      <w:r>
        <w:rPr>
          <w:rFonts w:ascii="Times New Roman"/>
          <w:b w:val="false"/>
          <w:i w:val="false"/>
          <w:color w:val="000000"/>
          <w:sz w:val="28"/>
        </w:rPr>
        <w:t>5-тармағына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комиссия Алқасының 2018 жылғы 16 қаңтардағы № 2 шешімімен бекітілген Тауарларға арналған декларацияның және транзиттік декларацияның </w:t>
      </w:r>
      <w:r>
        <w:rPr>
          <w:rFonts w:ascii="Times New Roman"/>
          <w:b w:val="false"/>
          <w:i w:val="false"/>
          <w:color w:val="000000"/>
          <w:sz w:val="28"/>
        </w:rPr>
        <w:t>құрылымы мен форматына</w:t>
      </w:r>
      <w:r>
        <w:rPr>
          <w:rFonts w:ascii="Times New Roman"/>
          <w:b w:val="false"/>
          <w:i w:val="false"/>
          <w:color w:val="000000"/>
          <w:sz w:val="28"/>
        </w:rPr>
        <w:t xml:space="preserve"> өзгерістер енгізілсін.</w:t>
      </w:r>
    </w:p>
    <w:bookmarkEnd w:id="1"/>
    <w:bookmarkStart w:name="z3" w:id="2"/>
    <w:p>
      <w:pPr>
        <w:spacing w:after="0"/>
        <w:ind w:left="0"/>
        <w:jc w:val="both"/>
      </w:pPr>
      <w:r>
        <w:rPr>
          <w:rFonts w:ascii="Times New Roman"/>
          <w:b w:val="false"/>
          <w:i w:val="false"/>
          <w:color w:val="000000"/>
          <w:sz w:val="28"/>
        </w:rPr>
        <w:t>
      2. Осы Шешім 2020 жылғы 1 ақпаннан бастап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2 қыркүйектегі</w:t>
            </w:r>
            <w:r>
              <w:br/>
            </w:r>
            <w:r>
              <w:rPr>
                <w:rFonts w:ascii="Times New Roman"/>
                <w:b w:val="false"/>
                <w:i w:val="false"/>
                <w:color w:val="000000"/>
                <w:sz w:val="20"/>
              </w:rPr>
              <w:t>№ 141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Тауарларға арналған декларацияның және транзиттік декларацияның құрылымы мен форматына енгізілетін ӨЗГЕРІСТЕР</w:t>
      </w:r>
    </w:p>
    <w:bookmarkEnd w:id="3"/>
    <w:bookmarkStart w:name="z6" w:id="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1-кестеде</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а) 3-позицияда "Сипаттамасы" деген бағандағы "1.0.1" деген цифрлар "1.0.2" деген цифрлармен ауыстырылсын;</w:t>
      </w:r>
    </w:p>
    <w:bookmarkEnd w:id="5"/>
    <w:bookmarkStart w:name="z8" w:id="6"/>
    <w:p>
      <w:pPr>
        <w:spacing w:after="0"/>
        <w:ind w:left="0"/>
        <w:jc w:val="both"/>
      </w:pPr>
      <w:r>
        <w:rPr>
          <w:rFonts w:ascii="Times New Roman"/>
          <w:b w:val="false"/>
          <w:i w:val="false"/>
          <w:color w:val="000000"/>
          <w:sz w:val="28"/>
        </w:rPr>
        <w:t>
      б) 6-позицияда "Сипаттамасы" деген бағандағы "urn:EEC:R:036: GoodsDeclaration:v1.0.1" деген сөздер "urn:EEC:R:036: GoodsDeclaration:v1.0.2" деген сөздермен ауыстырылсын;</w:t>
      </w:r>
    </w:p>
    <w:bookmarkEnd w:id="6"/>
    <w:bookmarkStart w:name="z9" w:id="7"/>
    <w:p>
      <w:pPr>
        <w:spacing w:after="0"/>
        <w:ind w:left="0"/>
        <w:jc w:val="both"/>
      </w:pPr>
      <w:r>
        <w:rPr>
          <w:rFonts w:ascii="Times New Roman"/>
          <w:b w:val="false"/>
          <w:i w:val="false"/>
          <w:color w:val="000000"/>
          <w:sz w:val="28"/>
        </w:rPr>
        <w:t>
      в) 8-позицияда "Сипаттамасы" деген бағандағы "EEC_R_036_ GoodsDeclaration_v1.0.1.xsd" деген сөздер "EEC_R_036_ GoodsDeclaration_v1.0.2.xsd"" деген сөздермен ауыстырылсын;</w:t>
      </w:r>
    </w:p>
    <w:bookmarkEnd w:id="7"/>
    <w:bookmarkStart w:name="z10" w:id="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3-кесте</w:t>
      </w:r>
      <w:r>
        <w:rPr>
          <w:rFonts w:ascii="Times New Roman"/>
          <w:b w:val="false"/>
          <w:i w:val="false"/>
          <w:color w:val="000000"/>
          <w:sz w:val="28"/>
        </w:rPr>
        <w:t xml:space="preserve"> мынадай редакцияда жазылсын:</w:t>
      </w:r>
    </w:p>
    <w:bookmarkEnd w:id="8"/>
    <w:bookmarkStart w:name="z11" w:id="9"/>
    <w:p>
      <w:pPr>
        <w:spacing w:after="0"/>
        <w:ind w:left="0"/>
        <w:jc w:val="both"/>
      </w:pPr>
      <w:r>
        <w:rPr>
          <w:rFonts w:ascii="Times New Roman"/>
          <w:b w:val="false"/>
          <w:i w:val="false"/>
          <w:color w:val="000000"/>
          <w:sz w:val="28"/>
        </w:rPr>
        <w:t>
      "3-кесте</w:t>
      </w:r>
    </w:p>
    <w:bookmarkEnd w:id="9"/>
    <w:bookmarkStart w:name="z12" w:id="10"/>
    <w:p>
      <w:pPr>
        <w:spacing w:after="0"/>
        <w:ind w:left="0"/>
        <w:jc w:val="left"/>
      </w:pPr>
      <w:r>
        <w:rPr>
          <w:rFonts w:ascii="Times New Roman"/>
          <w:b/>
          <w:i w:val="false"/>
          <w:color w:val="000000"/>
        </w:rPr>
        <w:t xml:space="preserve"> Тауарларға арналған декларация және транзиттік декларация құрылымының деректемелік құрамы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Деректердің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w:t>
            </w:r>
            <w:r>
              <w:rPr>
                <w:rFonts w:ascii="Times New Roman"/>
                <w:b/>
                <w:i w:val="false"/>
                <w:color w:val="000000"/>
                <w:sz w:val="20"/>
              </w:rPr>
              <w:t>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"R.036"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2. Электрондық құжаттың (мәліметтердің) сәйкестендіргіші</w:t>
            </w:r>
          </w:p>
          <w:p>
            <w:pPr>
              <w:spacing w:after="20"/>
              <w:ind w:left="20"/>
              <w:jc w:val="both"/>
            </w:pPr>
            <w:r>
              <w:rPr>
                <w:rFonts w:ascii="Times New Roman"/>
                <w:b w:val="false"/>
                <w:i w:val="false"/>
                <w:color w:val="000000"/>
                <w:sz w:val="20"/>
              </w:rPr>
              <w:t>
(csdo:‌EDoc‌Id)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бір мәнді сәйкестендіретін символдар жолы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мына шаблонға сәйкес келуге тиіс: [0-9a-fA-F]{8}-[0-9a-fA-F]{4}-[0-9a-fA-F]{4}-[0-9a-fA-F]{4}-[0-9a-fA-F]{12}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 ретінде осы электрондық құжат (мәліметтер) қалыптастырылған электрондық құжаттың (мәліметтердің) сәйкестендіргіші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мына шаблонға сәйкес келуге тиіс: [0-9a-fA-F]{8}-[0-9a-fA-F]{4}-[0-9a-fA-F]{4}-[0-9a-fA-F]{4}-[0-9a-fA-F]{12}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4. Электрондық құжаттың (мәліметтердің) күні және уақыты</w:t>
            </w:r>
          </w:p>
          <w:p>
            <w:pPr>
              <w:spacing w:after="20"/>
              <w:ind w:left="20"/>
              <w:jc w:val="both"/>
            </w:pPr>
            <w:r>
              <w:rPr>
                <w:rFonts w:ascii="Times New Roman"/>
                <w:b w:val="false"/>
                <w:i w:val="false"/>
                <w:color w:val="000000"/>
                <w:sz w:val="20"/>
              </w:rPr>
              <w:t>
(csdo:‌EDoc‌Date‌Time)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 (мәліметтер) жасалған күн және уақыт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 сәйкес күнді және уақытты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YYYY-MM-DDThh:mm:ss.ccc±hh:mm шаблонына сәйкес келтірілетін Дүниежүзілік уақытпен айырма көрсетіліп жергілікті уақыт мәні түрінде электрондық құжаттың (мәліметтердің) қалыптасуы күнін қамтуға тиіс, мұнда ссс - миллисекунд мәнін белгілейтін символдар (болмауы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5. Декларацияның типі</w:t>
            </w:r>
          </w:p>
          <w:p>
            <w:pPr>
              <w:spacing w:after="20"/>
              <w:ind w:left="20"/>
              <w:jc w:val="both"/>
            </w:pPr>
            <w:r>
              <w:rPr>
                <w:rFonts w:ascii="Times New Roman"/>
                <w:b w:val="false"/>
                <w:i w:val="false"/>
                <w:color w:val="000000"/>
                <w:sz w:val="20"/>
              </w:rPr>
              <w:t>
(casdo:‌Declaration‌Kind‌Code)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csdo:‌Code2‌Type (M.SDT.00170)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қамтуға тиіс: "ИМ", "ЭК" "ТТ"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6. Кедендік рәсімнің коды</w:t>
            </w:r>
          </w:p>
          <w:p>
            <w:pPr>
              <w:spacing w:after="20"/>
              <w:ind w:left="20"/>
              <w:jc w:val="both"/>
            </w:pPr>
            <w:r>
              <w:rPr>
                <w:rFonts w:ascii="Times New Roman"/>
                <w:b w:val="false"/>
                <w:i w:val="false"/>
                <w:color w:val="000000"/>
                <w:sz w:val="20"/>
              </w:rPr>
              <w:t>
(casdo:‌Customs‌Procedure‌Code)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кедендік рәсімнің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casdo:‌Customs‌Procedure‌Code‌Type (M.CA.SDT.00043)</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кедендік рәсім түрі кодының мәні.</w:t>
            </w:r>
          </w:p>
          <w:p>
            <w:pPr>
              <w:spacing w:after="20"/>
              <w:ind w:left="20"/>
              <w:jc w:val="both"/>
            </w:pPr>
            <w:r>
              <w:rPr>
                <w:rFonts w:ascii="Times New Roman"/>
                <w:b w:val="false"/>
                <w:i w:val="false"/>
                <w:color w:val="000000"/>
                <w:sz w:val="20"/>
              </w:rPr>
              <w:t>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кедендік рәсімдер түрлерінің сыныптауышына сәйкес кодтың мәнін немесе  қорларды кедендік декларациялау кезінде - "00"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"2002" мәнін қамтуға тиіс</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7. Тауарларды тасу (тасымалдау) ерекшелігінің коды</w:t>
            </w:r>
          </w:p>
          <w:p>
            <w:pPr>
              <w:spacing w:after="20"/>
              <w:ind w:left="20"/>
              <w:jc w:val="both"/>
            </w:pPr>
            <w:r>
              <w:rPr>
                <w:rFonts w:ascii="Times New Roman"/>
                <w:b w:val="false"/>
                <w:i w:val="false"/>
                <w:color w:val="000000"/>
                <w:sz w:val="20"/>
              </w:rPr>
              <w:t>
(casdo:‌Transit‌Procedure‌Code)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 кедендік рәсімін қолдану кезінде тауарларды тасу (тасымалдау) ерекшелігінің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casdo:‌Transit‌Procedure‌Code‌Type (M.CA.SDT.00713)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қамтуға тиіс: "ИМ", "ЭК", "ТР", "ВТ", "ТС"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8. Транзиттік декларацияда декларацияланатын тауарлардың арналуы коды</w:t>
            </w:r>
          </w:p>
          <w:p>
            <w:pPr>
              <w:spacing w:after="20"/>
              <w:ind w:left="20"/>
              <w:jc w:val="both"/>
            </w:pPr>
            <w:r>
              <w:rPr>
                <w:rFonts w:ascii="Times New Roman"/>
                <w:b w:val="false"/>
                <w:i w:val="false"/>
                <w:color w:val="000000"/>
                <w:sz w:val="20"/>
              </w:rPr>
              <w:t>
(casdo:‌Transit‌Feature‌Code)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декларацияны толтыру ерекшеліктерін көрсететін тауарлар арналуының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csdo:‌Code1to3‌Type (M.SDT.00314)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қамтуға тиіс:</w:t>
            </w:r>
          </w:p>
          <w:p>
            <w:pPr>
              <w:spacing w:after="20"/>
              <w:ind w:left="20"/>
              <w:jc w:val="both"/>
            </w:pPr>
            <w:r>
              <w:rPr>
                <w:rFonts w:ascii="Times New Roman"/>
                <w:b w:val="false"/>
                <w:i w:val="false"/>
                <w:color w:val="000000"/>
                <w:sz w:val="20"/>
              </w:rPr>
              <w:t>
ХПЖ - халықаралық пошта жөнелтімдерін кедендік декларациялау кезінде;</w:t>
            </w:r>
          </w:p>
          <w:p>
            <w:pPr>
              <w:spacing w:after="20"/>
              <w:ind w:left="20"/>
              <w:jc w:val="both"/>
            </w:pPr>
            <w:r>
              <w:rPr>
                <w:rFonts w:ascii="Times New Roman"/>
                <w:b w:val="false"/>
                <w:i w:val="false"/>
                <w:color w:val="000000"/>
                <w:sz w:val="20"/>
              </w:rPr>
              <w:t>
ФЛ - жеке пайдалануға арналған тауарларды және (немесе) жеке пайдалануға арналған көлік құралдарын кедендік декларациялау кезінде;</w:t>
            </w:r>
          </w:p>
          <w:p>
            <w:pPr>
              <w:spacing w:after="20"/>
              <w:ind w:left="20"/>
              <w:jc w:val="both"/>
            </w:pPr>
            <w:r>
              <w:rPr>
                <w:rFonts w:ascii="Times New Roman"/>
                <w:b w:val="false"/>
                <w:i w:val="false"/>
                <w:color w:val="000000"/>
                <w:sz w:val="20"/>
              </w:rPr>
              <w:t>
ӘЧ - 2018 ж. ҒІҒА футболдан әлем чемпионатын және ҒІҒА 2017 ж. конфедерациялар кубогын ұйымдастыру және өткізу кезінде немесе оларға дайындық бойынша жаттығу іс-шараларын өткізу кезінде пайдалануға арналған шетелдік тауарларды кедендік декларациялау кезінде.</w:t>
            </w:r>
          </w:p>
          <w:p>
            <w:pPr>
              <w:spacing w:after="20"/>
              <w:ind w:left="20"/>
              <w:jc w:val="both"/>
            </w:pPr>
            <w:r>
              <w:rPr>
                <w:rFonts w:ascii="Times New Roman"/>
                <w:b w:val="false"/>
                <w:i w:val="false"/>
                <w:color w:val="000000"/>
                <w:sz w:val="20"/>
              </w:rPr>
              <w:t>
Қалған жағдайларда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9. Кедендік декларациялау ерекшелігінің коды</w:t>
            </w:r>
          </w:p>
          <w:p>
            <w:pPr>
              <w:spacing w:after="20"/>
              <w:ind w:left="20"/>
              <w:jc w:val="both"/>
            </w:pPr>
            <w:r>
              <w:rPr>
                <w:rFonts w:ascii="Times New Roman"/>
                <w:b w:val="false"/>
                <w:i w:val="false"/>
                <w:color w:val="000000"/>
                <w:sz w:val="20"/>
              </w:rPr>
              <w:t>
(casdo:‌Declaration‌Feature‌Code)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декларациялау ерекшелігінің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casdo:‌Declaration‌Feature‌Code‌Type (M.CA.SDT.00192)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тауарларды кедендік декларациялау ерекшелігі кодының мәні.</w:t>
            </w:r>
          </w:p>
          <w:p>
            <w:pPr>
              <w:spacing w:after="20"/>
              <w:ind w:left="20"/>
              <w:jc w:val="both"/>
            </w:pPr>
            <w:r>
              <w:rPr>
                <w:rFonts w:ascii="Times New Roman"/>
                <w:b w:val="false"/>
                <w:i w:val="false"/>
                <w:color w:val="000000"/>
                <w:sz w:val="20"/>
              </w:rPr>
              <w:t>
Ұзындығы: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декларациялау ерекшелігінің коды (casdo:DeclarationFeatureCode)" деректемесін толтырған жағдайда атрибут "2007"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10. Электрондық құжаттың белгісі</w:t>
            </w:r>
          </w:p>
          <w:p>
            <w:pPr>
              <w:spacing w:after="20"/>
              <w:ind w:left="20"/>
              <w:jc w:val="both"/>
            </w:pPr>
            <w:r>
              <w:rPr>
                <w:rFonts w:ascii="Times New Roman"/>
                <w:b w:val="false"/>
                <w:i w:val="false"/>
                <w:color w:val="000000"/>
                <w:sz w:val="20"/>
              </w:rPr>
              <w:t>
(casdo:‌EDoc‌Indicator‌Code)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casdo:‌EDoc‌Indicator‌Code‌Type (M.CA.SDT.00201)</w:t>
            </w:r>
          </w:p>
          <w:p>
            <w:pPr>
              <w:spacing w:after="20"/>
              <w:ind w:left="20"/>
              <w:jc w:val="both"/>
            </w:pPr>
            <w:r>
              <w:rPr>
                <w:rFonts w:ascii="Times New Roman"/>
                <w:b w:val="false"/>
                <w:i w:val="false"/>
                <w:color w:val="000000"/>
                <w:sz w:val="20"/>
              </w:rPr>
              <w:t>
Электрондық құжат ұсыну белгісінің кодтық белгіленуі.</w:t>
            </w:r>
          </w:p>
          <w:p>
            <w:pPr>
              <w:spacing w:after="20"/>
              <w:ind w:left="20"/>
              <w:jc w:val="both"/>
            </w:pPr>
            <w:r>
              <w:rPr>
                <w:rFonts w:ascii="Times New Roman"/>
                <w:b w:val="false"/>
                <w:i w:val="false"/>
                <w:color w:val="000000"/>
                <w:sz w:val="20"/>
              </w:rPr>
              <w:t>
Шаблон: (ЭД)|(ОО)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қамтуға тиіс:</w:t>
            </w:r>
          </w:p>
          <w:p>
            <w:pPr>
              <w:spacing w:after="20"/>
              <w:ind w:left="20"/>
              <w:jc w:val="both"/>
            </w:pPr>
            <w:r>
              <w:rPr>
                <w:rFonts w:ascii="Times New Roman"/>
                <w:b w:val="false"/>
                <w:i w:val="false"/>
                <w:color w:val="000000"/>
                <w:sz w:val="20"/>
              </w:rPr>
              <w:t>
ЭҚ - егер тауарларға арналған декларация немесе транзиттік декларация электрондық құжат түрінде қалыптастырылса;</w:t>
            </w:r>
          </w:p>
          <w:p>
            <w:pPr>
              <w:spacing w:after="20"/>
              <w:ind w:left="20"/>
              <w:jc w:val="both"/>
            </w:pPr>
            <w:r>
              <w:rPr>
                <w:rFonts w:ascii="Times New Roman"/>
                <w:b w:val="false"/>
                <w:i w:val="false"/>
                <w:color w:val="000000"/>
                <w:sz w:val="20"/>
              </w:rPr>
              <w:t>
ОО – қалған жағдайларда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11. Парақтар саны</w:t>
            </w:r>
          </w:p>
          <w:p>
            <w:pPr>
              <w:spacing w:after="20"/>
              <w:ind w:left="20"/>
              <w:jc w:val="both"/>
            </w:pPr>
            <w:r>
              <w:rPr>
                <w:rFonts w:ascii="Times New Roman"/>
                <w:b w:val="false"/>
                <w:i w:val="false"/>
                <w:color w:val="000000"/>
                <w:sz w:val="20"/>
              </w:rPr>
              <w:t>
(csdo:‌Page‌Quantity)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csdo:‌Quantity4‌Type (M.SDT.00097)</w:t>
            </w:r>
          </w:p>
          <w:p>
            <w:pPr>
              <w:spacing w:after="20"/>
              <w:ind w:left="20"/>
              <w:jc w:val="both"/>
            </w:pPr>
            <w:r>
              <w:rPr>
                <w:rFonts w:ascii="Times New Roman"/>
                <w:b w:val="false"/>
                <w:i w:val="false"/>
                <w:color w:val="000000"/>
                <w:sz w:val="20"/>
              </w:rPr>
              <w:t>
Ондық есептеу жүйесіндегі бүтін оң сан.</w:t>
            </w:r>
          </w:p>
          <w:p>
            <w:pPr>
              <w:spacing w:after="20"/>
              <w:ind w:left="20"/>
              <w:jc w:val="both"/>
            </w:pPr>
            <w:r>
              <w:rPr>
                <w:rFonts w:ascii="Times New Roman"/>
                <w:b w:val="false"/>
                <w:i w:val="false"/>
                <w:color w:val="000000"/>
                <w:sz w:val="20"/>
              </w:rPr>
              <w:t>
Цифрлардың ең көп саны: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12. Жөнелтілетін өзіндік ерекшеліктер саны</w:t>
            </w:r>
          </w:p>
          <w:p>
            <w:pPr>
              <w:spacing w:after="20"/>
              <w:ind w:left="20"/>
              <w:jc w:val="both"/>
            </w:pPr>
            <w:r>
              <w:rPr>
                <w:rFonts w:ascii="Times New Roman"/>
                <w:b w:val="false"/>
                <w:i w:val="false"/>
                <w:color w:val="000000"/>
                <w:sz w:val="20"/>
              </w:rPr>
              <w:t>
(casdo:‌Loading‌Lists‌Quantity)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жөнелтілетін өзіндік ерекшеліктердің немесе көліктік (тасымалдау), коммерциялық және (немесе) өзге де құжаттардың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csdo:‌Quantity5‌Type (M.SDT.00155)</w:t>
            </w:r>
          </w:p>
          <w:p>
            <w:pPr>
              <w:spacing w:after="20"/>
              <w:ind w:left="20"/>
              <w:jc w:val="both"/>
            </w:pPr>
            <w:r>
              <w:rPr>
                <w:rFonts w:ascii="Times New Roman"/>
                <w:b w:val="false"/>
                <w:i w:val="false"/>
                <w:color w:val="000000"/>
                <w:sz w:val="20"/>
              </w:rPr>
              <w:t>
Ондық есептеу жүйесіндегі бүтін оң сан.</w:t>
            </w:r>
          </w:p>
          <w:p>
            <w:pPr>
              <w:spacing w:after="20"/>
              <w:ind w:left="20"/>
              <w:jc w:val="both"/>
            </w:pPr>
            <w:r>
              <w:rPr>
                <w:rFonts w:ascii="Times New Roman"/>
                <w:b w:val="false"/>
                <w:i w:val="false"/>
                <w:color w:val="000000"/>
                <w:sz w:val="20"/>
              </w:rPr>
              <w:t>
Цифрлардың ең көп саны: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13. Жөнелтілетін өзіндік ерекшеліктер парақтарының саны</w:t>
            </w:r>
          </w:p>
          <w:p>
            <w:pPr>
              <w:spacing w:after="20"/>
              <w:ind w:left="20"/>
              <w:jc w:val="both"/>
            </w:pPr>
            <w:r>
              <w:rPr>
                <w:rFonts w:ascii="Times New Roman"/>
                <w:b w:val="false"/>
                <w:i w:val="false"/>
                <w:color w:val="000000"/>
                <w:sz w:val="20"/>
              </w:rPr>
              <w:t>
(casdo:‌Loading‌Lists‌Page‌Quantity)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жөнелтілетін өзіндік ерекшеліктердің немесе көліктік (тасымалдау), коммерциялық және (немесе) өзге де құжаттардың парақтарының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csdo:‌Quantity5‌Type (M.SDT.00155)</w:t>
            </w:r>
          </w:p>
          <w:p>
            <w:pPr>
              <w:spacing w:after="20"/>
              <w:ind w:left="20"/>
              <w:jc w:val="both"/>
            </w:pPr>
            <w:r>
              <w:rPr>
                <w:rFonts w:ascii="Times New Roman"/>
                <w:b w:val="false"/>
                <w:i w:val="false"/>
                <w:color w:val="000000"/>
                <w:sz w:val="20"/>
              </w:rPr>
              <w:t>
Ондық есептеу жүйесіндегі бүтін оң сан.</w:t>
            </w:r>
          </w:p>
          <w:p>
            <w:pPr>
              <w:spacing w:after="20"/>
              <w:ind w:left="20"/>
              <w:jc w:val="both"/>
            </w:pPr>
            <w:r>
              <w:rPr>
                <w:rFonts w:ascii="Times New Roman"/>
                <w:b w:val="false"/>
                <w:i w:val="false"/>
                <w:color w:val="000000"/>
                <w:sz w:val="20"/>
              </w:rPr>
              <w:t>
Цифрлардың ең көп саны: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14. Тауарлардың саны</w:t>
            </w:r>
          </w:p>
          <w:p>
            <w:pPr>
              <w:spacing w:after="20"/>
              <w:ind w:left="20"/>
              <w:jc w:val="both"/>
            </w:pPr>
            <w:r>
              <w:rPr>
                <w:rFonts w:ascii="Times New Roman"/>
                <w:b w:val="false"/>
                <w:i w:val="false"/>
                <w:color w:val="000000"/>
                <w:sz w:val="20"/>
              </w:rPr>
              <w:t>
(casdo:‌Goods‌Quantity)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мөлшері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csdo:‌Quantity5‌Type (M.SDT.00155)</w:t>
            </w:r>
          </w:p>
          <w:p>
            <w:pPr>
              <w:spacing w:after="20"/>
              <w:ind w:left="20"/>
              <w:jc w:val="both"/>
            </w:pPr>
            <w:r>
              <w:rPr>
                <w:rFonts w:ascii="Times New Roman"/>
                <w:b w:val="false"/>
                <w:i w:val="false"/>
                <w:color w:val="000000"/>
                <w:sz w:val="20"/>
              </w:rPr>
              <w:t>
Ондық есептеу жүйесіндегі бүтін оң сан.</w:t>
            </w:r>
          </w:p>
          <w:p>
            <w:pPr>
              <w:spacing w:after="20"/>
              <w:ind w:left="20"/>
              <w:jc w:val="both"/>
            </w:pPr>
            <w:r>
              <w:rPr>
                <w:rFonts w:ascii="Times New Roman"/>
                <w:b w:val="false"/>
                <w:i w:val="false"/>
                <w:color w:val="000000"/>
                <w:sz w:val="20"/>
              </w:rPr>
              <w:t>
Цифрлардың ең көп саны: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15. Жүк орындарының саны</w:t>
            </w:r>
          </w:p>
          <w:p>
            <w:pPr>
              <w:spacing w:after="20"/>
              <w:ind w:left="20"/>
              <w:jc w:val="both"/>
            </w:pPr>
            <w:r>
              <w:rPr>
                <w:rFonts w:ascii="Times New Roman"/>
                <w:b w:val="false"/>
                <w:i w:val="false"/>
                <w:color w:val="000000"/>
                <w:sz w:val="20"/>
              </w:rPr>
              <w:t>
(casdo:‌Cargo‌Quantity)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орындарының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csdo:‌Quantity8‌Type (M.SDT.00156)</w:t>
            </w:r>
          </w:p>
          <w:p>
            <w:pPr>
              <w:spacing w:after="20"/>
              <w:ind w:left="20"/>
              <w:jc w:val="both"/>
            </w:pPr>
            <w:r>
              <w:rPr>
                <w:rFonts w:ascii="Times New Roman"/>
                <w:b w:val="false"/>
                <w:i w:val="false"/>
                <w:color w:val="000000"/>
                <w:sz w:val="20"/>
              </w:rPr>
              <w:t>
Ондық есептеу жүйесіндегі бүтін оң сан.</w:t>
            </w:r>
          </w:p>
          <w:p>
            <w:pPr>
              <w:spacing w:after="20"/>
              <w:ind w:left="20"/>
              <w:jc w:val="both"/>
            </w:pPr>
            <w:r>
              <w:rPr>
                <w:rFonts w:ascii="Times New Roman"/>
                <w:b w:val="false"/>
                <w:i w:val="false"/>
                <w:color w:val="000000"/>
                <w:sz w:val="20"/>
              </w:rPr>
              <w:t>
Цифрлардың ең көп саны: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16. Декларант (мәлімдеуші)</w:t>
            </w:r>
          </w:p>
          <w:p>
            <w:pPr>
              <w:spacing w:after="20"/>
              <w:ind w:left="20"/>
              <w:jc w:val="both"/>
            </w:pPr>
            <w:r>
              <w:rPr>
                <w:rFonts w:ascii="Times New Roman"/>
                <w:b w:val="false"/>
                <w:i w:val="false"/>
                <w:color w:val="000000"/>
                <w:sz w:val="20"/>
              </w:rPr>
              <w:t>
(cacdo:‌Declarant‌Details)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 (өтініш беруші)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cacdo:‌Declarant‌Details‌Type (M.CA.CDT.00457)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атауын көрсету үшін мына деректемелердің бірі толтырылуға тиіс: "Субъектінің атауы (csdo:SubjectName)" немесе "Субъектінің қысқаша атауы (csdo:SubjectBriefName)"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 тіркелген елдің кодтық белгіленуі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16.2. Субъектінің атауы</w:t>
            </w:r>
          </w:p>
          <w:p>
            <w:pPr>
              <w:spacing w:after="20"/>
              <w:ind w:left="20"/>
              <w:jc w:val="both"/>
            </w:pPr>
            <w:r>
              <w:rPr>
                <w:rFonts w:ascii="Times New Roman"/>
                <w:b w:val="false"/>
                <w:i w:val="false"/>
                <w:color w:val="000000"/>
                <w:sz w:val="20"/>
              </w:rPr>
              <w:t>
(csdo:‌Subject‌Name)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(бар болған жағдайда) мәліметтерді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16.3. Субъектінің қысқаша атауы</w:t>
            </w:r>
          </w:p>
          <w:p>
            <w:pPr>
              <w:spacing w:after="20"/>
              <w:ind w:left="20"/>
              <w:jc w:val="both"/>
            </w:pPr>
            <w:r>
              <w:rPr>
                <w:rFonts w:ascii="Times New Roman"/>
                <w:b w:val="false"/>
                <w:i w:val="false"/>
                <w:color w:val="000000"/>
                <w:sz w:val="20"/>
              </w:rPr>
              <w:t>
(csdo:‌Subject‌Brief‌Name)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(бар болған жағдайда) мәліметтерді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16.4. Ұйымдық-құқықтық нысанының коды</w:t>
            </w:r>
          </w:p>
          <w:p>
            <w:pPr>
              <w:spacing w:after="20"/>
              <w:ind w:left="20"/>
              <w:jc w:val="both"/>
            </w:pPr>
            <w:r>
              <w:rPr>
                <w:rFonts w:ascii="Times New Roman"/>
                <w:b w:val="false"/>
                <w:i w:val="false"/>
                <w:color w:val="000000"/>
                <w:sz w:val="20"/>
              </w:rPr>
              <w:t>
(csdo:‌Business‌Entity‌Type‌Code)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16.5. Ұйымдық-құқықтық нысанының атауы</w:t>
            </w:r>
          </w:p>
          <w:p>
            <w:pPr>
              <w:spacing w:after="20"/>
              <w:ind w:left="20"/>
              <w:jc w:val="both"/>
            </w:pPr>
            <w:r>
              <w:rPr>
                <w:rFonts w:ascii="Times New Roman"/>
                <w:b w:val="false"/>
                <w:i w:val="false"/>
                <w:color w:val="000000"/>
                <w:sz w:val="20"/>
              </w:rPr>
              <w:t>
(csdo:‌Business‌Entity‌Type‌Name)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және Ресей Федерациясында пайдаланылады.</w:t>
            </w:r>
          </w:p>
          <w:p>
            <w:pPr>
              <w:spacing w:after="20"/>
              <w:ind w:left="20"/>
              <w:jc w:val="both"/>
            </w:pPr>
            <w:r>
              <w:rPr>
                <w:rFonts w:ascii="Times New Roman"/>
                <w:b w:val="false"/>
                <w:i w:val="false"/>
                <w:color w:val="000000"/>
                <w:sz w:val="20"/>
              </w:rPr>
              <w:t>
Деректеме мынадай мәліметтерді көрсетуге арналған:</w:t>
            </w:r>
          </w:p>
          <w:p>
            <w:pPr>
              <w:spacing w:after="20"/>
              <w:ind w:left="20"/>
              <w:jc w:val="both"/>
            </w:pPr>
            <w:r>
              <w:rPr>
                <w:rFonts w:ascii="Times New Roman"/>
                <w:b w:val="false"/>
                <w:i w:val="false"/>
                <w:color w:val="000000"/>
                <w:sz w:val="20"/>
              </w:rPr>
              <w:t>
Қырғыз Республикасында - Кәсіпорындар мен ұйымдардың жалпыреспубликалық сыныптауышының (КҰЖС) коды;</w:t>
            </w:r>
          </w:p>
          <w:p>
            <w:pPr>
              <w:spacing w:after="20"/>
              <w:ind w:left="20"/>
              <w:jc w:val="both"/>
            </w:pPr>
            <w:r>
              <w:rPr>
                <w:rFonts w:ascii="Times New Roman"/>
                <w:b w:val="false"/>
                <w:i w:val="false"/>
                <w:color w:val="000000"/>
                <w:sz w:val="20"/>
              </w:rPr>
              <w:t xml:space="preserve">
Ресей Федерациясында - негізгі мемлекеттік тіркеу нөмірі (НМТН) немесе дара кәсіпкердің негізгі мемлекеттік тіркеу нөмірі (ДКМТН)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анықтамалығындағы сәйкестендіргіштің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сәйкестендіргіші (csdo:BusinessEntityId)" деректемесі толтырылған жағдайда атрибут мыналарды қамтуға тиіс: </w:t>
            </w:r>
          </w:p>
          <w:p>
            <w:pPr>
              <w:spacing w:after="20"/>
              <w:ind w:left="20"/>
              <w:jc w:val="both"/>
            </w:pPr>
            <w:r>
              <w:rPr>
                <w:rFonts w:ascii="Times New Roman"/>
                <w:b w:val="false"/>
                <w:i w:val="false"/>
                <w:color w:val="000000"/>
                <w:sz w:val="20"/>
              </w:rPr>
              <w:t>
Қырғыз Республикасында - "6" мәні - Қырғыз Республикасы кәсіпорындары мен ұйымдарының жалпыреспубликалық сыныптамасының (КҮЖС) кодын;</w:t>
            </w:r>
          </w:p>
          <w:p>
            <w:pPr>
              <w:spacing w:after="20"/>
              <w:ind w:left="20"/>
              <w:jc w:val="both"/>
            </w:pPr>
            <w:r>
              <w:rPr>
                <w:rFonts w:ascii="Times New Roman"/>
                <w:b w:val="false"/>
                <w:i w:val="false"/>
                <w:color w:val="000000"/>
                <w:sz w:val="20"/>
              </w:rPr>
              <w:t>
Ресей Федерациясында - "1" мәнін - Ресей Федерациясының негізгі мемлекеттік тіркеу нөмірін (НМТН) немесе "2" мәнін - дара кәсіпкердің негізгі мемлекеттік тіркеу нөмірін (ДКНМТН)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сәйкестендірілген (бірегей сәйкестендірілген) кедендік нөмір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casdo:‌CAUnique‌Customs‌Number‌Id‌Type (M.CA.SDT.00188)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p>
            <w:pPr>
              <w:spacing w:after="20"/>
              <w:ind w:left="20"/>
              <w:jc w:val="both"/>
            </w:pPr>
            <w:r>
              <w:rPr>
                <w:rFonts w:ascii="Times New Roman"/>
                <w:b w:val="false"/>
                <w:i w:val="false"/>
                <w:color w:val="000000"/>
                <w:sz w:val="20"/>
              </w:rPr>
              <w:t>
Деректеме сәйкестендірілген кеден нөмірін қалыптастыру сыныптауышына сәйкес сәйкестендірілген кедендік нөмірді (СКН)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сәйкестендіру нөмірі қағидалары бойынша қалыптастырылған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толтырылған жағдайда атрибут "KZ"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(countryCode атрибуты)"  атрибуты толтырылған жағдайда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16.8. Салық төлеушінің сәйкестендіргіші</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салық төлеушілерді тіркейтін салық төлеушілер тізіліміндегі субъектінің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мәліметтерді көрсетуге арналған:</w:t>
            </w:r>
          </w:p>
          <w:p>
            <w:pPr>
              <w:spacing w:after="20"/>
              <w:ind w:left="20"/>
              <w:jc w:val="both"/>
            </w:pPr>
            <w:r>
              <w:rPr>
                <w:rFonts w:ascii="Times New Roman"/>
                <w:b w:val="false"/>
                <w:i w:val="false"/>
                <w:color w:val="000000"/>
                <w:sz w:val="20"/>
              </w:rPr>
              <w:t>
Армения Республикасында - салық төлеушінің есептік нөмірі (СЕН);</w:t>
            </w:r>
          </w:p>
          <w:p>
            <w:pPr>
              <w:spacing w:after="20"/>
              <w:ind w:left="20"/>
              <w:jc w:val="both"/>
            </w:pPr>
            <w:r>
              <w:rPr>
                <w:rFonts w:ascii="Times New Roman"/>
                <w:b w:val="false"/>
                <w:i w:val="false"/>
                <w:color w:val="000000"/>
                <w:sz w:val="20"/>
              </w:rPr>
              <w:t>
Беларусь Республикасында - төлеушінің есептік нөмірі (ТЕН);</w:t>
            </w:r>
          </w:p>
          <w:p>
            <w:pPr>
              <w:spacing w:after="20"/>
              <w:ind w:left="20"/>
              <w:jc w:val="both"/>
            </w:pPr>
            <w:r>
              <w:rPr>
                <w:rFonts w:ascii="Times New Roman"/>
                <w:b w:val="false"/>
                <w:i w:val="false"/>
                <w:color w:val="000000"/>
                <w:sz w:val="20"/>
              </w:rPr>
              <w:t>
Қазақстан Республикасында - бизнес-сәйкестендіру нөмірі (БСН);</w:t>
            </w:r>
          </w:p>
          <w:p>
            <w:pPr>
              <w:spacing w:after="20"/>
              <w:ind w:left="20"/>
              <w:jc w:val="both"/>
            </w:pPr>
            <w:r>
              <w:rPr>
                <w:rFonts w:ascii="Times New Roman"/>
                <w:b w:val="false"/>
                <w:i w:val="false"/>
                <w:color w:val="000000"/>
                <w:sz w:val="20"/>
              </w:rPr>
              <w:t>
Қырғыз Республикасында - сәйкестендіру салық нөмірі (ССН);</w:t>
            </w:r>
          </w:p>
          <w:p>
            <w:pPr>
              <w:spacing w:after="20"/>
              <w:ind w:left="20"/>
              <w:jc w:val="both"/>
            </w:pPr>
            <w:r>
              <w:rPr>
                <w:rFonts w:ascii="Times New Roman"/>
                <w:b w:val="false"/>
                <w:i w:val="false"/>
                <w:color w:val="000000"/>
                <w:sz w:val="20"/>
              </w:rPr>
              <w:t>
Ресей Федерациясында - салық төлеушінің сәйкестендіру нөмірі (ССН)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16.9. Есепке қою себебінің коды</w:t>
            </w:r>
          </w:p>
          <w:p>
            <w:pPr>
              <w:spacing w:after="20"/>
              <w:ind w:left="20"/>
              <w:jc w:val="both"/>
            </w:pPr>
            <w:r>
              <w:rPr>
                <w:rFonts w:ascii="Times New Roman"/>
                <w:b w:val="false"/>
                <w:i w:val="false"/>
                <w:color w:val="000000"/>
                <w:sz w:val="20"/>
              </w:rPr>
              <w:t>
(csdo:‌Tax‌Registration‌Reason‌Code)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субъектіні салық есебіне қою себебін сәйкестендіретін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16.10. Жеке тұлғаның сәйкестендіргіші</w:t>
            </w:r>
          </w:p>
          <w:p>
            <w:pPr>
              <w:spacing w:after="20"/>
              <w:ind w:left="20"/>
              <w:jc w:val="both"/>
            </w:pPr>
            <w:r>
              <w:rPr>
                <w:rFonts w:ascii="Times New Roman"/>
                <w:b w:val="false"/>
                <w:i w:val="false"/>
                <w:color w:val="000000"/>
                <w:sz w:val="20"/>
              </w:rPr>
              <w:t>
(casdo:‌Person‌Id)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casdo:‌Person‌Id‌Type (M.CA.SDT.00190)</w:t>
            </w:r>
          </w:p>
          <w:p>
            <w:pPr>
              <w:spacing w:after="20"/>
              <w:ind w:left="20"/>
              <w:jc w:val="both"/>
            </w:pPr>
            <w:r>
              <w:rPr>
                <w:rFonts w:ascii="Times New Roman"/>
                <w:b w:val="false"/>
                <w:i w:val="false"/>
                <w:color w:val="000000"/>
                <w:sz w:val="20"/>
              </w:rPr>
              <w:t>
Жеке тұлғаны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Армения Республикасында, Беларусь Республикасында, Қазақстан Республикасында және Қырғыз Республикасында пайдаланылады. Деректеме мынадай мәліметтерді көрсетуге арналған:</w:t>
            </w:r>
          </w:p>
          <w:p>
            <w:pPr>
              <w:spacing w:after="20"/>
              <w:ind w:left="20"/>
              <w:jc w:val="both"/>
            </w:pPr>
            <w:r>
              <w:rPr>
                <w:rFonts w:ascii="Times New Roman"/>
                <w:b w:val="false"/>
                <w:i w:val="false"/>
                <w:color w:val="000000"/>
                <w:sz w:val="20"/>
              </w:rPr>
              <w:t>
Армения Республикасында - қоғамдық қызметтер нөмірлік белгісі (ҚҚНБ) немесе ҚҚНБ жоқтығы туралы анықтама нөмірі;</w:t>
            </w:r>
          </w:p>
          <w:p>
            <w:pPr>
              <w:spacing w:after="20"/>
              <w:ind w:left="20"/>
              <w:jc w:val="both"/>
            </w:pPr>
            <w:r>
              <w:rPr>
                <w:rFonts w:ascii="Times New Roman"/>
                <w:b w:val="false"/>
                <w:i w:val="false"/>
                <w:color w:val="000000"/>
                <w:sz w:val="20"/>
              </w:rPr>
              <w:t>
Беларусь Республикасында - сәйкестендіру нөмірі;</w:t>
            </w:r>
          </w:p>
          <w:p>
            <w:pPr>
              <w:spacing w:after="20"/>
              <w:ind w:left="20"/>
              <w:jc w:val="both"/>
            </w:pPr>
            <w:r>
              <w:rPr>
                <w:rFonts w:ascii="Times New Roman"/>
                <w:b w:val="false"/>
                <w:i w:val="false"/>
                <w:color w:val="000000"/>
                <w:sz w:val="20"/>
              </w:rPr>
              <w:t>
Қазақстан Республикасында - жеке сәйкестендіру нөмірі (ЖСН) немесе бірегей сәйкестендіру нөмірі (БСН);</w:t>
            </w:r>
          </w:p>
          <w:p>
            <w:pPr>
              <w:spacing w:after="20"/>
              <w:ind w:left="20"/>
              <w:jc w:val="both"/>
            </w:pPr>
            <w:r>
              <w:rPr>
                <w:rFonts w:ascii="Times New Roman"/>
                <w:b w:val="false"/>
                <w:i w:val="false"/>
                <w:color w:val="000000"/>
                <w:sz w:val="20"/>
              </w:rPr>
              <w:t>
Қырғыз Республикасында - дербес сәйкестендіру нөмірі (ДСН)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16.11. Жеке куәлік</w:t>
            </w:r>
          </w:p>
          <w:p>
            <w:pPr>
              <w:spacing w:after="20"/>
              <w:ind w:left="20"/>
              <w:jc w:val="both"/>
            </w:pPr>
            <w:r>
              <w:rPr>
                <w:rFonts w:ascii="Times New Roman"/>
                <w:b w:val="false"/>
                <w:i w:val="false"/>
                <w:color w:val="000000"/>
                <w:sz w:val="20"/>
              </w:rPr>
              <w:t>
(ccdo:‌Identity‌Doc‌V3‌Details)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ccdo:‌Identity‌Doc‌Details‌V3‌Type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csdo:‌Identity‌Doc‌Kind‌Code‌Type (M.SDT.00098)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"2053"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16.11.3. Құжат түрінің атауы</w:t>
            </w:r>
          </w:p>
          <w:p>
            <w:pPr>
              <w:spacing w:after="20"/>
              <w:ind w:left="20"/>
              <w:jc w:val="both"/>
            </w:pPr>
            <w:r>
              <w:rPr>
                <w:rFonts w:ascii="Times New Roman"/>
                <w:b w:val="false"/>
                <w:i w:val="false"/>
                <w:color w:val="000000"/>
                <w:sz w:val="20"/>
              </w:rPr>
              <w:t>
(csdo:‌Doc‌Kind‌Name)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16.11.4. Құжаттың сериясы</w:t>
            </w:r>
          </w:p>
          <w:p>
            <w:pPr>
              <w:spacing w:after="20"/>
              <w:ind w:left="20"/>
              <w:jc w:val="both"/>
            </w:pPr>
            <w:r>
              <w:rPr>
                <w:rFonts w:ascii="Times New Roman"/>
                <w:b w:val="false"/>
                <w:i w:val="false"/>
                <w:color w:val="000000"/>
                <w:sz w:val="20"/>
              </w:rPr>
              <w:t>
(csdo:‌Doc‌Series‌Id)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 цифрлық немесе әріптік-цифрлық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16.11.5. Құжаттың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16.11.6. Құжаттың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16.11.7. Құжаттың қолданылу мерзімнің аяқталған күні</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16.11.8. Мүше мемлекеттің уәкілетті органының сәйкестендіргіші</w:t>
            </w:r>
          </w:p>
          <w:p>
            <w:pPr>
              <w:spacing w:after="20"/>
              <w:ind w:left="20"/>
              <w:jc w:val="both"/>
            </w:pPr>
            <w:r>
              <w:rPr>
                <w:rFonts w:ascii="Times New Roman"/>
                <w:b w:val="false"/>
                <w:i w:val="false"/>
                <w:color w:val="000000"/>
                <w:sz w:val="20"/>
              </w:rPr>
              <w:t>
(csdo:‌Authority‌Id)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құжатты берген мемлекеттік билік органын немесе ол өкілеттік берген ұйымды сәйкестендіретін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16.11.9. Мүше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құжатты берген мемлекеттік билік органының немесе ол өкілеттік берген ұйымның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16.12. Мекенжай</w:t>
            </w:r>
          </w:p>
          <w:p>
            <w:pPr>
              <w:spacing w:after="20"/>
              <w:ind w:left="20"/>
              <w:jc w:val="both"/>
            </w:pPr>
            <w:r>
              <w:rPr>
                <w:rFonts w:ascii="Times New Roman"/>
                <w:b w:val="false"/>
                <w:i w:val="false"/>
                <w:color w:val="000000"/>
                <w:sz w:val="20"/>
              </w:rPr>
              <w:t>
(ccdo:‌Subject‌Address‌Details)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деректемесін толтыру кезінде деректеменің бір данасы ғана қалыптастырылуға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16.12.1. Мекенжай түрінің коды</w:t>
            </w:r>
          </w:p>
          <w:p>
            <w:pPr>
              <w:spacing w:after="20"/>
              <w:ind w:left="20"/>
              <w:jc w:val="both"/>
            </w:pPr>
            <w:r>
              <w:rPr>
                <w:rFonts w:ascii="Times New Roman"/>
                <w:b w:val="false"/>
                <w:i w:val="false"/>
                <w:color w:val="000000"/>
                <w:sz w:val="20"/>
              </w:rPr>
              <w:t>
(csdo:‌Address‌Kind‌Code)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"1" - тіркеу мекенжайы мәнін қабылдауға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16.12.4. Өңір</w:t>
            </w:r>
          </w:p>
          <w:p>
            <w:pPr>
              <w:spacing w:after="20"/>
              <w:ind w:left="20"/>
              <w:jc w:val="both"/>
            </w:pPr>
            <w:r>
              <w:rPr>
                <w:rFonts w:ascii="Times New Roman"/>
                <w:b w:val="false"/>
                <w:i w:val="false"/>
                <w:color w:val="000000"/>
                <w:sz w:val="20"/>
              </w:rPr>
              <w:t>
(csdo:‌Region‌Name)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16.12.5. Аудан</w:t>
            </w:r>
          </w:p>
          <w:p>
            <w:pPr>
              <w:spacing w:after="20"/>
              <w:ind w:left="20"/>
              <w:jc w:val="both"/>
            </w:pPr>
            <w:r>
              <w:rPr>
                <w:rFonts w:ascii="Times New Roman"/>
                <w:b w:val="false"/>
                <w:i w:val="false"/>
                <w:color w:val="000000"/>
                <w:sz w:val="20"/>
              </w:rPr>
              <w:t>
(csdo:‌District‌Name)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16.12.6. Қала</w:t>
            </w:r>
          </w:p>
          <w:p>
            <w:pPr>
              <w:spacing w:after="20"/>
              <w:ind w:left="20"/>
              <w:jc w:val="both"/>
            </w:pPr>
            <w:r>
              <w:rPr>
                <w:rFonts w:ascii="Times New Roman"/>
                <w:b w:val="false"/>
                <w:i w:val="false"/>
                <w:color w:val="000000"/>
                <w:sz w:val="20"/>
              </w:rPr>
              <w:t>
(csdo:‌City‌Name)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16.12.7. Елді мекен</w:t>
            </w:r>
          </w:p>
          <w:p>
            <w:pPr>
              <w:spacing w:after="20"/>
              <w:ind w:left="20"/>
              <w:jc w:val="both"/>
            </w:pPr>
            <w:r>
              <w:rPr>
                <w:rFonts w:ascii="Times New Roman"/>
                <w:b w:val="false"/>
                <w:i w:val="false"/>
                <w:color w:val="000000"/>
                <w:sz w:val="20"/>
              </w:rPr>
              <w:t>
(csdo:‌Settlement‌Name)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"Қала (csdo:CityName)" деректемесінің мәнінен өзгеше елдің мекеннің атауын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16.12.8. Көше</w:t>
            </w:r>
          </w:p>
          <w:p>
            <w:pPr>
              <w:spacing w:after="20"/>
              <w:ind w:left="20"/>
              <w:jc w:val="both"/>
            </w:pPr>
            <w:r>
              <w:rPr>
                <w:rFonts w:ascii="Times New Roman"/>
                <w:b w:val="false"/>
                <w:i w:val="false"/>
                <w:color w:val="000000"/>
                <w:sz w:val="20"/>
              </w:rPr>
              <w:t>
(csdo:‌Street‌Name)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16.12.9. Үйдің нөмірі</w:t>
            </w:r>
          </w:p>
          <w:p>
            <w:pPr>
              <w:spacing w:after="20"/>
              <w:ind w:left="20"/>
              <w:jc w:val="both"/>
            </w:pPr>
            <w:r>
              <w:rPr>
                <w:rFonts w:ascii="Times New Roman"/>
                <w:b w:val="false"/>
                <w:i w:val="false"/>
                <w:color w:val="000000"/>
                <w:sz w:val="20"/>
              </w:rPr>
              <w:t>
(csdo:‌Building‌Number‌Id)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16.12.10. Үй-жайдың нөмірі</w:t>
            </w:r>
          </w:p>
          <w:p>
            <w:pPr>
              <w:spacing w:after="20"/>
              <w:ind w:left="20"/>
              <w:jc w:val="both"/>
            </w:pPr>
            <w:r>
              <w:rPr>
                <w:rFonts w:ascii="Times New Roman"/>
                <w:b w:val="false"/>
                <w:i w:val="false"/>
                <w:color w:val="000000"/>
                <w:sz w:val="20"/>
              </w:rPr>
              <w:t>
(csdo:‌Room‌Number‌Id)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16.12.11. Пошта индексі</w:t>
            </w:r>
          </w:p>
          <w:p>
            <w:pPr>
              <w:spacing w:after="20"/>
              <w:ind w:left="20"/>
              <w:jc w:val="both"/>
            </w:pPr>
            <w:r>
              <w:rPr>
                <w:rFonts w:ascii="Times New Roman"/>
                <w:b w:val="false"/>
                <w:i w:val="false"/>
                <w:color w:val="000000"/>
                <w:sz w:val="20"/>
              </w:rPr>
              <w:t>
(csdo:‌Post‌Code)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16.12.12. Абоненттік жәшіктің нөмірі</w:t>
            </w:r>
          </w:p>
          <w:p>
            <w:pPr>
              <w:spacing w:after="20"/>
              <w:ind w:left="20"/>
              <w:jc w:val="both"/>
            </w:pPr>
            <w:r>
              <w:rPr>
                <w:rFonts w:ascii="Times New Roman"/>
                <w:b w:val="false"/>
                <w:i w:val="false"/>
                <w:color w:val="000000"/>
                <w:sz w:val="20"/>
              </w:rPr>
              <w:t>
(csdo:‌Post‌Office‌Box‌Id)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абоненттік жәшігінің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16.13. Байланыс деректемесі</w:t>
            </w:r>
          </w:p>
          <w:p>
            <w:pPr>
              <w:spacing w:after="20"/>
              <w:ind w:left="20"/>
              <w:jc w:val="both"/>
            </w:pPr>
            <w:r>
              <w:rPr>
                <w:rFonts w:ascii="Times New Roman"/>
                <w:b w:val="false"/>
                <w:i w:val="false"/>
                <w:color w:val="000000"/>
                <w:sz w:val="20"/>
              </w:rPr>
              <w:t>
(ccdo:‌Communication‌Details)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байланыс деректемесі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16.13.1. Байланыс түрінің коды</w:t>
            </w:r>
          </w:p>
          <w:p>
            <w:pPr>
              <w:spacing w:after="20"/>
              <w:ind w:left="20"/>
              <w:jc w:val="both"/>
            </w:pPr>
            <w:r>
              <w:rPr>
                <w:rFonts w:ascii="Times New Roman"/>
                <w:b w:val="false"/>
                <w:i w:val="false"/>
                <w:color w:val="000000"/>
                <w:sz w:val="20"/>
              </w:rPr>
              <w:t>
(csdo:‌Communication‌Channel‌Code)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анықтамалығына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қамтуға тиіс:</w:t>
            </w:r>
          </w:p>
          <w:p>
            <w:pPr>
              <w:spacing w:after="20"/>
              <w:ind w:left="20"/>
              <w:jc w:val="both"/>
            </w:pPr>
            <w:r>
              <w:rPr>
                <w:rFonts w:ascii="Times New Roman"/>
                <w:b w:val="false"/>
                <w:i w:val="false"/>
                <w:color w:val="000000"/>
                <w:sz w:val="20"/>
              </w:rPr>
              <w:t>
АО - "Интернет" ақпараттық-телекоммуникациялық желісі ресурсының (URL) бірыңғай көрсеткіші;</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16.13.2. Байланыс түрінің атауы</w:t>
            </w:r>
          </w:p>
          <w:p>
            <w:pPr>
              <w:spacing w:after="20"/>
              <w:ind w:left="20"/>
              <w:jc w:val="both"/>
            </w:pPr>
            <w:r>
              <w:rPr>
                <w:rFonts w:ascii="Times New Roman"/>
                <w:b w:val="false"/>
                <w:i w:val="false"/>
                <w:color w:val="000000"/>
                <w:sz w:val="20"/>
              </w:rPr>
              <w:t>
(csdo:‌Communication‌Channel‌Name)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түрінің (телефон, факс, электрондық пошта және т.б.)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 CommunicationChannelCode)" деректемесі "ТЕ" немесе "FX" мәнін қамтыған жағдайда,  "Байланыс арнасының сәйкестендіргіші (csdo:CommunicationChannelId)" деректемесі:  +ССС РР НННН шаблонына сәйкес келтірілетін мәнді қамтуға тиіс, мұнда  ССС – Елдің коды (1-ден 3 цифрға дейін), РР – межелі пункттің ұлттық коды (кемінде 2 цифр (қаланың, кенттің және т.б. коды)) немесе ұтқыр байланыс операторының коды, НННН – абоненттің нөмірі (кемінде 4 цифр). Символдар топтарының арасындағы бөлгіш ашық жер белгісі болып табылады. Деректеме мәнінің ұзындығы 15 цифрдан аспауға тиіс ("+" символы және ашық жер белгілері ескерілмейді). Өзге символдар мен бөлгіштерге жол берілмейді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16.14. Оқшауланған бөлімше</w:t>
            </w:r>
          </w:p>
          <w:p>
            <w:pPr>
              <w:spacing w:after="20"/>
              <w:ind w:left="20"/>
              <w:jc w:val="both"/>
            </w:pPr>
            <w:r>
              <w:rPr>
                <w:rFonts w:ascii="Times New Roman"/>
                <w:b w:val="false"/>
                <w:i w:val="false"/>
                <w:color w:val="000000"/>
                <w:sz w:val="20"/>
              </w:rPr>
              <w:t>
(cacdo:‌Subject‌Branch‌Details)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cacdo:‌CAOrganization‌Type (M.CA.CDT.00298)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бөлімшенің атауын көрсету үшін мына деректемелердің бірі толтырылуға тиіс: "Субъектінің атауы (csdo:SubjectName)" немесе "Субъектінің қысқаша атауы (csdo:‌Subject‌Brief‌Name)"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 тіркелген елдің кодтық белгіленуі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16.14.2. Субъектінің атауы</w:t>
            </w:r>
          </w:p>
          <w:p>
            <w:pPr>
              <w:spacing w:after="20"/>
              <w:ind w:left="20"/>
              <w:jc w:val="both"/>
            </w:pPr>
            <w:r>
              <w:rPr>
                <w:rFonts w:ascii="Times New Roman"/>
                <w:b w:val="false"/>
                <w:i w:val="false"/>
                <w:color w:val="000000"/>
                <w:sz w:val="20"/>
              </w:rPr>
              <w:t>
(csdo:‌Subject‌Name)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(бар болған жағдайда) мәліметтерді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16.14.3. Субъектінің қысқаша атауы</w:t>
            </w:r>
          </w:p>
          <w:p>
            <w:pPr>
              <w:spacing w:after="20"/>
              <w:ind w:left="20"/>
              <w:jc w:val="both"/>
            </w:pPr>
            <w:r>
              <w:rPr>
                <w:rFonts w:ascii="Times New Roman"/>
                <w:b w:val="false"/>
                <w:i w:val="false"/>
                <w:color w:val="000000"/>
                <w:sz w:val="20"/>
              </w:rPr>
              <w:t>
(csdo:‌Subject‌Brief‌Name)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(бар болған жағдайда) мәліметтерді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16.14.4. Ұйымдық-құқықтық нысанының коды</w:t>
            </w:r>
          </w:p>
          <w:p>
            <w:pPr>
              <w:spacing w:after="20"/>
              <w:ind w:left="20"/>
              <w:jc w:val="both"/>
            </w:pPr>
            <w:r>
              <w:rPr>
                <w:rFonts w:ascii="Times New Roman"/>
                <w:b w:val="false"/>
                <w:i w:val="false"/>
                <w:color w:val="000000"/>
                <w:sz w:val="20"/>
              </w:rPr>
              <w:t>
(csdo:‌Business‌Entity‌Type‌Code)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16.14.5. Ұйымдық-құқықтық нысанының атауы</w:t>
            </w:r>
          </w:p>
          <w:p>
            <w:pPr>
              <w:spacing w:after="20"/>
              <w:ind w:left="20"/>
              <w:jc w:val="both"/>
            </w:pPr>
            <w:r>
              <w:rPr>
                <w:rFonts w:ascii="Times New Roman"/>
                <w:b w:val="false"/>
                <w:i w:val="false"/>
                <w:color w:val="000000"/>
                <w:sz w:val="20"/>
              </w:rPr>
              <w:t>
(csdo:‌Business‌Entity‌Type‌Name)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анықтамалығындағы сәйкестендіргіштің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сәйкестендірілген (бірегей сәйкестендірілген) кедендік нөмір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casdo:‌CAUnique‌Customs‌Number‌Id‌Type (M.CA.SDT.00188)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сәйкестендіру нөмірі қағидалары бойынша қалыптастырылған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16.14.8. Салық төлеушінің сәйкестендіргіші</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салық төлеушілерді тіркейтін салық төлеушілер тізіліміндегі субъектінің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мәліметтерді көрсетуге арналған:</w:t>
            </w:r>
          </w:p>
          <w:p>
            <w:pPr>
              <w:spacing w:after="20"/>
              <w:ind w:left="20"/>
              <w:jc w:val="both"/>
            </w:pPr>
            <w:r>
              <w:rPr>
                <w:rFonts w:ascii="Times New Roman"/>
                <w:b w:val="false"/>
                <w:i w:val="false"/>
                <w:color w:val="000000"/>
                <w:sz w:val="20"/>
              </w:rPr>
              <w:t>
Армения Республикасында - салық төлеушінің есептік нөмірі (СЕН);</w:t>
            </w:r>
          </w:p>
          <w:p>
            <w:pPr>
              <w:spacing w:after="20"/>
              <w:ind w:left="20"/>
              <w:jc w:val="both"/>
            </w:pPr>
            <w:r>
              <w:rPr>
                <w:rFonts w:ascii="Times New Roman"/>
                <w:b w:val="false"/>
                <w:i w:val="false"/>
                <w:color w:val="000000"/>
                <w:sz w:val="20"/>
              </w:rPr>
              <w:t>
Беларусь Республикасында - төлеушінің есептік нөмірі (ТЕН);</w:t>
            </w:r>
          </w:p>
          <w:p>
            <w:pPr>
              <w:spacing w:after="20"/>
              <w:ind w:left="20"/>
              <w:jc w:val="both"/>
            </w:pPr>
            <w:r>
              <w:rPr>
                <w:rFonts w:ascii="Times New Roman"/>
                <w:b w:val="false"/>
                <w:i w:val="false"/>
                <w:color w:val="000000"/>
                <w:sz w:val="20"/>
              </w:rPr>
              <w:t>
Қазақстан Республикасында - бизнес-сәйкестендіру нөмірі (БСН);</w:t>
            </w:r>
          </w:p>
          <w:p>
            <w:pPr>
              <w:spacing w:after="20"/>
              <w:ind w:left="20"/>
              <w:jc w:val="both"/>
            </w:pPr>
            <w:r>
              <w:rPr>
                <w:rFonts w:ascii="Times New Roman"/>
                <w:b w:val="false"/>
                <w:i w:val="false"/>
                <w:color w:val="000000"/>
                <w:sz w:val="20"/>
              </w:rPr>
              <w:t>
Қырғыз Республикасында - сәйкестендіру салық нөмірі (ССН);</w:t>
            </w:r>
          </w:p>
          <w:p>
            <w:pPr>
              <w:spacing w:after="20"/>
              <w:ind w:left="20"/>
              <w:jc w:val="both"/>
            </w:pPr>
            <w:r>
              <w:rPr>
                <w:rFonts w:ascii="Times New Roman"/>
                <w:b w:val="false"/>
                <w:i w:val="false"/>
                <w:color w:val="000000"/>
                <w:sz w:val="20"/>
              </w:rPr>
              <w:t>
Ресей Федерациясында - салық төлеушінің сәйкестендіру нөмірі (ССН)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16.14.9. Есепке қою себебінің коды</w:t>
            </w:r>
          </w:p>
          <w:p>
            <w:pPr>
              <w:spacing w:after="20"/>
              <w:ind w:left="20"/>
              <w:jc w:val="both"/>
            </w:pPr>
            <w:r>
              <w:rPr>
                <w:rFonts w:ascii="Times New Roman"/>
                <w:b w:val="false"/>
                <w:i w:val="false"/>
                <w:color w:val="000000"/>
                <w:sz w:val="20"/>
              </w:rPr>
              <w:t>
(csdo:‌Tax‌Registration‌Reason‌Code)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субъектіні салық есебіне қою себебін сәйкестендіретін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16.14.10. Мекенжай</w:t>
            </w:r>
          </w:p>
          <w:p>
            <w:pPr>
              <w:spacing w:after="20"/>
              <w:ind w:left="20"/>
              <w:jc w:val="both"/>
            </w:pPr>
            <w:r>
              <w:rPr>
                <w:rFonts w:ascii="Times New Roman"/>
                <w:b w:val="false"/>
                <w:i w:val="false"/>
                <w:color w:val="000000"/>
                <w:sz w:val="20"/>
              </w:rPr>
              <w:t>
(ccdo:‌Subject‌Address‌Details)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"1" - тіркеу мекенжайы мәнін қабылдауға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толтырылмайды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"Қала (csdo:CityName)" деректемесінің мәнінен өзгеше елдің мекеннің атауын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(csdo:‌Post‌Office‌Box‌Id)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абоненттік жәшігінің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16.14.11. Байланыс деректемесі</w:t>
            </w:r>
          </w:p>
          <w:p>
            <w:pPr>
              <w:spacing w:after="20"/>
              <w:ind w:left="20"/>
              <w:jc w:val="both"/>
            </w:pPr>
            <w:r>
              <w:rPr>
                <w:rFonts w:ascii="Times New Roman"/>
                <w:b w:val="false"/>
                <w:i w:val="false"/>
                <w:color w:val="000000"/>
                <w:sz w:val="20"/>
              </w:rPr>
              <w:t>
(ccdo:‌Communication‌Details)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деректемесі байланыс құралының (арнасының) тәсілі мен сәйкестендіргішін көрсете отырып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анықтамалығына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қамтуға тиіс:</w:t>
            </w:r>
          </w:p>
          <w:p>
            <w:pPr>
              <w:spacing w:after="20"/>
              <w:ind w:left="20"/>
              <w:jc w:val="both"/>
            </w:pPr>
            <w:r>
              <w:rPr>
                <w:rFonts w:ascii="Times New Roman"/>
                <w:b w:val="false"/>
                <w:i w:val="false"/>
                <w:color w:val="000000"/>
                <w:sz w:val="20"/>
              </w:rPr>
              <w:t>
АО - "Интернет" ақпараттық-телекоммуникациялық желісі ресурсының (URL) бірыңғай көрсеткіші;</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түрінің (телефон, факс, электрондық пошта және т.б.)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 CommunicationChannelCode)" деректемесі "ТЕ" немесе "FX" мәнін қамтыған жағдайда, "Байланыс арнасының сәйкестендіргіші (csdo:CommunicationChannelId)" деректемесі:  +ССС РР НННН шаблонына сәйкес келтірілетін мәнді қамтуға тиіс, мұнда  ССС – Елдің коды (1-ден 3 цифрға дейін), РР – межелі пункттің ұлттық коды (кемінде 2 цифр (қаланың, кенттің және т.б. коды)) немесе ұтқыр байланыс операторының коды, НННН – абоненттің нөмірі (кемінде 4 цифр). Символдар топтарының арасындағы бөлгіш ашық жер белгісі болып табылады. Деректеме мәнінің ұзындығы 15 цифрдан аспауға тиіс ("+" символы және ашық жер белгілері ескерілмейді). Өзге символдар мен бөлгіштерге жол берілмейді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16.15. Тұлғаның тізілімге енгізілуін растайтын құжат</w:t>
            </w:r>
          </w:p>
          <w:p>
            <w:pPr>
              <w:spacing w:after="20"/>
              <w:ind w:left="20"/>
              <w:jc w:val="both"/>
            </w:pPr>
            <w:r>
              <w:rPr>
                <w:rFonts w:ascii="Times New Roman"/>
                <w:b w:val="false"/>
                <w:i w:val="false"/>
                <w:color w:val="000000"/>
                <w:sz w:val="20"/>
              </w:rPr>
              <w:t>
(cacdo:‌Register‌Document‌Id‌Details)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уәкілетті экономикалық операторлар тізіліміне енгізу туралы куәлік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cacdo:‌Register‌Document‌Id‌Details‌Type (M.CA.CDT.00303)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және уәкілетті органы тізілімге енгізілген мүше мемлекеттің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16.15.2. Заңды тұлғаның тізілімге енгізілуі кезіндегі тіркеу нөмірі</w:t>
            </w:r>
          </w:p>
          <w:p>
            <w:pPr>
              <w:spacing w:after="20"/>
              <w:ind w:left="20"/>
              <w:jc w:val="both"/>
            </w:pPr>
            <w:r>
              <w:rPr>
                <w:rFonts w:ascii="Times New Roman"/>
                <w:b w:val="false"/>
                <w:i w:val="false"/>
                <w:color w:val="000000"/>
                <w:sz w:val="20"/>
              </w:rPr>
              <w:t>
(casdo:‌Registration‌Number‌Id)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оған тізілімге енгізу кезінде берілген тіркеу нөмірі немесе тұлғаны тізілімге енгізу туралы құжаттың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csdo:‌Id25‌Type (M.SDT.00178)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қайта тіркеу белгісі (қосу әрпі)  көрсетілместен тізілімге енгізілуі туралы куәліктің нөмірін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16.15.3. Құжатты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casdo:‌Reregistration‌Code‌Type (M.CA.SDT.00125)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\d{1}|\d{2}|\d{3}|[А-Я]{1}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тізілімге енгізілуі туралы куәліктің нөмірі қайта тіркеу белгісін (қосу әрпін) қамтыса,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16.15.4. Куәлік типінің коды</w:t>
            </w:r>
          </w:p>
          <w:p>
            <w:pPr>
              <w:spacing w:after="20"/>
              <w:ind w:left="20"/>
              <w:jc w:val="both"/>
            </w:pPr>
            <w:r>
              <w:rPr>
                <w:rFonts w:ascii="Times New Roman"/>
                <w:b w:val="false"/>
                <w:i w:val="false"/>
                <w:color w:val="000000"/>
                <w:sz w:val="20"/>
              </w:rPr>
              <w:t>
(casdo:‌AEORegistry‌Kind‌Code)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 куәлігі типінің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уәкілетті экономикалық операторлардың тізілімге енгізілуі туралы куәліктің нөмірі куәліктің типі туралы мәліметтерді қамтыса,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17. Тауар партиясы</w:t>
            </w:r>
          </w:p>
          <w:p>
            <w:pPr>
              <w:spacing w:after="20"/>
              <w:ind w:left="20"/>
              <w:jc w:val="both"/>
            </w:pPr>
            <w:r>
              <w:rPr>
                <w:rFonts w:ascii="Times New Roman"/>
                <w:b w:val="false"/>
                <w:i w:val="false"/>
                <w:color w:val="000000"/>
                <w:sz w:val="20"/>
              </w:rPr>
              <w:t>
(cacdo:‌Declaration‌Goods‌Shipment‌Details)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партиясы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cacdo:‌Declaration‌Goods‌Shipment‌Details‌Type (M.CA.CDT.00184)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17.1. Жөнелту елі </w:t>
            </w:r>
          </w:p>
          <w:p>
            <w:pPr>
              <w:spacing w:after="20"/>
              <w:ind w:left="20"/>
              <w:jc w:val="both"/>
            </w:pPr>
            <w:r>
              <w:rPr>
                <w:rFonts w:ascii="Times New Roman"/>
                <w:b w:val="false"/>
                <w:i w:val="false"/>
                <w:color w:val="000000"/>
                <w:sz w:val="20"/>
              </w:rPr>
              <w:t>
(cacdo:‌Departure‌Country‌Details)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елі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cacdo:‌CACountry‌Details‌Type (M.CA.CDT.00079)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17.1.1. Елдің коды</w:t>
            </w:r>
          </w:p>
          <w:p>
            <w:pPr>
              <w:spacing w:after="20"/>
              <w:ind w:left="20"/>
              <w:jc w:val="both"/>
            </w:pPr>
            <w:r>
              <w:rPr>
                <w:rFonts w:ascii="Times New Roman"/>
                <w:b w:val="false"/>
                <w:i w:val="false"/>
                <w:color w:val="000000"/>
                <w:sz w:val="20"/>
              </w:rPr>
              <w:t>
(casdo:‌CACountry‌Code)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casdo:‌CACountry‌Code‌Type (M.CA.SDT.00181)</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немесе құжатты (мәліметтерді) толтыру тәртібін регламенттейтін нормативтік құқықтық актілерде айқындалған кодтың мәні.</w:t>
            </w:r>
          </w:p>
          <w:p>
            <w:pPr>
              <w:spacing w:after="20"/>
              <w:ind w:left="20"/>
              <w:jc w:val="both"/>
            </w:pPr>
            <w:r>
              <w:rPr>
                <w:rFonts w:ascii="Times New Roman"/>
                <w:b w:val="false"/>
                <w:i w:val="false"/>
                <w:color w:val="000000"/>
                <w:sz w:val="20"/>
              </w:rPr>
              <w:t>
Шаблон: ([A-Z]{2})|(\d{2})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17.1.2. Елдің қысқаша атауы</w:t>
            </w:r>
          </w:p>
          <w:p>
            <w:pPr>
              <w:spacing w:after="20"/>
              <w:ind w:left="20"/>
              <w:jc w:val="both"/>
            </w:pPr>
            <w:r>
              <w:rPr>
                <w:rFonts w:ascii="Times New Roman"/>
                <w:b w:val="false"/>
                <w:i w:val="false"/>
                <w:color w:val="000000"/>
                <w:sz w:val="20"/>
              </w:rPr>
              <w:t>
(casdo:‌Short‌Country‌Name)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csdo:‌Name40‌Type (M.SDT.00069)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әлем елдері сыныптауышына сәйкес коды "Елдің коды (casdo:CACountryCode)" деректемесінде қамтылатын елдің қысқаша атауын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17.2. Межелі ел </w:t>
            </w:r>
          </w:p>
          <w:p>
            <w:pPr>
              <w:spacing w:after="20"/>
              <w:ind w:left="20"/>
              <w:jc w:val="both"/>
            </w:pPr>
            <w:r>
              <w:rPr>
                <w:rFonts w:ascii="Times New Roman"/>
                <w:b w:val="false"/>
                <w:i w:val="false"/>
                <w:color w:val="000000"/>
                <w:sz w:val="20"/>
              </w:rPr>
              <w:t>
(cacdo:‌Destination‌Country‌Details)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ел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cacdo:‌CACountry‌Details‌Type (M.CA.CDT.00079)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17.2.1. Елдің коды</w:t>
            </w:r>
          </w:p>
          <w:p>
            <w:pPr>
              <w:spacing w:after="20"/>
              <w:ind w:left="20"/>
              <w:jc w:val="both"/>
            </w:pPr>
            <w:r>
              <w:rPr>
                <w:rFonts w:ascii="Times New Roman"/>
                <w:b w:val="false"/>
                <w:i w:val="false"/>
                <w:color w:val="000000"/>
                <w:sz w:val="20"/>
              </w:rPr>
              <w:t>
(casdo:‌CACountry‌Code)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casdo:‌CACountry‌Code‌Type (M.CA.SDT.00181)</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немесе құжатты (мәліметтерді) толтыру тәртібін регламенттейтін нормативтік құқықтық актілерде айқындалған кодтың мәні.</w:t>
            </w:r>
          </w:p>
          <w:p>
            <w:pPr>
              <w:spacing w:after="20"/>
              <w:ind w:left="20"/>
              <w:jc w:val="both"/>
            </w:pPr>
            <w:r>
              <w:rPr>
                <w:rFonts w:ascii="Times New Roman"/>
                <w:b w:val="false"/>
                <w:i w:val="false"/>
                <w:color w:val="000000"/>
                <w:sz w:val="20"/>
              </w:rPr>
              <w:t>
Шаблон: ([A-Z]{2})|(\d{2})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әлем елдерінің сыныптауышына сәйкес елдің екі әріптік кодын қамтуға тиіс немесе "00" мәні - белгісіз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17.2.2. Елдің қысқаша атауы</w:t>
            </w:r>
          </w:p>
          <w:p>
            <w:pPr>
              <w:spacing w:after="20"/>
              <w:ind w:left="20"/>
              <w:jc w:val="both"/>
            </w:pPr>
            <w:r>
              <w:rPr>
                <w:rFonts w:ascii="Times New Roman"/>
                <w:b w:val="false"/>
                <w:i w:val="false"/>
                <w:color w:val="000000"/>
                <w:sz w:val="20"/>
              </w:rPr>
              <w:t>
(casdo:‌Short‌Country‌Name)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csdo:‌Name40‌Type (M.SDT.00069)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әлем елдері сыныптауышына сәйкес коды "Елдің коды (casdo:CACountryCode)" деректемесінде қамтылатын елдің қысқаша атауын немесе егер "Елдің коды (casdo:CACountryCode)" деректемесі "00" мәнін қамтыса, "белгісіз"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17.3. Сауда жасаушы ел</w:t>
            </w:r>
          </w:p>
          <w:p>
            <w:pPr>
              <w:spacing w:after="20"/>
              <w:ind w:left="20"/>
              <w:jc w:val="both"/>
            </w:pPr>
            <w:r>
              <w:rPr>
                <w:rFonts w:ascii="Times New Roman"/>
                <w:b w:val="false"/>
                <w:i w:val="false"/>
                <w:color w:val="000000"/>
                <w:sz w:val="20"/>
              </w:rPr>
              <w:t>
(cacdo:‌Trade‌Country‌Details)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жасаушы ел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cacdo:‌Trade‌Country‌Details‌Type (M.CA.CDT.00374)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17.3.1. Елдің коды</w:t>
            </w:r>
          </w:p>
          <w:p>
            <w:pPr>
              <w:spacing w:after="20"/>
              <w:ind w:left="20"/>
              <w:jc w:val="both"/>
            </w:pPr>
            <w:r>
              <w:rPr>
                <w:rFonts w:ascii="Times New Roman"/>
                <w:b w:val="false"/>
                <w:i w:val="false"/>
                <w:color w:val="000000"/>
                <w:sz w:val="20"/>
              </w:rPr>
              <w:t>
(casdo:‌CACountry‌Code)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casdo:‌CACountry‌Code‌Type (M.CA.SDT.00181)</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немесе құжатты (мәліметтерді) толтыру тәртібін регламенттейтін нормативтік құқықтық актілерде айқындалған кодтың мәні.</w:t>
            </w:r>
          </w:p>
          <w:p>
            <w:pPr>
              <w:spacing w:after="20"/>
              <w:ind w:left="20"/>
              <w:jc w:val="both"/>
            </w:pPr>
            <w:r>
              <w:rPr>
                <w:rFonts w:ascii="Times New Roman"/>
                <w:b w:val="false"/>
                <w:i w:val="false"/>
                <w:color w:val="000000"/>
                <w:sz w:val="20"/>
              </w:rPr>
              <w:t>
Шаблон: ([A-Z]{2})|(\d{2})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оны толтыру кезінде әлем елдерінің сыныптауышына сәйкес елдің екі әріптік кодын қамтуға тиіс. </w:t>
            </w:r>
          </w:p>
          <w:p>
            <w:pPr>
              <w:spacing w:after="20"/>
              <w:ind w:left="20"/>
              <w:jc w:val="both"/>
            </w:pPr>
            <w:r>
              <w:rPr>
                <w:rFonts w:ascii="Times New Roman"/>
                <w:b w:val="false"/>
                <w:i w:val="false"/>
                <w:color w:val="000000"/>
                <w:sz w:val="20"/>
              </w:rPr>
              <w:t>
Беларусь Республикасында деректеме "00" - белгісіз мәнін қамтуы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(casdo:CACountryCode)" деректемесін толтырған жағдайда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17.4. Жеткізу шарттары</w:t>
            </w:r>
          </w:p>
          <w:p>
            <w:pPr>
              <w:spacing w:after="20"/>
              <w:ind w:left="20"/>
              <w:jc w:val="both"/>
            </w:pPr>
            <w:r>
              <w:rPr>
                <w:rFonts w:ascii="Times New Roman"/>
                <w:b w:val="false"/>
                <w:i w:val="false"/>
                <w:color w:val="000000"/>
                <w:sz w:val="20"/>
              </w:rPr>
              <w:t>
(cacdo:‌Delivery‌Terms‌Details)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cacdo:‌Delivery‌Terms‌Details‌Type (M.CA.CDT.00375)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17.4.1. Жеткізу шарттарының коды</w:t>
            </w:r>
          </w:p>
          <w:p>
            <w:pPr>
              <w:spacing w:after="20"/>
              <w:ind w:left="20"/>
              <w:jc w:val="both"/>
            </w:pPr>
            <w:r>
              <w:rPr>
                <w:rFonts w:ascii="Times New Roman"/>
                <w:b w:val="false"/>
                <w:i w:val="false"/>
                <w:color w:val="000000"/>
                <w:sz w:val="20"/>
              </w:rPr>
              <w:t>
(casdo:‌Delivery‌Terms‌Code)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шарттарының кодтық белгіленуі (жеткізу базисі)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casdo:‌Delivery‌Terms‌Code‌Type (M.CA.SDT.00161)</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жеткізу шарттары кодының мәні.</w:t>
            </w:r>
          </w:p>
          <w:p>
            <w:pPr>
              <w:spacing w:after="20"/>
              <w:ind w:left="20"/>
              <w:jc w:val="both"/>
            </w:pPr>
            <w:r>
              <w:rPr>
                <w:rFonts w:ascii="Times New Roman"/>
                <w:b w:val="false"/>
                <w:i w:val="false"/>
                <w:color w:val="000000"/>
                <w:sz w:val="20"/>
              </w:rPr>
              <w:t>
Ұзындығы: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шарттарының коды (casdo:DeliveryTermsCode)" деректемесін толтырған жағдайда атрибут "2014"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17.4.2. Орынның атауы (аты)</w:t>
            </w:r>
          </w:p>
          <w:p>
            <w:pPr>
              <w:spacing w:after="20"/>
              <w:ind w:left="20"/>
              <w:jc w:val="both"/>
            </w:pPr>
            <w:r>
              <w:rPr>
                <w:rFonts w:ascii="Times New Roman"/>
                <w:b w:val="false"/>
                <w:i w:val="false"/>
                <w:color w:val="000000"/>
                <w:sz w:val="20"/>
              </w:rPr>
              <w:t>
(casdo:‌Place‌Name)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пункттің (жеткізу келісілген орынның)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17.4.3. Тауарларды жеткізу түрінің кодыв</w:t>
            </w:r>
          </w:p>
          <w:p>
            <w:pPr>
              <w:spacing w:after="20"/>
              <w:ind w:left="20"/>
              <w:jc w:val="both"/>
            </w:pPr>
            <w:r>
              <w:rPr>
                <w:rFonts w:ascii="Times New Roman"/>
                <w:b w:val="false"/>
                <w:i w:val="false"/>
                <w:color w:val="000000"/>
                <w:sz w:val="20"/>
              </w:rPr>
              <w:t>
(casdo:‌Delivery‌Kind‌Code)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casdo:‌National‌Delivery‌Kind‌Code‌Type (M.CA.SDT.00158)</w:t>
            </w:r>
          </w:p>
          <w:p>
            <w:pPr>
              <w:spacing w:after="20"/>
              <w:ind w:left="20"/>
              <w:jc w:val="both"/>
            </w:pPr>
            <w:r>
              <w:rPr>
                <w:rFonts w:ascii="Times New Roman"/>
                <w:b w:val="false"/>
                <w:i w:val="false"/>
                <w:color w:val="000000"/>
                <w:sz w:val="20"/>
              </w:rPr>
              <w:t>
Беларусь Республикасында қолданылатын экспорттық операцияларды жүзеге асыру кезінде есепке алуға жататын тауарлар жеткізілімдері түрлерінің сыныптауышына сәйкес тауарлардың жеткізілімі түрі кодының мәні.</w:t>
            </w:r>
          </w:p>
          <w:p>
            <w:pPr>
              <w:spacing w:after="20"/>
              <w:ind w:left="20"/>
              <w:jc w:val="both"/>
            </w:pPr>
            <w:r>
              <w:rPr>
                <w:rFonts w:ascii="Times New Roman"/>
                <w:b w:val="false"/>
                <w:i w:val="false"/>
                <w:color w:val="000000"/>
                <w:sz w:val="20"/>
              </w:rPr>
              <w:t>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17.5. Құн</w:t>
            </w:r>
          </w:p>
          <w:p>
            <w:pPr>
              <w:spacing w:after="20"/>
              <w:ind w:left="20"/>
              <w:jc w:val="both"/>
            </w:pPr>
            <w:r>
              <w:rPr>
                <w:rFonts w:ascii="Times New Roman"/>
                <w:b w:val="false"/>
                <w:i w:val="false"/>
                <w:color w:val="000000"/>
                <w:sz w:val="20"/>
              </w:rPr>
              <w:t>
(casdo:‌CAValue‌Amount)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декларацияланатын тауарлардың шарт (келісімшарт) бағасы валютасындағы немесе төлем (бағалау) валютасындағы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(casdo:CAValueAmount)" атрибутын толтырған жағдайда атрибут сәйкестендіргіші "Анықтамалықтың (сыныптауыштың) сәйкестендіргіші (currencyCodeListId атрибуты)" атрибутында көрсетілген валюталар сыныптауышына сәйкес валютаның әріптік кодын немесе кедендік транзит кедендік рәсіміне сәйкес халықаралық пошта жөнелтімдерін кедендік декларациялау кезінде – "ООО"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(casdo:CAValueAmount)" деректемесін толтырған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17.6. Қорытынды (жалпы) сомасы</w:t>
            </w:r>
          </w:p>
          <w:p>
            <w:pPr>
              <w:spacing w:after="20"/>
              <w:ind w:left="20"/>
              <w:jc w:val="both"/>
            </w:pPr>
            <w:r>
              <w:rPr>
                <w:rFonts w:ascii="Times New Roman"/>
                <w:b w:val="false"/>
                <w:i w:val="false"/>
                <w:color w:val="000000"/>
                <w:sz w:val="20"/>
              </w:rPr>
              <w:t>
(casdo:‌Total‌Amount)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жиналмаған немесе бөлшектелген түрде, оның ішінде жиынтықты емес немесе аяқталмаған түрде Еуразиялық экономикалық одақтың кедендік шекарасы арқылы өткізілетін тауардың жалпы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және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(жалпы) сомасы (casdo:TotalAmount" деректемесін толтырған жағдайда атрибут сәйкестендіргіші "Анықтамалықтың (сыныптауыштың) сәйкестендіргіші (currencyCodeListId атрибуты)" атрибутында көрсетілген валюталар сыныптауышына сәйкес валютаның әріптік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(жалпы) сомасы (casdo:TotalAmount" деректемесін толтырған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17.7. Валюта бағамы</w:t>
            </w:r>
          </w:p>
          <w:p>
            <w:pPr>
              <w:spacing w:after="20"/>
              <w:ind w:left="20"/>
              <w:jc w:val="both"/>
            </w:pPr>
            <w:r>
              <w:rPr>
                <w:rFonts w:ascii="Times New Roman"/>
                <w:b w:val="false"/>
                <w:i w:val="false"/>
                <w:color w:val="000000"/>
                <w:sz w:val="20"/>
              </w:rPr>
              <w:t>
(casdo:‌Exchange‌Rate)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 бағасы валютасының немесе төлем (бағалау) валютасының бағамы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casdo:‌Exchange‌Rate‌Type (M.CA.SDT.00071)</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Ең төмен мән: 0.</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 ең көп саны: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 бағамы (casdo:‌Exchange‌Rate)" деректемесін толтырған жағдайда атрибут сәйкестендіргіші "Анықтамалықтың (сыныптауыштың) сәйкестендіргіші (currencyCodeListId атрибуты)" атрибутында көрсетілген валюталар сыныптауышына сәйкес валютаның кодын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 (casdo:ExchangeRate)"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в) масштаб</w:t>
            </w:r>
          </w:p>
          <w:p>
            <w:pPr>
              <w:spacing w:after="20"/>
              <w:ind w:left="20"/>
              <w:jc w:val="both"/>
            </w:pPr>
            <w:r>
              <w:rPr>
                <w:rFonts w:ascii="Times New Roman"/>
                <w:b w:val="false"/>
                <w:i w:val="false"/>
                <w:color w:val="000000"/>
                <w:sz w:val="20"/>
              </w:rPr>
              <w:t>
(scaleNumber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 дәрежесінің көрсеткіші ретінде ұсынылған ондық есептеу жүйесіндегі ақшалай соманың масштабы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csdo:‌Number2‌Type (M.SDT.00096)</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w:t>
            </w:r>
          </w:p>
          <w:p>
            <w:pPr>
              <w:spacing w:after="20"/>
              <w:ind w:left="20"/>
              <w:jc w:val="both"/>
            </w:pPr>
            <w:r>
              <w:rPr>
                <w:rFonts w:ascii="Times New Roman"/>
                <w:b w:val="false"/>
                <w:i w:val="false"/>
                <w:color w:val="000000"/>
                <w:sz w:val="20"/>
              </w:rPr>
              <w:t>
Бөлшек цифр. ең көп саны: 0.</w:t>
            </w:r>
          </w:p>
          <w:p>
            <w:pPr>
              <w:spacing w:after="20"/>
              <w:ind w:left="20"/>
              <w:jc w:val="both"/>
            </w:pPr>
            <w:r>
              <w:rPr>
                <w:rFonts w:ascii="Times New Roman"/>
                <w:b w:val="false"/>
                <w:i w:val="false"/>
                <w:color w:val="000000"/>
                <w:sz w:val="20"/>
              </w:rPr>
              <w:t>
Әдепкілік бойынша мән: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атрибуттың мәні ұлттық валютаның бір бірлігі үшін белгіленетін шетелдік ақша бірліктерін қамтуға тиіс.</w:t>
            </w:r>
          </w:p>
          <w:p>
            <w:pPr>
              <w:spacing w:after="20"/>
              <w:ind w:left="20"/>
              <w:jc w:val="both"/>
            </w:pPr>
            <w:r>
              <w:rPr>
                <w:rFonts w:ascii="Times New Roman"/>
                <w:b w:val="false"/>
                <w:i w:val="false"/>
                <w:color w:val="000000"/>
                <w:sz w:val="20"/>
              </w:rPr>
              <w:t>
Деректеменің мәні 10 саны дәрежесі түрінде көрсетілуге тиіс ("0" мәні 1 бірлікке, "1" мәні - 10 бірлікке, "2" мәні - 100 бірлікке және т.с. сәйкес келеді)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17.8. Жөнелтуші </w:t>
            </w:r>
          </w:p>
          <w:p>
            <w:pPr>
              <w:spacing w:after="20"/>
              <w:ind w:left="20"/>
              <w:jc w:val="both"/>
            </w:pPr>
            <w:r>
              <w:rPr>
                <w:rFonts w:ascii="Times New Roman"/>
                <w:b w:val="false"/>
                <w:i w:val="false"/>
                <w:color w:val="000000"/>
                <w:sz w:val="20"/>
              </w:rPr>
              <w:t>
(cacdo:‌Consignor‌Details)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cacdo:‌Goods‌Shipment‌Subject‌Details‌Type (M.CA.CDT.00416)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атауын көрсету үшін мына деректемелердің бірі толтырылуға тиіс: "Субъектінің атауы (csdo:SubjectName)" немесе "Субъектінің қысқаша атауы (csdo:‌Subject‌Brief‌Name)"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 тіркелген елдің кодтық белгіленуі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17.8.2. Субъектінің атауы</w:t>
            </w:r>
          </w:p>
          <w:p>
            <w:pPr>
              <w:spacing w:after="20"/>
              <w:ind w:left="20"/>
              <w:jc w:val="both"/>
            </w:pPr>
            <w:r>
              <w:rPr>
                <w:rFonts w:ascii="Times New Roman"/>
                <w:b w:val="false"/>
                <w:i w:val="false"/>
                <w:color w:val="000000"/>
                <w:sz w:val="20"/>
              </w:rPr>
              <w:t>
(csdo:‌Subject‌Name)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(бар болған жағдайда) мәліметтерді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17.8.3. Субъектінің қысқаша атауы</w:t>
            </w:r>
          </w:p>
          <w:p>
            <w:pPr>
              <w:spacing w:after="20"/>
              <w:ind w:left="20"/>
              <w:jc w:val="both"/>
            </w:pPr>
            <w:r>
              <w:rPr>
                <w:rFonts w:ascii="Times New Roman"/>
                <w:b w:val="false"/>
                <w:i w:val="false"/>
                <w:color w:val="000000"/>
                <w:sz w:val="20"/>
              </w:rPr>
              <w:t>
(csdo:‌Subject‌Brief‌Name)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(бар болған жағдайда) мәліметтерді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17.8.4. Ұйымдық-құқықтық нысанының коды</w:t>
            </w:r>
          </w:p>
          <w:p>
            <w:pPr>
              <w:spacing w:after="20"/>
              <w:ind w:left="20"/>
              <w:jc w:val="both"/>
            </w:pPr>
            <w:r>
              <w:rPr>
                <w:rFonts w:ascii="Times New Roman"/>
                <w:b w:val="false"/>
                <w:i w:val="false"/>
                <w:color w:val="000000"/>
                <w:sz w:val="20"/>
              </w:rPr>
              <w:t>
(csdo:‌Business‌Entity‌Type‌Code)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17.8.5. Ұйымдық-құқықтық нысанының атауы</w:t>
            </w:r>
          </w:p>
          <w:p>
            <w:pPr>
              <w:spacing w:after="20"/>
              <w:ind w:left="20"/>
              <w:jc w:val="both"/>
            </w:pPr>
            <w:r>
              <w:rPr>
                <w:rFonts w:ascii="Times New Roman"/>
                <w:b w:val="false"/>
                <w:i w:val="false"/>
                <w:color w:val="000000"/>
                <w:sz w:val="20"/>
              </w:rPr>
              <w:t>
(csdo:‌Business‌Entity‌Type‌Name)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Қырғыз Республикасында және Ресей Федерациясында пайдаланылады.  </w:t>
            </w:r>
          </w:p>
          <w:p>
            <w:pPr>
              <w:spacing w:after="20"/>
              <w:ind w:left="20"/>
              <w:jc w:val="both"/>
            </w:pPr>
            <w:r>
              <w:rPr>
                <w:rFonts w:ascii="Times New Roman"/>
                <w:b w:val="false"/>
                <w:i w:val="false"/>
                <w:color w:val="000000"/>
                <w:sz w:val="20"/>
              </w:rPr>
              <w:t>
Деректеме мынадай мәліметтерді көрсетуге арналған:</w:t>
            </w:r>
          </w:p>
          <w:p>
            <w:pPr>
              <w:spacing w:after="20"/>
              <w:ind w:left="20"/>
              <w:jc w:val="both"/>
            </w:pPr>
            <w:r>
              <w:rPr>
                <w:rFonts w:ascii="Times New Roman"/>
                <w:b w:val="false"/>
                <w:i w:val="false"/>
                <w:color w:val="000000"/>
                <w:sz w:val="20"/>
              </w:rPr>
              <w:t>
Қырғыз Республикасында - Кәсіпорындар мен ұйымдардың жалпыреспубликалық сыныптауышының (КҰЖС) коды;</w:t>
            </w:r>
          </w:p>
          <w:p>
            <w:pPr>
              <w:spacing w:after="20"/>
              <w:ind w:left="20"/>
              <w:jc w:val="both"/>
            </w:pPr>
            <w:r>
              <w:rPr>
                <w:rFonts w:ascii="Times New Roman"/>
                <w:b w:val="false"/>
                <w:i w:val="false"/>
                <w:color w:val="000000"/>
                <w:sz w:val="20"/>
              </w:rPr>
              <w:t xml:space="preserve">
Ресей Федерациясында - негізгі мемлекеттік тіркеу нөмірі (НМТН) немесе дара кәсіпкердің негізгі мемлекеттік тіркеу нөмірі (ДКМТН)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анықтамалығындағы сәйкестендіргіштің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сәйкестендіргіші (csdo:BusinessEntityId)" деректемесі толтырылған жағдайда атрибут мыналарды қамтуға тиіс: </w:t>
            </w:r>
          </w:p>
          <w:p>
            <w:pPr>
              <w:spacing w:after="20"/>
              <w:ind w:left="20"/>
              <w:jc w:val="both"/>
            </w:pPr>
            <w:r>
              <w:rPr>
                <w:rFonts w:ascii="Times New Roman"/>
                <w:b w:val="false"/>
                <w:i w:val="false"/>
                <w:color w:val="000000"/>
                <w:sz w:val="20"/>
              </w:rPr>
              <w:t>
Қырғыз Республикасында - "6" мәні - Қырғыз Республикасы кәсіпорындары мен ұйымдарының жалпыреспубликалық сыныптамасының (КҮЖС) кодын;</w:t>
            </w:r>
          </w:p>
          <w:p>
            <w:pPr>
              <w:spacing w:after="20"/>
              <w:ind w:left="20"/>
              <w:jc w:val="both"/>
            </w:pPr>
            <w:r>
              <w:rPr>
                <w:rFonts w:ascii="Times New Roman"/>
                <w:b w:val="false"/>
                <w:i w:val="false"/>
                <w:color w:val="000000"/>
                <w:sz w:val="20"/>
              </w:rPr>
              <w:t>
Ресей Федерациясында - "1" мәнін - Ресей Федерациясының негізгі мемлекеттік тіркеу нөмірін (НМТН) немесе "2" мәнін - дара кәсіпкердің негізгі мемлекеттік тіркеу нөмірін (ДКНМТН)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сәйкестендірілген (бірегей сәйкестендірілген) кедендік нөмір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casdo:‌CAUnique‌Customs‌Number‌Id‌Type (M.CA.SDT.00188)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p>
            <w:pPr>
              <w:spacing w:after="20"/>
              <w:ind w:left="20"/>
              <w:jc w:val="both"/>
            </w:pPr>
            <w:r>
              <w:rPr>
                <w:rFonts w:ascii="Times New Roman"/>
                <w:b w:val="false"/>
                <w:i w:val="false"/>
                <w:color w:val="000000"/>
                <w:sz w:val="20"/>
              </w:rPr>
              <w:t>
Деректеме сәйкестендірілген кеден нөмірін қалыптастыру сыныптауышына сәйкес сәйкестендірілген кедендік нөмірді (СКН)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сәйкестендіру нөмірі қағидалары бойынша қалыптастырылған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толтырылған жағдайда атрибут "KZ"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(countryCode атрибуты)"  атрибуты толтырылған жағдайда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17.8.8. Салық төлеушінің сәйкестендіргіші</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салық төлеушілерді тіркейтін салық төлеушілер тізіліміндегі субъектінің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мәліметтерді көрсетуге арналған:</w:t>
            </w:r>
          </w:p>
          <w:p>
            <w:pPr>
              <w:spacing w:after="20"/>
              <w:ind w:left="20"/>
              <w:jc w:val="both"/>
            </w:pPr>
            <w:r>
              <w:rPr>
                <w:rFonts w:ascii="Times New Roman"/>
                <w:b w:val="false"/>
                <w:i w:val="false"/>
                <w:color w:val="000000"/>
                <w:sz w:val="20"/>
              </w:rPr>
              <w:t>
Армения Республикасында - салық төлеушінің есептік нөмірі (СЕН);</w:t>
            </w:r>
          </w:p>
          <w:p>
            <w:pPr>
              <w:spacing w:after="20"/>
              <w:ind w:left="20"/>
              <w:jc w:val="both"/>
            </w:pPr>
            <w:r>
              <w:rPr>
                <w:rFonts w:ascii="Times New Roman"/>
                <w:b w:val="false"/>
                <w:i w:val="false"/>
                <w:color w:val="000000"/>
                <w:sz w:val="20"/>
              </w:rPr>
              <w:t>
Беларусь Республикасында - төлеушінің есептік нөмірі (ТЕН);</w:t>
            </w:r>
          </w:p>
          <w:p>
            <w:pPr>
              <w:spacing w:after="20"/>
              <w:ind w:left="20"/>
              <w:jc w:val="both"/>
            </w:pPr>
            <w:r>
              <w:rPr>
                <w:rFonts w:ascii="Times New Roman"/>
                <w:b w:val="false"/>
                <w:i w:val="false"/>
                <w:color w:val="000000"/>
                <w:sz w:val="20"/>
              </w:rPr>
              <w:t>
Қазақстан Республикасында - бизнес-сәйкестендіру нөмірі (БСН);</w:t>
            </w:r>
          </w:p>
          <w:p>
            <w:pPr>
              <w:spacing w:after="20"/>
              <w:ind w:left="20"/>
              <w:jc w:val="both"/>
            </w:pPr>
            <w:r>
              <w:rPr>
                <w:rFonts w:ascii="Times New Roman"/>
                <w:b w:val="false"/>
                <w:i w:val="false"/>
                <w:color w:val="000000"/>
                <w:sz w:val="20"/>
              </w:rPr>
              <w:t>
Қырғыз Республикасында - сәйкестендіру салық нөмірі (ССН);</w:t>
            </w:r>
          </w:p>
          <w:p>
            <w:pPr>
              <w:spacing w:after="20"/>
              <w:ind w:left="20"/>
              <w:jc w:val="both"/>
            </w:pPr>
            <w:r>
              <w:rPr>
                <w:rFonts w:ascii="Times New Roman"/>
                <w:b w:val="false"/>
                <w:i w:val="false"/>
                <w:color w:val="000000"/>
                <w:sz w:val="20"/>
              </w:rPr>
              <w:t>
Ресей Федерациясында - салық төлеушінің сәйкестендіру нөмірі (ССН)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17.8.9. Есепке қою себебінің коды</w:t>
            </w:r>
          </w:p>
          <w:p>
            <w:pPr>
              <w:spacing w:after="20"/>
              <w:ind w:left="20"/>
              <w:jc w:val="both"/>
            </w:pPr>
            <w:r>
              <w:rPr>
                <w:rFonts w:ascii="Times New Roman"/>
                <w:b w:val="false"/>
                <w:i w:val="false"/>
                <w:color w:val="000000"/>
                <w:sz w:val="20"/>
              </w:rPr>
              <w:t>
(csdo:‌Tax‌Registration‌Reason‌Code)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субъектіні салық есебіне қою себебін сәйкестендіретін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17.8.10. Жеке тұлғаның сәйкестендіргіші</w:t>
            </w:r>
          </w:p>
          <w:p>
            <w:pPr>
              <w:spacing w:after="20"/>
              <w:ind w:left="20"/>
              <w:jc w:val="both"/>
            </w:pPr>
            <w:r>
              <w:rPr>
                <w:rFonts w:ascii="Times New Roman"/>
                <w:b w:val="false"/>
                <w:i w:val="false"/>
                <w:color w:val="000000"/>
                <w:sz w:val="20"/>
              </w:rPr>
              <w:t>
(casdo:‌Person‌Id)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casdo:‌Person‌Id‌Type (M.CA.SDT.00190)</w:t>
            </w:r>
          </w:p>
          <w:p>
            <w:pPr>
              <w:spacing w:after="20"/>
              <w:ind w:left="20"/>
              <w:jc w:val="both"/>
            </w:pPr>
            <w:r>
              <w:rPr>
                <w:rFonts w:ascii="Times New Roman"/>
                <w:b w:val="false"/>
                <w:i w:val="false"/>
                <w:color w:val="000000"/>
                <w:sz w:val="20"/>
              </w:rPr>
              <w:t>
Жеке тұлғаны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Армения Республикасында, Беларусь Республикасында, Қазақстан Республикасында және Қырғыз Республикасында пайдаланылады. Деректеме мынадай мәліметтерді көрсетуге арналған:</w:t>
            </w:r>
          </w:p>
          <w:p>
            <w:pPr>
              <w:spacing w:after="20"/>
              <w:ind w:left="20"/>
              <w:jc w:val="both"/>
            </w:pPr>
            <w:r>
              <w:rPr>
                <w:rFonts w:ascii="Times New Roman"/>
                <w:b w:val="false"/>
                <w:i w:val="false"/>
                <w:color w:val="000000"/>
                <w:sz w:val="20"/>
              </w:rPr>
              <w:t>
Армения Республикасында - қоғамдық қызметтер нөмірлік белгісі (ҚҚНБ) немесе ҚҚНБ жоқтығы туралы анықтама нөмірі;</w:t>
            </w:r>
          </w:p>
          <w:p>
            <w:pPr>
              <w:spacing w:after="20"/>
              <w:ind w:left="20"/>
              <w:jc w:val="both"/>
            </w:pPr>
            <w:r>
              <w:rPr>
                <w:rFonts w:ascii="Times New Roman"/>
                <w:b w:val="false"/>
                <w:i w:val="false"/>
                <w:color w:val="000000"/>
                <w:sz w:val="20"/>
              </w:rPr>
              <w:t>
Беларусь Республикасында - сәйкестендіру нөмірі;</w:t>
            </w:r>
          </w:p>
          <w:p>
            <w:pPr>
              <w:spacing w:after="20"/>
              <w:ind w:left="20"/>
              <w:jc w:val="both"/>
            </w:pPr>
            <w:r>
              <w:rPr>
                <w:rFonts w:ascii="Times New Roman"/>
                <w:b w:val="false"/>
                <w:i w:val="false"/>
                <w:color w:val="000000"/>
                <w:sz w:val="20"/>
              </w:rPr>
              <w:t>
Қазақстан Республикасында - жеке сәйкестендіру нөмірі (ЖСН) немесе бірегей сәйкестендіру нөмірі (БСН);</w:t>
            </w:r>
          </w:p>
          <w:p>
            <w:pPr>
              <w:spacing w:after="20"/>
              <w:ind w:left="20"/>
              <w:jc w:val="both"/>
            </w:pPr>
            <w:r>
              <w:rPr>
                <w:rFonts w:ascii="Times New Roman"/>
                <w:b w:val="false"/>
                <w:i w:val="false"/>
                <w:color w:val="000000"/>
                <w:sz w:val="20"/>
              </w:rPr>
              <w:t>
Қырғыз Республикасында - дербес сәйкестендіру нөмірі (ДСН)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17.8.11. Жеке куәлік</w:t>
            </w:r>
          </w:p>
          <w:p>
            <w:pPr>
              <w:spacing w:after="20"/>
              <w:ind w:left="20"/>
              <w:jc w:val="both"/>
            </w:pPr>
            <w:r>
              <w:rPr>
                <w:rFonts w:ascii="Times New Roman"/>
                <w:b w:val="false"/>
                <w:i w:val="false"/>
                <w:color w:val="000000"/>
                <w:sz w:val="20"/>
              </w:rPr>
              <w:t>
(ccdo:‌Identity‌Doc‌V3‌Details)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ccdo:‌Identity‌Doc‌Details‌V3‌Type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csdo:‌Identity‌Doc‌Kind‌Code‌Type (M.SDT.00098)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"2053"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(csdo:‌Doc‌Kind‌Name)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сериясы</w:t>
            </w:r>
          </w:p>
          <w:p>
            <w:pPr>
              <w:spacing w:after="20"/>
              <w:ind w:left="20"/>
              <w:jc w:val="both"/>
            </w:pPr>
            <w:r>
              <w:rPr>
                <w:rFonts w:ascii="Times New Roman"/>
                <w:b w:val="false"/>
                <w:i w:val="false"/>
                <w:color w:val="000000"/>
                <w:sz w:val="20"/>
              </w:rPr>
              <w:t>
(csdo:‌Doc‌Series‌Id)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 цифрлық немесе әріптік-цифрлық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*.7. Құжаттың қолданылу мерзімнің аяқталған күні</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*.8. Мүше мемлекеттің уәкілетті органының сәйкестендіргіші</w:t>
            </w:r>
          </w:p>
          <w:p>
            <w:pPr>
              <w:spacing w:after="20"/>
              <w:ind w:left="20"/>
              <w:jc w:val="both"/>
            </w:pPr>
            <w:r>
              <w:rPr>
                <w:rFonts w:ascii="Times New Roman"/>
                <w:b w:val="false"/>
                <w:i w:val="false"/>
                <w:color w:val="000000"/>
                <w:sz w:val="20"/>
              </w:rPr>
              <w:t>
(csdo:‌Authority‌Id)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құжатты берген мемлекеттік билік органын немесе ол өкілеттік берген ұйымды сәйкестендіретін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құжатты берген мемлекеттік билік органының немесе ол өкілеттік берген ұйымның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17.8.12. Мекенжай</w:t>
            </w:r>
          </w:p>
          <w:p>
            <w:pPr>
              <w:spacing w:after="20"/>
              <w:ind w:left="20"/>
              <w:jc w:val="both"/>
            </w:pPr>
            <w:r>
              <w:rPr>
                <w:rFonts w:ascii="Times New Roman"/>
                <w:b w:val="false"/>
                <w:i w:val="false"/>
                <w:color w:val="000000"/>
                <w:sz w:val="20"/>
              </w:rPr>
              <w:t>
(ccdo:‌Subject‌Address‌Details)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деректемесін толтыру кезінде деректеменің бір данасы ғана қалыптастырылуға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"1" - тіркеу мекенжайы мәнін қабылдауға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"Қала (csdo:CityName)" деректемесінің мәнінен өзгеше елдің мекеннің атауын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(csdo:‌Post‌Office‌Box‌Id)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абоненттік жәшігінің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17.8.13. Байланыс деректемесі</w:t>
            </w:r>
          </w:p>
          <w:p>
            <w:pPr>
              <w:spacing w:after="20"/>
              <w:ind w:left="20"/>
              <w:jc w:val="both"/>
            </w:pPr>
            <w:r>
              <w:rPr>
                <w:rFonts w:ascii="Times New Roman"/>
                <w:b w:val="false"/>
                <w:i w:val="false"/>
                <w:color w:val="000000"/>
                <w:sz w:val="20"/>
              </w:rPr>
              <w:t>
(ccdo:‌Communication‌Details)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байланыс деректемесі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анықтамалығына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қамтуға тиіс:</w:t>
            </w:r>
          </w:p>
          <w:p>
            <w:pPr>
              <w:spacing w:after="20"/>
              <w:ind w:left="20"/>
              <w:jc w:val="both"/>
            </w:pPr>
            <w:r>
              <w:rPr>
                <w:rFonts w:ascii="Times New Roman"/>
                <w:b w:val="false"/>
                <w:i w:val="false"/>
                <w:color w:val="000000"/>
                <w:sz w:val="20"/>
              </w:rPr>
              <w:t>
АО - "Интернет" ақпараттық-телекоммуникациялық желісі ресурсының (URL) бірыңғай көрсеткіші;</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түрінің (телефон, факс, электрондық пошта және т.б.)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 CommunicationChannelCode)" деректемесі "ТЕ" немесе "FX" мәнін қамтыған жағдайда, "Байланыс арнасының сәйкестендіргіші (csdo:CommunicationChannelId)" деректемесі:  +ССС РР НННН шаблонына сәйкес келтірілетін мәнді қамтуға тиіс, мұнда  ССС – Елдің коды (1-ден 3 цифрға дейін), РР – межелі пункттің ұлттық коды (кемінде 2 цифр (қаланың, кенттің және т.б. коды)) немесе ұтқыр байланыс операторының коды, НННН – абоненттің нөмірі (кемінде 4 цифр). Символдар топтарының арасындағы бөлгіш ашық жер белгісі болып табылады. Деректеме мәнінің ұзындығы 15 цифрдан аспауға тиіс ("+" символы және ашық жер белгілері ескерілмейді). Өзге символдар мен бөлгіштерге жол берілмейді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17.8.14. Оқшауланған бөлімше</w:t>
            </w:r>
          </w:p>
          <w:p>
            <w:pPr>
              <w:spacing w:after="20"/>
              <w:ind w:left="20"/>
              <w:jc w:val="both"/>
            </w:pPr>
            <w:r>
              <w:rPr>
                <w:rFonts w:ascii="Times New Roman"/>
                <w:b w:val="false"/>
                <w:i w:val="false"/>
                <w:color w:val="000000"/>
                <w:sz w:val="20"/>
              </w:rPr>
              <w:t>
(cacdo:‌Subject‌Branch‌Details)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cacdo:‌CAOrganization‌Type (M.CA.CDT.00298)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бөлімшенің атауын көрсету үшін мына деректемелердің бірі толтырылуға тиіс: "Субъектінің атауы (csdo:SubjectName)" немесе "Субъектінің қысқаша атауы (csdo:‌Subject‌Brief‌Name)"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 тіркелген елдің кодтық белгіленуі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*.2. Субъектінің атауы</w:t>
            </w:r>
          </w:p>
          <w:p>
            <w:pPr>
              <w:spacing w:after="20"/>
              <w:ind w:left="20"/>
              <w:jc w:val="both"/>
            </w:pPr>
            <w:r>
              <w:rPr>
                <w:rFonts w:ascii="Times New Roman"/>
                <w:b w:val="false"/>
                <w:i w:val="false"/>
                <w:color w:val="000000"/>
                <w:sz w:val="20"/>
              </w:rPr>
              <w:t>
(csdo:‌Subject‌Name)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(бар болған жағдайда) мәліметтерді қамтуға тиіс</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*.3. Субъектінің қысқаша атауы</w:t>
            </w:r>
          </w:p>
          <w:p>
            <w:pPr>
              <w:spacing w:after="20"/>
              <w:ind w:left="20"/>
              <w:jc w:val="both"/>
            </w:pPr>
            <w:r>
              <w:rPr>
                <w:rFonts w:ascii="Times New Roman"/>
                <w:b w:val="false"/>
                <w:i w:val="false"/>
                <w:color w:val="000000"/>
                <w:sz w:val="20"/>
              </w:rPr>
              <w:t>
(csdo:‌Subject‌Brief‌Name)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(бар болған жағдайда) мәліметтерді қамтуға тиіс</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*.4. Ұйымдық-құқықтық нысанының коды</w:t>
            </w:r>
          </w:p>
          <w:p>
            <w:pPr>
              <w:spacing w:after="20"/>
              <w:ind w:left="20"/>
              <w:jc w:val="both"/>
            </w:pPr>
            <w:r>
              <w:rPr>
                <w:rFonts w:ascii="Times New Roman"/>
                <w:b w:val="false"/>
                <w:i w:val="false"/>
                <w:color w:val="000000"/>
                <w:sz w:val="20"/>
              </w:rPr>
              <w:t>
(csdo:‌Business‌Entity‌Type‌Code)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*.5. Ұйымдық-құқықтық нысанының атауы</w:t>
            </w:r>
          </w:p>
          <w:p>
            <w:pPr>
              <w:spacing w:after="20"/>
              <w:ind w:left="20"/>
              <w:jc w:val="both"/>
            </w:pPr>
            <w:r>
              <w:rPr>
                <w:rFonts w:ascii="Times New Roman"/>
                <w:b w:val="false"/>
                <w:i w:val="false"/>
                <w:color w:val="000000"/>
                <w:sz w:val="20"/>
              </w:rPr>
              <w:t>
(csdo:‌Business‌Entity‌Type‌Name)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анықтамалығындағы сәйкестендіргіштің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сәйкестендірілген (бірегей сәйкестендірілген) кедендік нөмір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casdo:‌CAUnique‌Customs‌Number‌Id‌Type (M.CA.SDT.00188)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сәйкестендіру нөмірі қағидалары бойынша қалыптастырылған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*.8. Салық төлеушінің сәйкестендіргіші</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салық төлеушілерді тіркейтін салық төлеушілер тізіліміндегі субъектінің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мәліметтерді көрсетуге арналған:</w:t>
            </w:r>
          </w:p>
          <w:p>
            <w:pPr>
              <w:spacing w:after="20"/>
              <w:ind w:left="20"/>
              <w:jc w:val="both"/>
            </w:pPr>
            <w:r>
              <w:rPr>
                <w:rFonts w:ascii="Times New Roman"/>
                <w:b w:val="false"/>
                <w:i w:val="false"/>
                <w:color w:val="000000"/>
                <w:sz w:val="20"/>
              </w:rPr>
              <w:t>
Армения Республикасында - салық төлеушінің есептік нөмірі (СЕН);</w:t>
            </w:r>
          </w:p>
          <w:p>
            <w:pPr>
              <w:spacing w:after="20"/>
              <w:ind w:left="20"/>
              <w:jc w:val="both"/>
            </w:pPr>
            <w:r>
              <w:rPr>
                <w:rFonts w:ascii="Times New Roman"/>
                <w:b w:val="false"/>
                <w:i w:val="false"/>
                <w:color w:val="000000"/>
                <w:sz w:val="20"/>
              </w:rPr>
              <w:t>
Беларусь Республикасында - төлеушінің есептік нөмірі (ТЕН);</w:t>
            </w:r>
          </w:p>
          <w:p>
            <w:pPr>
              <w:spacing w:after="20"/>
              <w:ind w:left="20"/>
              <w:jc w:val="both"/>
            </w:pPr>
            <w:r>
              <w:rPr>
                <w:rFonts w:ascii="Times New Roman"/>
                <w:b w:val="false"/>
                <w:i w:val="false"/>
                <w:color w:val="000000"/>
                <w:sz w:val="20"/>
              </w:rPr>
              <w:t>
Қазақстан Республикасында - бизнес-сәйкестендіру нөмірі (БСН);</w:t>
            </w:r>
          </w:p>
          <w:p>
            <w:pPr>
              <w:spacing w:after="20"/>
              <w:ind w:left="20"/>
              <w:jc w:val="both"/>
            </w:pPr>
            <w:r>
              <w:rPr>
                <w:rFonts w:ascii="Times New Roman"/>
                <w:b w:val="false"/>
                <w:i w:val="false"/>
                <w:color w:val="000000"/>
                <w:sz w:val="20"/>
              </w:rPr>
              <w:t>
Қырғыз Республикасында - сәйкестендіру салық нөмірі (ССН);</w:t>
            </w:r>
          </w:p>
          <w:p>
            <w:pPr>
              <w:spacing w:after="20"/>
              <w:ind w:left="20"/>
              <w:jc w:val="both"/>
            </w:pPr>
            <w:r>
              <w:rPr>
                <w:rFonts w:ascii="Times New Roman"/>
                <w:b w:val="false"/>
                <w:i w:val="false"/>
                <w:color w:val="000000"/>
                <w:sz w:val="20"/>
              </w:rPr>
              <w:t>
Ресей Федерациясында - салық төлеушінің сәйкестендіру нөмірі (ССН)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*.9. Есепке қою себебінің коды</w:t>
            </w:r>
          </w:p>
          <w:p>
            <w:pPr>
              <w:spacing w:after="20"/>
              <w:ind w:left="20"/>
              <w:jc w:val="both"/>
            </w:pPr>
            <w:r>
              <w:rPr>
                <w:rFonts w:ascii="Times New Roman"/>
                <w:b w:val="false"/>
                <w:i w:val="false"/>
                <w:color w:val="000000"/>
                <w:sz w:val="20"/>
              </w:rPr>
              <w:t>
(csdo:‌Tax‌Registration‌Reason‌Code)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субъектіні салық есебіне қою себебін сәйкестендіретін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*.10. Мекенжай</w:t>
            </w:r>
          </w:p>
          <w:p>
            <w:pPr>
              <w:spacing w:after="20"/>
              <w:ind w:left="20"/>
              <w:jc w:val="both"/>
            </w:pPr>
            <w:r>
              <w:rPr>
                <w:rFonts w:ascii="Times New Roman"/>
                <w:b w:val="false"/>
                <w:i w:val="false"/>
                <w:color w:val="000000"/>
                <w:sz w:val="20"/>
              </w:rPr>
              <w:t>
(ccdo:‌Subject‌Address‌Details)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*.10.1. Мекенжай түрінің коды</w:t>
            </w:r>
          </w:p>
          <w:p>
            <w:pPr>
              <w:spacing w:after="20"/>
              <w:ind w:left="20"/>
              <w:jc w:val="both"/>
            </w:pPr>
            <w:r>
              <w:rPr>
                <w:rFonts w:ascii="Times New Roman"/>
                <w:b w:val="false"/>
                <w:i w:val="false"/>
                <w:color w:val="000000"/>
                <w:sz w:val="20"/>
              </w:rPr>
              <w:t>
(csdo:‌Address‌Kind‌Code)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"1" - тіркеу мекенжайы мәнін қабылдауға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*.10.4. Өңір</w:t>
            </w:r>
          </w:p>
          <w:p>
            <w:pPr>
              <w:spacing w:after="20"/>
              <w:ind w:left="20"/>
              <w:jc w:val="both"/>
            </w:pPr>
            <w:r>
              <w:rPr>
                <w:rFonts w:ascii="Times New Roman"/>
                <w:b w:val="false"/>
                <w:i w:val="false"/>
                <w:color w:val="000000"/>
                <w:sz w:val="20"/>
              </w:rPr>
              <w:t>
(csdo:‌Region‌Name)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*.10.5. Аудан</w:t>
            </w:r>
          </w:p>
          <w:p>
            <w:pPr>
              <w:spacing w:after="20"/>
              <w:ind w:left="20"/>
              <w:jc w:val="both"/>
            </w:pPr>
            <w:r>
              <w:rPr>
                <w:rFonts w:ascii="Times New Roman"/>
                <w:b w:val="false"/>
                <w:i w:val="false"/>
                <w:color w:val="000000"/>
                <w:sz w:val="20"/>
              </w:rPr>
              <w:t>
(csdo:‌District‌Name)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*.10.6. Қала</w:t>
            </w:r>
          </w:p>
          <w:p>
            <w:pPr>
              <w:spacing w:after="20"/>
              <w:ind w:left="20"/>
              <w:jc w:val="both"/>
            </w:pPr>
            <w:r>
              <w:rPr>
                <w:rFonts w:ascii="Times New Roman"/>
                <w:b w:val="false"/>
                <w:i w:val="false"/>
                <w:color w:val="000000"/>
                <w:sz w:val="20"/>
              </w:rPr>
              <w:t>
(csdo:‌City‌Name)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*.10.7. Елді мекен</w:t>
            </w:r>
          </w:p>
          <w:p>
            <w:pPr>
              <w:spacing w:after="20"/>
              <w:ind w:left="20"/>
              <w:jc w:val="both"/>
            </w:pPr>
            <w:r>
              <w:rPr>
                <w:rFonts w:ascii="Times New Roman"/>
                <w:b w:val="false"/>
                <w:i w:val="false"/>
                <w:color w:val="000000"/>
                <w:sz w:val="20"/>
              </w:rPr>
              <w:t>
(csdo:‌Settlement‌Name)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"Қала (csdo:CityName)" деректемесінің мәнінен өзгеше елдің мекеннің атауын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*.10.8. Көше</w:t>
            </w:r>
          </w:p>
          <w:p>
            <w:pPr>
              <w:spacing w:after="20"/>
              <w:ind w:left="20"/>
              <w:jc w:val="both"/>
            </w:pPr>
            <w:r>
              <w:rPr>
                <w:rFonts w:ascii="Times New Roman"/>
                <w:b w:val="false"/>
                <w:i w:val="false"/>
                <w:color w:val="000000"/>
                <w:sz w:val="20"/>
              </w:rPr>
              <w:t>
(csdo:‌Street‌Name)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*.10.9. Үйдің нөмірі</w:t>
            </w:r>
          </w:p>
          <w:p>
            <w:pPr>
              <w:spacing w:after="20"/>
              <w:ind w:left="20"/>
              <w:jc w:val="both"/>
            </w:pPr>
            <w:r>
              <w:rPr>
                <w:rFonts w:ascii="Times New Roman"/>
                <w:b w:val="false"/>
                <w:i w:val="false"/>
                <w:color w:val="000000"/>
                <w:sz w:val="20"/>
              </w:rPr>
              <w:t>
(csdo:‌Building‌Number‌Id)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*.10.10. Үй-жайдың нөмірі</w:t>
            </w:r>
          </w:p>
          <w:p>
            <w:pPr>
              <w:spacing w:after="20"/>
              <w:ind w:left="20"/>
              <w:jc w:val="both"/>
            </w:pPr>
            <w:r>
              <w:rPr>
                <w:rFonts w:ascii="Times New Roman"/>
                <w:b w:val="false"/>
                <w:i w:val="false"/>
                <w:color w:val="000000"/>
                <w:sz w:val="20"/>
              </w:rPr>
              <w:t>
(csdo:‌Room‌Number‌Id)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*.10.11. Пошта индексі</w:t>
            </w:r>
          </w:p>
          <w:p>
            <w:pPr>
              <w:spacing w:after="20"/>
              <w:ind w:left="20"/>
              <w:jc w:val="both"/>
            </w:pPr>
            <w:r>
              <w:rPr>
                <w:rFonts w:ascii="Times New Roman"/>
                <w:b w:val="false"/>
                <w:i w:val="false"/>
                <w:color w:val="000000"/>
                <w:sz w:val="20"/>
              </w:rPr>
              <w:t>
(csdo:‌Post‌Code)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*.10.12. Абоненттік жәшіктің нөмірі</w:t>
            </w:r>
          </w:p>
          <w:p>
            <w:pPr>
              <w:spacing w:after="20"/>
              <w:ind w:left="20"/>
              <w:jc w:val="both"/>
            </w:pPr>
            <w:r>
              <w:rPr>
                <w:rFonts w:ascii="Times New Roman"/>
                <w:b w:val="false"/>
                <w:i w:val="false"/>
                <w:color w:val="000000"/>
                <w:sz w:val="20"/>
              </w:rPr>
              <w:t>
(csdo:‌Post‌Office‌Box‌Id)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абоненттік жәшігінің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*.11. Байланыс деректемесі</w:t>
            </w:r>
          </w:p>
          <w:p>
            <w:pPr>
              <w:spacing w:after="20"/>
              <w:ind w:left="20"/>
              <w:jc w:val="both"/>
            </w:pPr>
            <w:r>
              <w:rPr>
                <w:rFonts w:ascii="Times New Roman"/>
                <w:b w:val="false"/>
                <w:i w:val="false"/>
                <w:color w:val="000000"/>
                <w:sz w:val="20"/>
              </w:rPr>
              <w:t>
(ccdo:‌Communication‌Details)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деректемесі байланыс құралының (арнасының) тәсілі мен сәйкестендіргішін көрсете отырып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*.11.1. Байланыс түрінің коды</w:t>
            </w:r>
          </w:p>
          <w:p>
            <w:pPr>
              <w:spacing w:after="20"/>
              <w:ind w:left="20"/>
              <w:jc w:val="both"/>
            </w:pPr>
            <w:r>
              <w:rPr>
                <w:rFonts w:ascii="Times New Roman"/>
                <w:b w:val="false"/>
                <w:i w:val="false"/>
                <w:color w:val="000000"/>
                <w:sz w:val="20"/>
              </w:rPr>
              <w:t>
(csdo:‌Communication‌Channel‌Code)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анықтамалығына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қамтуға тиіс:</w:t>
            </w:r>
          </w:p>
          <w:p>
            <w:pPr>
              <w:spacing w:after="20"/>
              <w:ind w:left="20"/>
              <w:jc w:val="both"/>
            </w:pPr>
            <w:r>
              <w:rPr>
                <w:rFonts w:ascii="Times New Roman"/>
                <w:b w:val="false"/>
                <w:i w:val="false"/>
                <w:color w:val="000000"/>
                <w:sz w:val="20"/>
              </w:rPr>
              <w:t>
АО - "Интернет" ақпараттық-телекоммуникациялық желісі ресурсының (URL) бірыңғай көрсеткіші;</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*.11.2. Байланыс түрінің атауы</w:t>
            </w:r>
          </w:p>
          <w:p>
            <w:pPr>
              <w:spacing w:after="20"/>
              <w:ind w:left="20"/>
              <w:jc w:val="both"/>
            </w:pPr>
            <w:r>
              <w:rPr>
                <w:rFonts w:ascii="Times New Roman"/>
                <w:b w:val="false"/>
                <w:i w:val="false"/>
                <w:color w:val="000000"/>
                <w:sz w:val="20"/>
              </w:rPr>
              <w:t>
(csdo:‌Communication‌Channel‌Name)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түрінің (телефон, факс, электрондық пошта және т.б.)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 CommunicationChannelCode)" деректемесі "ТЕ" немесе "FX" мәнін қамтыған жағдайда,  "Байланыс арнасының сәйкестендіргіші (csdo:CommunicationChannelId)" деректемесі:  +ССС РР НННН шаблонына сәйкес келтірілетін мәнді қамтуға тиіс, мұнда  ССС – Елдің коды (1-ден 3 цифрға дейін), РР – межелі пункттің ұлттық коды (кемінде 2 цифр (қаланың, кенттің және т.б. коды)) немесе ұтқыр байланыс операторының коды, НННН – абоненттің нөмірі (кемінде 4 цифр). Символдар топтарының арасындағы бөлгіш ашық жер белгісі болып табылады. Деректеме мәнінің ұзындығы 15 цифрдан аспауға тиіс ("+" символы және ашық жер белгілері ескерілмейді). Өзге символдар мен бөлгіштерге жол берілмейді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17.8.15. Мәліметтердің үйлесу белгісі</w:t>
            </w:r>
          </w:p>
          <w:p>
            <w:pPr>
              <w:spacing w:after="20"/>
              <w:ind w:left="20"/>
              <w:jc w:val="both"/>
            </w:pPr>
            <w:r>
              <w:rPr>
                <w:rFonts w:ascii="Times New Roman"/>
                <w:b w:val="false"/>
                <w:i w:val="false"/>
                <w:color w:val="000000"/>
                <w:sz w:val="20"/>
              </w:rPr>
              <w:t>
(casdo:‌Equal‌Indicator)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декларант (өтініш беруші) туралы мәліметтермен үйлесу (үйлеспеу)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Мына екі мәннің бірі: "true" (ақиқат) немесе "false" (жалған)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"1" мәнін қамтуға тиіс – жөнелтуші туралы мәліметтер тауарларға арналған декларацияның 14-бағанында мәлімдеуге жататын мәліметтерді қайталайды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17.8.16. Халықаралық пошта жөнелтімдерімен алмасу (беру) мекемесінің коды</w:t>
            </w:r>
          </w:p>
          <w:p>
            <w:pPr>
              <w:spacing w:after="20"/>
              <w:ind w:left="20"/>
              <w:jc w:val="both"/>
            </w:pPr>
            <w:r>
              <w:rPr>
                <w:rFonts w:ascii="Times New Roman"/>
                <w:b w:val="false"/>
                <w:i w:val="false"/>
                <w:color w:val="000000"/>
                <w:sz w:val="20"/>
              </w:rPr>
              <w:t>
(casdo:‌Exchange‌Post‌Office‌Code)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пошта жөнелтімдерімен алмасу (беру) мекемесінің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csdo:‌Code6‌Type (M.SDT.00181)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17.8.17. Көрсетілген мәліметтер ерекшелігінің коды</w:t>
            </w:r>
          </w:p>
          <w:p>
            <w:pPr>
              <w:spacing w:after="20"/>
              <w:ind w:left="20"/>
              <w:jc w:val="both"/>
            </w:pPr>
            <w:r>
              <w:rPr>
                <w:rFonts w:ascii="Times New Roman"/>
                <w:b w:val="false"/>
                <w:i w:val="false"/>
                <w:color w:val="000000"/>
                <w:sz w:val="20"/>
              </w:rPr>
              <w:t>
(casdo:‌Subject‌Additional‌Code)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туралы мәліметтер ерекшелігінің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"1" - контрагент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17.9. Алушы</w:t>
            </w:r>
          </w:p>
          <w:p>
            <w:pPr>
              <w:spacing w:after="20"/>
              <w:ind w:left="20"/>
              <w:jc w:val="both"/>
            </w:pPr>
            <w:r>
              <w:rPr>
                <w:rFonts w:ascii="Times New Roman"/>
                <w:b w:val="false"/>
                <w:i w:val="false"/>
                <w:color w:val="000000"/>
                <w:sz w:val="20"/>
              </w:rPr>
              <w:t>
(cacdo:‌Consignee‌Details)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cacdo:‌Goods‌Shipment‌Subject‌Details‌Type (M.CA.CDT.00416)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атауын көрсету үшін мына деректемелердің бірі толтырылуға тиіс: "Субъектінің атауы (csdo:SubjectName)" немесе "Субъектінің қысқаша атауы (csdo:‌Subject‌Brief‌Name)"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 тіркелген елдің кодтық белгіленуі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17.9.2. Субъектінің атауы</w:t>
            </w:r>
          </w:p>
          <w:p>
            <w:pPr>
              <w:spacing w:after="20"/>
              <w:ind w:left="20"/>
              <w:jc w:val="both"/>
            </w:pPr>
            <w:r>
              <w:rPr>
                <w:rFonts w:ascii="Times New Roman"/>
                <w:b w:val="false"/>
                <w:i w:val="false"/>
                <w:color w:val="000000"/>
                <w:sz w:val="20"/>
              </w:rPr>
              <w:t>
(csdo:‌Subject‌Name)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(бар болған жағдайда) мәліметтерді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17.9.3. Субъектінің қысқаша атауы</w:t>
            </w:r>
          </w:p>
          <w:p>
            <w:pPr>
              <w:spacing w:after="20"/>
              <w:ind w:left="20"/>
              <w:jc w:val="both"/>
            </w:pPr>
            <w:r>
              <w:rPr>
                <w:rFonts w:ascii="Times New Roman"/>
                <w:b w:val="false"/>
                <w:i w:val="false"/>
                <w:color w:val="000000"/>
                <w:sz w:val="20"/>
              </w:rPr>
              <w:t>
(csdo:‌Subject‌Brief‌Name)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(бар болған жағдайда) мәліметтерді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17.9.4. Ұйымдық-құқықтық нысанының коды</w:t>
            </w:r>
          </w:p>
          <w:p>
            <w:pPr>
              <w:spacing w:after="20"/>
              <w:ind w:left="20"/>
              <w:jc w:val="both"/>
            </w:pPr>
            <w:r>
              <w:rPr>
                <w:rFonts w:ascii="Times New Roman"/>
                <w:b w:val="false"/>
                <w:i w:val="false"/>
                <w:color w:val="000000"/>
                <w:sz w:val="20"/>
              </w:rPr>
              <w:t>
(csdo:‌Business‌Entity‌Type‌Code)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17.9.5. Ұйымдық-құқықтық нысанының атауы</w:t>
            </w:r>
          </w:p>
          <w:p>
            <w:pPr>
              <w:spacing w:after="20"/>
              <w:ind w:left="20"/>
              <w:jc w:val="both"/>
            </w:pPr>
            <w:r>
              <w:rPr>
                <w:rFonts w:ascii="Times New Roman"/>
                <w:b w:val="false"/>
                <w:i w:val="false"/>
                <w:color w:val="000000"/>
                <w:sz w:val="20"/>
              </w:rPr>
              <w:t>
(csdo:‌Business‌Entity‌Type‌Name)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және Ресей Федерациясында пайдаланылады.</w:t>
            </w:r>
          </w:p>
          <w:p>
            <w:pPr>
              <w:spacing w:after="20"/>
              <w:ind w:left="20"/>
              <w:jc w:val="both"/>
            </w:pPr>
            <w:r>
              <w:rPr>
                <w:rFonts w:ascii="Times New Roman"/>
                <w:b w:val="false"/>
                <w:i w:val="false"/>
                <w:color w:val="000000"/>
                <w:sz w:val="20"/>
              </w:rPr>
              <w:t>
Деректеме мынадай мәліметтерді көрсетуге арналған:</w:t>
            </w:r>
          </w:p>
          <w:p>
            <w:pPr>
              <w:spacing w:after="20"/>
              <w:ind w:left="20"/>
              <w:jc w:val="both"/>
            </w:pPr>
            <w:r>
              <w:rPr>
                <w:rFonts w:ascii="Times New Roman"/>
                <w:b w:val="false"/>
                <w:i w:val="false"/>
                <w:color w:val="000000"/>
                <w:sz w:val="20"/>
              </w:rPr>
              <w:t>
Қырғыз Республикасында - Кәсіпорындар мен ұйымдардың жалпыреспубликалық сыныптауышының (КҰЖС) коды;</w:t>
            </w:r>
          </w:p>
          <w:p>
            <w:pPr>
              <w:spacing w:after="20"/>
              <w:ind w:left="20"/>
              <w:jc w:val="both"/>
            </w:pPr>
            <w:r>
              <w:rPr>
                <w:rFonts w:ascii="Times New Roman"/>
                <w:b w:val="false"/>
                <w:i w:val="false"/>
                <w:color w:val="000000"/>
                <w:sz w:val="20"/>
              </w:rPr>
              <w:t xml:space="preserve">
Ресей Федерациясында - негізгі мемлекеттік тіркеу нөмірі (НМТН) немесе дара кәсіпкердің негізгі мемлекеттік тіркеу нөмірі (ДКМТН)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анықтамалығындағы сәйкестендіргіштің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сәйкестендіргіші (csdo:BusinessEntityId)" деректемесі толтырылған жағдайда атрибут мыналарды қамтуға тиіс: </w:t>
            </w:r>
          </w:p>
          <w:p>
            <w:pPr>
              <w:spacing w:after="20"/>
              <w:ind w:left="20"/>
              <w:jc w:val="both"/>
            </w:pPr>
            <w:r>
              <w:rPr>
                <w:rFonts w:ascii="Times New Roman"/>
                <w:b w:val="false"/>
                <w:i w:val="false"/>
                <w:color w:val="000000"/>
                <w:sz w:val="20"/>
              </w:rPr>
              <w:t>
Қырғыз Республикасында - "6" мәні - Қырғыз Республикасы кәсіпорындары мен ұйымдарының жалпыреспубликалық сыныптамасының (КҮЖС) кодын;</w:t>
            </w:r>
          </w:p>
          <w:p>
            <w:pPr>
              <w:spacing w:after="20"/>
              <w:ind w:left="20"/>
              <w:jc w:val="both"/>
            </w:pPr>
            <w:r>
              <w:rPr>
                <w:rFonts w:ascii="Times New Roman"/>
                <w:b w:val="false"/>
                <w:i w:val="false"/>
                <w:color w:val="000000"/>
                <w:sz w:val="20"/>
              </w:rPr>
              <w:t>
Ресей Федерациясында - "1" мәнін - Ресей Федерациясының негізгі мемлекеттік тіркеу нөмірін (НМТН) немесе "2" мәнін - дара кәсіпкердің негізгі мемлекеттік тіркеу нөмірін (ДКНМТН)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сәйкестендірілген (бірегей сәйкестендірілген) кедендік нөмір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casdo:‌CAUnique‌Customs‌Number‌Id‌Type (M.CA.SDT.00188)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p>
            <w:pPr>
              <w:spacing w:after="20"/>
              <w:ind w:left="20"/>
              <w:jc w:val="both"/>
            </w:pPr>
            <w:r>
              <w:rPr>
                <w:rFonts w:ascii="Times New Roman"/>
                <w:b w:val="false"/>
                <w:i w:val="false"/>
                <w:color w:val="000000"/>
                <w:sz w:val="20"/>
              </w:rPr>
              <w:t>
Деректеме сәйкестендірілген кеден нөмірін қалыптастыру сыныптауышына сәйкес сәйкестендірілген кедендік нөмірді (СКН)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сәйкестендіру нөмірі қағидалары бойынша қалыптастырылған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толтырылған жағдайда атрибут "KZ"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(countryCode атрибуты)"  атрибуты толтырылған жағдайда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17.9.8. Салық төлеушінің сәйкестендіргіші</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салық төлеушілерді тіркейтін салық төлеушілер тізіліміндегі субъектінің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мәліметтерді көрсетуге арналған:</w:t>
            </w:r>
          </w:p>
          <w:p>
            <w:pPr>
              <w:spacing w:after="20"/>
              <w:ind w:left="20"/>
              <w:jc w:val="both"/>
            </w:pPr>
            <w:r>
              <w:rPr>
                <w:rFonts w:ascii="Times New Roman"/>
                <w:b w:val="false"/>
                <w:i w:val="false"/>
                <w:color w:val="000000"/>
                <w:sz w:val="20"/>
              </w:rPr>
              <w:t>
Армения Республикасында - салық төлеушінің есептік нөмірі (СЕН);</w:t>
            </w:r>
          </w:p>
          <w:p>
            <w:pPr>
              <w:spacing w:after="20"/>
              <w:ind w:left="20"/>
              <w:jc w:val="both"/>
            </w:pPr>
            <w:r>
              <w:rPr>
                <w:rFonts w:ascii="Times New Roman"/>
                <w:b w:val="false"/>
                <w:i w:val="false"/>
                <w:color w:val="000000"/>
                <w:sz w:val="20"/>
              </w:rPr>
              <w:t>
Беларусь Республикасында - төлеушінің есептік нөмірі (ТЕН);</w:t>
            </w:r>
          </w:p>
          <w:p>
            <w:pPr>
              <w:spacing w:after="20"/>
              <w:ind w:left="20"/>
              <w:jc w:val="both"/>
            </w:pPr>
            <w:r>
              <w:rPr>
                <w:rFonts w:ascii="Times New Roman"/>
                <w:b w:val="false"/>
                <w:i w:val="false"/>
                <w:color w:val="000000"/>
                <w:sz w:val="20"/>
              </w:rPr>
              <w:t>
Қазақстан Республикасында - бизнес-сәйкестендіру нөмірі (БСН);</w:t>
            </w:r>
          </w:p>
          <w:p>
            <w:pPr>
              <w:spacing w:after="20"/>
              <w:ind w:left="20"/>
              <w:jc w:val="both"/>
            </w:pPr>
            <w:r>
              <w:rPr>
                <w:rFonts w:ascii="Times New Roman"/>
                <w:b w:val="false"/>
                <w:i w:val="false"/>
                <w:color w:val="000000"/>
                <w:sz w:val="20"/>
              </w:rPr>
              <w:t>
Қырғыз Республикасында - сәйкестендіру салық нөмірі (ССН);</w:t>
            </w:r>
          </w:p>
          <w:p>
            <w:pPr>
              <w:spacing w:after="20"/>
              <w:ind w:left="20"/>
              <w:jc w:val="both"/>
            </w:pPr>
            <w:r>
              <w:rPr>
                <w:rFonts w:ascii="Times New Roman"/>
                <w:b w:val="false"/>
                <w:i w:val="false"/>
                <w:color w:val="000000"/>
                <w:sz w:val="20"/>
              </w:rPr>
              <w:t>
Ресей Федерациясында - салық төлеушінің сәйкестендіру нөмірі (ССН)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17.9.9. Есепке қою себебінің коды</w:t>
            </w:r>
          </w:p>
          <w:p>
            <w:pPr>
              <w:spacing w:after="20"/>
              <w:ind w:left="20"/>
              <w:jc w:val="both"/>
            </w:pPr>
            <w:r>
              <w:rPr>
                <w:rFonts w:ascii="Times New Roman"/>
                <w:b w:val="false"/>
                <w:i w:val="false"/>
                <w:color w:val="000000"/>
                <w:sz w:val="20"/>
              </w:rPr>
              <w:t>
(csdo:‌Tax‌Registration‌Reason‌Code)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субъектіні салық есебіне қою себебін сәйкестендіретін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17.9.10. Жеке тұлғаның сәйкестендіргіші</w:t>
            </w:r>
          </w:p>
          <w:p>
            <w:pPr>
              <w:spacing w:after="20"/>
              <w:ind w:left="20"/>
              <w:jc w:val="both"/>
            </w:pPr>
            <w:r>
              <w:rPr>
                <w:rFonts w:ascii="Times New Roman"/>
                <w:b w:val="false"/>
                <w:i w:val="false"/>
                <w:color w:val="000000"/>
                <w:sz w:val="20"/>
              </w:rPr>
              <w:t>
(casdo:‌Person‌Id)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casdo:‌Person‌Id‌Type (M.CA.SDT.00190)</w:t>
            </w:r>
          </w:p>
          <w:p>
            <w:pPr>
              <w:spacing w:after="20"/>
              <w:ind w:left="20"/>
              <w:jc w:val="both"/>
            </w:pPr>
            <w:r>
              <w:rPr>
                <w:rFonts w:ascii="Times New Roman"/>
                <w:b w:val="false"/>
                <w:i w:val="false"/>
                <w:color w:val="000000"/>
                <w:sz w:val="20"/>
              </w:rPr>
              <w:t>
Жеке тұлғаны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Армения Республикасында, Беларусь Республикасында, Қазақстан Республикасында және Қырғыз Республикасында пайдаланылады. Деректеме мынадай мәліметтерді көрсетуге арналған:</w:t>
            </w:r>
          </w:p>
          <w:p>
            <w:pPr>
              <w:spacing w:after="20"/>
              <w:ind w:left="20"/>
              <w:jc w:val="both"/>
            </w:pPr>
            <w:r>
              <w:rPr>
                <w:rFonts w:ascii="Times New Roman"/>
                <w:b w:val="false"/>
                <w:i w:val="false"/>
                <w:color w:val="000000"/>
                <w:sz w:val="20"/>
              </w:rPr>
              <w:t>
Армения Республикасында - қоғамдық қызметтер нөмірлік белгісі (ҚҚНБ) немесе ҚҚНБ жоқтығы туралы анықтама нөмірі;</w:t>
            </w:r>
          </w:p>
          <w:p>
            <w:pPr>
              <w:spacing w:after="20"/>
              <w:ind w:left="20"/>
              <w:jc w:val="both"/>
            </w:pPr>
            <w:r>
              <w:rPr>
                <w:rFonts w:ascii="Times New Roman"/>
                <w:b w:val="false"/>
                <w:i w:val="false"/>
                <w:color w:val="000000"/>
                <w:sz w:val="20"/>
              </w:rPr>
              <w:t>
Беларусь Республикасында - сәйкестендіру нөмірі;</w:t>
            </w:r>
          </w:p>
          <w:p>
            <w:pPr>
              <w:spacing w:after="20"/>
              <w:ind w:left="20"/>
              <w:jc w:val="both"/>
            </w:pPr>
            <w:r>
              <w:rPr>
                <w:rFonts w:ascii="Times New Roman"/>
                <w:b w:val="false"/>
                <w:i w:val="false"/>
                <w:color w:val="000000"/>
                <w:sz w:val="20"/>
              </w:rPr>
              <w:t>
Қазақстан Республикасында - жеке сәйкестендіру нөмірі (ЖСН) немесе бірегей сәйкестендіру нөмірі (БСН);</w:t>
            </w:r>
          </w:p>
          <w:p>
            <w:pPr>
              <w:spacing w:after="20"/>
              <w:ind w:left="20"/>
              <w:jc w:val="both"/>
            </w:pPr>
            <w:r>
              <w:rPr>
                <w:rFonts w:ascii="Times New Roman"/>
                <w:b w:val="false"/>
                <w:i w:val="false"/>
                <w:color w:val="000000"/>
                <w:sz w:val="20"/>
              </w:rPr>
              <w:t>
Қырғыз Республикасында - дербес сәйкестендіру нөмірі (ДСН)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17.9.11. Жеке куәлік</w:t>
            </w:r>
          </w:p>
          <w:p>
            <w:pPr>
              <w:spacing w:after="20"/>
              <w:ind w:left="20"/>
              <w:jc w:val="both"/>
            </w:pPr>
            <w:r>
              <w:rPr>
                <w:rFonts w:ascii="Times New Roman"/>
                <w:b w:val="false"/>
                <w:i w:val="false"/>
                <w:color w:val="000000"/>
                <w:sz w:val="20"/>
              </w:rPr>
              <w:t>
(ccdo:‌Identity‌Doc‌V3‌Details)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ccdo:‌Identity‌Doc‌Details‌V3‌Type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csdo:‌Identity‌Doc‌Kind‌Code‌Type (M.SDT.00098)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"2053"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(csdo:‌Doc‌Kind‌Name)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сериясы</w:t>
            </w:r>
          </w:p>
          <w:p>
            <w:pPr>
              <w:spacing w:after="20"/>
              <w:ind w:left="20"/>
              <w:jc w:val="both"/>
            </w:pPr>
            <w:r>
              <w:rPr>
                <w:rFonts w:ascii="Times New Roman"/>
                <w:b w:val="false"/>
                <w:i w:val="false"/>
                <w:color w:val="000000"/>
                <w:sz w:val="20"/>
              </w:rPr>
              <w:t>
(csdo:‌Doc‌Series‌Id)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 цифрлық немесе әріптік-цифрлық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*.7. Құжаттың қолданылу мерзімнің аяқталған күні</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*.8. Мүше мемлекеттің уәкілетті органының сәйкестендіргіші</w:t>
            </w:r>
          </w:p>
          <w:p>
            <w:pPr>
              <w:spacing w:after="20"/>
              <w:ind w:left="20"/>
              <w:jc w:val="both"/>
            </w:pPr>
            <w:r>
              <w:rPr>
                <w:rFonts w:ascii="Times New Roman"/>
                <w:b w:val="false"/>
                <w:i w:val="false"/>
                <w:color w:val="000000"/>
                <w:sz w:val="20"/>
              </w:rPr>
              <w:t>
(csdo:‌Authority‌Id)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құжатты берген мемлекеттік билік органын немесе ол өкілеттік берген ұйымды сәйкестендіретін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құжатты берген мемлекеттік билік органының немесе ол өкілеттік берген ұйымның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17.9.12. Мекенжай</w:t>
            </w:r>
          </w:p>
          <w:p>
            <w:pPr>
              <w:spacing w:after="20"/>
              <w:ind w:left="20"/>
              <w:jc w:val="both"/>
            </w:pPr>
            <w:r>
              <w:rPr>
                <w:rFonts w:ascii="Times New Roman"/>
                <w:b w:val="false"/>
                <w:i w:val="false"/>
                <w:color w:val="000000"/>
                <w:sz w:val="20"/>
              </w:rPr>
              <w:t>
(ccdo:‌Subject‌Address‌Details)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деректемесін толтыру кезінде деректеменің бір данасы ғана қалыптастырылуға тиіс</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"1" - тіркеу мекенжайы мәнін қабылдауға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"Қала (csdo:CityName)" деректемесінің мәнінен өзгеше елдің мекеннің атауын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(csdo:‌Post‌Office‌Box‌Id)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абоненттік жәшігінің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17.9.13. Байланыс деректемесі</w:t>
            </w:r>
          </w:p>
          <w:p>
            <w:pPr>
              <w:spacing w:after="20"/>
              <w:ind w:left="20"/>
              <w:jc w:val="both"/>
            </w:pPr>
            <w:r>
              <w:rPr>
                <w:rFonts w:ascii="Times New Roman"/>
                <w:b w:val="false"/>
                <w:i w:val="false"/>
                <w:color w:val="000000"/>
                <w:sz w:val="20"/>
              </w:rPr>
              <w:t>
(ccdo:‌Communication‌Details)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байланыс деректемесі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анықтамалығына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қамтуға тиіс:</w:t>
            </w:r>
          </w:p>
          <w:p>
            <w:pPr>
              <w:spacing w:after="20"/>
              <w:ind w:left="20"/>
              <w:jc w:val="both"/>
            </w:pPr>
            <w:r>
              <w:rPr>
                <w:rFonts w:ascii="Times New Roman"/>
                <w:b w:val="false"/>
                <w:i w:val="false"/>
                <w:color w:val="000000"/>
                <w:sz w:val="20"/>
              </w:rPr>
              <w:t>
АО - "Интернет" ақпараттық-телекоммуникациялық желісі ресурсының (URL) бірыңғай көрсеткіші;</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түрінің (телефон, факс, электрондық пошта және т.б.)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 CommunicationChannelCode)" деректемесі "ТЕ" немесе "FX" мәнін қамтыған жағдайда,  "Байланыс арнасының сәйкестендіргіші (csdo:CommunicationChannelId)" деректемесі:  +ССС РР НННН шаблонына сәйкес келтірілетін мәнді қамтуға тиіс, мұнда  ССС – Елдің коды (1-ден 3 цифрға дейін), РР – межелі пункттің ұлттық коды (кемінде 2 цифр (қаланың, кенттің және т.б. коды)) немесе ұтқыр байланыс операторының коды, НННН – абоненттің нөмірі (кемінде 4 цифр). Символдар топтарының арасындағы бөлгіш ашық жер белгісі болып табылады. Деректеме мәнінің ұзындығы 15 цифрдан аспауға тиіс ("+" символы және ашық жер белгілері ескерілмейді). Өзге символдар мен бөлгіштерге жол берілмейді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17.9.14. Оқшауланған бөлімше</w:t>
            </w:r>
          </w:p>
          <w:p>
            <w:pPr>
              <w:spacing w:after="20"/>
              <w:ind w:left="20"/>
              <w:jc w:val="both"/>
            </w:pPr>
            <w:r>
              <w:rPr>
                <w:rFonts w:ascii="Times New Roman"/>
                <w:b w:val="false"/>
                <w:i w:val="false"/>
                <w:color w:val="000000"/>
                <w:sz w:val="20"/>
              </w:rPr>
              <w:t>
(cacdo:‌Subject‌Branch‌Details)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cacdo:‌CAOrganization‌Type (M.CA.CDT.00298)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бөлімшенің атауын көрсету үшін мына деректемелердің бірі толтырылуға тиіс: "Субъектінің атауы (csdo:SubjectName)" немесе "Субъектінің қысқаша атауы (csdo:‌Subject‌Brief‌Name)"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 тіркелген елдің кодтық белгіленуі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*.2. Субъектінің атауы</w:t>
            </w:r>
          </w:p>
          <w:p>
            <w:pPr>
              <w:spacing w:after="20"/>
              <w:ind w:left="20"/>
              <w:jc w:val="both"/>
            </w:pPr>
            <w:r>
              <w:rPr>
                <w:rFonts w:ascii="Times New Roman"/>
                <w:b w:val="false"/>
                <w:i w:val="false"/>
                <w:color w:val="000000"/>
                <w:sz w:val="20"/>
              </w:rPr>
              <w:t>
(csdo:‌Subject‌Name)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(бар болған жағдайда) мәліметтерді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*.3. Субъектінің қысқаша атауы</w:t>
            </w:r>
          </w:p>
          <w:p>
            <w:pPr>
              <w:spacing w:after="20"/>
              <w:ind w:left="20"/>
              <w:jc w:val="both"/>
            </w:pPr>
            <w:r>
              <w:rPr>
                <w:rFonts w:ascii="Times New Roman"/>
                <w:b w:val="false"/>
                <w:i w:val="false"/>
                <w:color w:val="000000"/>
                <w:sz w:val="20"/>
              </w:rPr>
              <w:t>
(csdo:‌Subject‌Brief‌Name)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(бар болған жағдайда) мәліметтерді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*.4. Ұйымдық-құқықтық нысанының коды</w:t>
            </w:r>
          </w:p>
          <w:p>
            <w:pPr>
              <w:spacing w:after="20"/>
              <w:ind w:left="20"/>
              <w:jc w:val="both"/>
            </w:pPr>
            <w:r>
              <w:rPr>
                <w:rFonts w:ascii="Times New Roman"/>
                <w:b w:val="false"/>
                <w:i w:val="false"/>
                <w:color w:val="000000"/>
                <w:sz w:val="20"/>
              </w:rPr>
              <w:t>
(csdo:‌Business‌Entity‌Type‌Code)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*.5. Ұйымдық-құқықтық нысанының атауы</w:t>
            </w:r>
          </w:p>
          <w:p>
            <w:pPr>
              <w:spacing w:after="20"/>
              <w:ind w:left="20"/>
              <w:jc w:val="both"/>
            </w:pPr>
            <w:r>
              <w:rPr>
                <w:rFonts w:ascii="Times New Roman"/>
                <w:b w:val="false"/>
                <w:i w:val="false"/>
                <w:color w:val="000000"/>
                <w:sz w:val="20"/>
              </w:rPr>
              <w:t>
(csdo:‌Business‌Entity‌Type‌Name)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анықтамалығындағы сәйкестендіргіштің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сәйкестендірілген (бірегей сәйкестендірілген) кедендік нөмір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casdo:‌CAUnique‌Customs‌Number‌Id‌Type (M.CA.SDT.00188)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сәйкестендіру нөмірі қағидалары бойынша қалыптастырылған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*.8. Салық төлеушінің сәйкестендіргіші</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салық төлеушілерді тіркейтін салық төлеушілер тізіліміндегі субъектінің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мәліметтерді көрсетуге арналған:</w:t>
            </w:r>
          </w:p>
          <w:p>
            <w:pPr>
              <w:spacing w:after="20"/>
              <w:ind w:left="20"/>
              <w:jc w:val="both"/>
            </w:pPr>
            <w:r>
              <w:rPr>
                <w:rFonts w:ascii="Times New Roman"/>
                <w:b w:val="false"/>
                <w:i w:val="false"/>
                <w:color w:val="000000"/>
                <w:sz w:val="20"/>
              </w:rPr>
              <w:t>
Армения Республикасында - салық төлеушінің есептік нөмірі (СЕН);</w:t>
            </w:r>
          </w:p>
          <w:p>
            <w:pPr>
              <w:spacing w:after="20"/>
              <w:ind w:left="20"/>
              <w:jc w:val="both"/>
            </w:pPr>
            <w:r>
              <w:rPr>
                <w:rFonts w:ascii="Times New Roman"/>
                <w:b w:val="false"/>
                <w:i w:val="false"/>
                <w:color w:val="000000"/>
                <w:sz w:val="20"/>
              </w:rPr>
              <w:t>
Беларусь Республикасында - төлеушінің есептік нөмірі (ТЕН);</w:t>
            </w:r>
          </w:p>
          <w:p>
            <w:pPr>
              <w:spacing w:after="20"/>
              <w:ind w:left="20"/>
              <w:jc w:val="both"/>
            </w:pPr>
            <w:r>
              <w:rPr>
                <w:rFonts w:ascii="Times New Roman"/>
                <w:b w:val="false"/>
                <w:i w:val="false"/>
                <w:color w:val="000000"/>
                <w:sz w:val="20"/>
              </w:rPr>
              <w:t>
Қазақстан Республикасында - бизнес-сәйкестендіру нөмірі (БСН);</w:t>
            </w:r>
          </w:p>
          <w:p>
            <w:pPr>
              <w:spacing w:after="20"/>
              <w:ind w:left="20"/>
              <w:jc w:val="both"/>
            </w:pPr>
            <w:r>
              <w:rPr>
                <w:rFonts w:ascii="Times New Roman"/>
                <w:b w:val="false"/>
                <w:i w:val="false"/>
                <w:color w:val="000000"/>
                <w:sz w:val="20"/>
              </w:rPr>
              <w:t>
Қырғыз Республикасында - сәйкестендіру салық нөмірі (ССН);</w:t>
            </w:r>
          </w:p>
          <w:p>
            <w:pPr>
              <w:spacing w:after="20"/>
              <w:ind w:left="20"/>
              <w:jc w:val="both"/>
            </w:pPr>
            <w:r>
              <w:rPr>
                <w:rFonts w:ascii="Times New Roman"/>
                <w:b w:val="false"/>
                <w:i w:val="false"/>
                <w:color w:val="000000"/>
                <w:sz w:val="20"/>
              </w:rPr>
              <w:t>
Ресей Федерациясында - салық төлеушінің сәйкестендіру нөмірі (ССН)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*.9. Есепке қою себебінің коды</w:t>
            </w:r>
          </w:p>
          <w:p>
            <w:pPr>
              <w:spacing w:after="20"/>
              <w:ind w:left="20"/>
              <w:jc w:val="both"/>
            </w:pPr>
            <w:r>
              <w:rPr>
                <w:rFonts w:ascii="Times New Roman"/>
                <w:b w:val="false"/>
                <w:i w:val="false"/>
                <w:color w:val="000000"/>
                <w:sz w:val="20"/>
              </w:rPr>
              <w:t>
(csdo:‌Tax‌Registration‌Reason‌Code)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субъектіні салық есебіне қою себебін сәйкестендіретін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*.10. Мекенжай</w:t>
            </w:r>
          </w:p>
          <w:p>
            <w:pPr>
              <w:spacing w:after="20"/>
              <w:ind w:left="20"/>
              <w:jc w:val="both"/>
            </w:pPr>
            <w:r>
              <w:rPr>
                <w:rFonts w:ascii="Times New Roman"/>
                <w:b w:val="false"/>
                <w:i w:val="false"/>
                <w:color w:val="000000"/>
                <w:sz w:val="20"/>
              </w:rPr>
              <w:t>
(ccdo:‌Subject‌Address‌Details)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*.10.1. Мекенжай түрінің коды</w:t>
            </w:r>
          </w:p>
          <w:p>
            <w:pPr>
              <w:spacing w:after="20"/>
              <w:ind w:left="20"/>
              <w:jc w:val="both"/>
            </w:pPr>
            <w:r>
              <w:rPr>
                <w:rFonts w:ascii="Times New Roman"/>
                <w:b w:val="false"/>
                <w:i w:val="false"/>
                <w:color w:val="000000"/>
                <w:sz w:val="20"/>
              </w:rPr>
              <w:t>
(csdo:‌Address‌Kind‌Code)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"1" - тіркеу мекенжайы мәнін қабылдауға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*.10.4. Өңір</w:t>
            </w:r>
          </w:p>
          <w:p>
            <w:pPr>
              <w:spacing w:after="20"/>
              <w:ind w:left="20"/>
              <w:jc w:val="both"/>
            </w:pPr>
            <w:r>
              <w:rPr>
                <w:rFonts w:ascii="Times New Roman"/>
                <w:b w:val="false"/>
                <w:i w:val="false"/>
                <w:color w:val="000000"/>
                <w:sz w:val="20"/>
              </w:rPr>
              <w:t>
(csdo:‌Region‌Name)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*.10.5. Аудан</w:t>
            </w:r>
          </w:p>
          <w:p>
            <w:pPr>
              <w:spacing w:after="20"/>
              <w:ind w:left="20"/>
              <w:jc w:val="both"/>
            </w:pPr>
            <w:r>
              <w:rPr>
                <w:rFonts w:ascii="Times New Roman"/>
                <w:b w:val="false"/>
                <w:i w:val="false"/>
                <w:color w:val="000000"/>
                <w:sz w:val="20"/>
              </w:rPr>
              <w:t>
(csdo:‌District‌Name)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*.10.6. Қала</w:t>
            </w:r>
          </w:p>
          <w:p>
            <w:pPr>
              <w:spacing w:after="20"/>
              <w:ind w:left="20"/>
              <w:jc w:val="both"/>
            </w:pPr>
            <w:r>
              <w:rPr>
                <w:rFonts w:ascii="Times New Roman"/>
                <w:b w:val="false"/>
                <w:i w:val="false"/>
                <w:color w:val="000000"/>
                <w:sz w:val="20"/>
              </w:rPr>
              <w:t>
(csdo:‌City‌Name)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*.10.7. Елді мекен</w:t>
            </w:r>
          </w:p>
          <w:p>
            <w:pPr>
              <w:spacing w:after="20"/>
              <w:ind w:left="20"/>
              <w:jc w:val="both"/>
            </w:pPr>
            <w:r>
              <w:rPr>
                <w:rFonts w:ascii="Times New Roman"/>
                <w:b w:val="false"/>
                <w:i w:val="false"/>
                <w:color w:val="000000"/>
                <w:sz w:val="20"/>
              </w:rPr>
              <w:t>
(csdo:‌Settlement‌Name)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"Қала (csdo:CityName)" деректемесінің мәнінен өзгеше елдің мекеннің атауын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*.10.8. Көше</w:t>
            </w:r>
          </w:p>
          <w:p>
            <w:pPr>
              <w:spacing w:after="20"/>
              <w:ind w:left="20"/>
              <w:jc w:val="both"/>
            </w:pPr>
            <w:r>
              <w:rPr>
                <w:rFonts w:ascii="Times New Roman"/>
                <w:b w:val="false"/>
                <w:i w:val="false"/>
                <w:color w:val="000000"/>
                <w:sz w:val="20"/>
              </w:rPr>
              <w:t>
(csdo:‌Street‌Name)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*.10.9. Үйдің нөмірі</w:t>
            </w:r>
          </w:p>
          <w:p>
            <w:pPr>
              <w:spacing w:after="20"/>
              <w:ind w:left="20"/>
              <w:jc w:val="both"/>
            </w:pPr>
            <w:r>
              <w:rPr>
                <w:rFonts w:ascii="Times New Roman"/>
                <w:b w:val="false"/>
                <w:i w:val="false"/>
                <w:color w:val="000000"/>
                <w:sz w:val="20"/>
              </w:rPr>
              <w:t>
(csdo:‌Building‌Number‌Id)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*.10.10. Үй-жайдың нөмірі</w:t>
            </w:r>
          </w:p>
          <w:p>
            <w:pPr>
              <w:spacing w:after="20"/>
              <w:ind w:left="20"/>
              <w:jc w:val="both"/>
            </w:pPr>
            <w:r>
              <w:rPr>
                <w:rFonts w:ascii="Times New Roman"/>
                <w:b w:val="false"/>
                <w:i w:val="false"/>
                <w:color w:val="000000"/>
                <w:sz w:val="20"/>
              </w:rPr>
              <w:t>
(csdo:‌Room‌Number‌Id)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*.10.11. Пошта индексі</w:t>
            </w:r>
          </w:p>
          <w:p>
            <w:pPr>
              <w:spacing w:after="20"/>
              <w:ind w:left="20"/>
              <w:jc w:val="both"/>
            </w:pPr>
            <w:r>
              <w:rPr>
                <w:rFonts w:ascii="Times New Roman"/>
                <w:b w:val="false"/>
                <w:i w:val="false"/>
                <w:color w:val="000000"/>
                <w:sz w:val="20"/>
              </w:rPr>
              <w:t>
(csdo:‌Post‌Code)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*.10.12. Абоненттік жәшіктің нөмірі</w:t>
            </w:r>
          </w:p>
          <w:p>
            <w:pPr>
              <w:spacing w:after="20"/>
              <w:ind w:left="20"/>
              <w:jc w:val="both"/>
            </w:pPr>
            <w:r>
              <w:rPr>
                <w:rFonts w:ascii="Times New Roman"/>
                <w:b w:val="false"/>
                <w:i w:val="false"/>
                <w:color w:val="000000"/>
                <w:sz w:val="20"/>
              </w:rPr>
              <w:t>
(csdo:‌Post‌Office‌Box‌Id)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абоненттік жәшігінің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*.11. Байланыс деректемесі</w:t>
            </w:r>
          </w:p>
          <w:p>
            <w:pPr>
              <w:spacing w:after="20"/>
              <w:ind w:left="20"/>
              <w:jc w:val="both"/>
            </w:pPr>
            <w:r>
              <w:rPr>
                <w:rFonts w:ascii="Times New Roman"/>
                <w:b w:val="false"/>
                <w:i w:val="false"/>
                <w:color w:val="000000"/>
                <w:sz w:val="20"/>
              </w:rPr>
              <w:t>
(ccdo:‌Communication‌Details)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деректемесі байланыс құралының (арнасының) тәсілі мен сәйкестендіргішін көрсете отырып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*.11.1. Байланыс түрінің коды</w:t>
            </w:r>
          </w:p>
          <w:p>
            <w:pPr>
              <w:spacing w:after="20"/>
              <w:ind w:left="20"/>
              <w:jc w:val="both"/>
            </w:pPr>
            <w:r>
              <w:rPr>
                <w:rFonts w:ascii="Times New Roman"/>
                <w:b w:val="false"/>
                <w:i w:val="false"/>
                <w:color w:val="000000"/>
                <w:sz w:val="20"/>
              </w:rPr>
              <w:t>
(csdo:‌Communication‌Channel‌Code)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анықтамалығына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қамтуға тиіс:</w:t>
            </w:r>
          </w:p>
          <w:p>
            <w:pPr>
              <w:spacing w:after="20"/>
              <w:ind w:left="20"/>
              <w:jc w:val="both"/>
            </w:pPr>
            <w:r>
              <w:rPr>
                <w:rFonts w:ascii="Times New Roman"/>
                <w:b w:val="false"/>
                <w:i w:val="false"/>
                <w:color w:val="000000"/>
                <w:sz w:val="20"/>
              </w:rPr>
              <w:t>
АО - "Интернет" ақпараттық-телекоммуникациялық желісі ресурсының (URL) бірыңғай көрсеткіші;</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*.11.2. Байланыс түрінің атауы</w:t>
            </w:r>
          </w:p>
          <w:p>
            <w:pPr>
              <w:spacing w:after="20"/>
              <w:ind w:left="20"/>
              <w:jc w:val="both"/>
            </w:pPr>
            <w:r>
              <w:rPr>
                <w:rFonts w:ascii="Times New Roman"/>
                <w:b w:val="false"/>
                <w:i w:val="false"/>
                <w:color w:val="000000"/>
                <w:sz w:val="20"/>
              </w:rPr>
              <w:t>
(csdo:‌Communication‌Channel‌Name)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түрінің (телефон, факс, электрондық пошта және т.б.)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 CommunicationChannelCode)" деректемесі "ТЕ" немесе "FX" мәнін қамтыған жағдайда,  "Байланыс арнасының сәйкестендіргіші (csdo:CommunicationChannelId)" деректемесі:  +ССС РР НННН шаблонына сәйкес келтірілетін мәнді қамтуға тиіс, мұнда  ССС – Елдің коды (1-ден 3 цифрға дейін), РР – межелі пункттің ұлттық коды (кемінде 2 цифр (қаланың, кенттің және т.б. коды)) немесе ұтқыр байланыс операторының коды, НННН – абоненттің нөмірі (кемінде 4 цифр). Символдар топтарының арасындағы бөлгіш ашық жер белгісі болып табылады. Деректеме мәнінің ұзындығы 15 цифрдан аспауға тиіс ("+" символы және ашық жер белгілері ескерілмейді). Өзге символдар мен бөлгіштерге жол берілмейді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17.9.15. Мәліметтердің үйлесу белгісі</w:t>
            </w:r>
          </w:p>
          <w:p>
            <w:pPr>
              <w:spacing w:after="20"/>
              <w:ind w:left="20"/>
              <w:jc w:val="both"/>
            </w:pPr>
            <w:r>
              <w:rPr>
                <w:rFonts w:ascii="Times New Roman"/>
                <w:b w:val="false"/>
                <w:i w:val="false"/>
                <w:color w:val="000000"/>
                <w:sz w:val="20"/>
              </w:rPr>
              <w:t>
(casdo:‌Equal‌Indicator)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декларант (өтініш беруші) туралы мәліметтермен үйлесу (үйлеспеу)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Мына екі мәннің бірі: "true" (ақиқат) немесе "false" (жалған)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"1" -  алушы туралы мәліметтер мәнін қамтуға тиіс, ол тауарларға арналған декларацияның 14-бағанында мәлімдеуге жататын мәліметтерді қайталайды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17.9.16. Халықаралық пошта жөнелтімдерімен алмасу (беру) мекемесінің коды</w:t>
            </w:r>
          </w:p>
          <w:p>
            <w:pPr>
              <w:spacing w:after="20"/>
              <w:ind w:left="20"/>
              <w:jc w:val="both"/>
            </w:pPr>
            <w:r>
              <w:rPr>
                <w:rFonts w:ascii="Times New Roman"/>
                <w:b w:val="false"/>
                <w:i w:val="false"/>
                <w:color w:val="000000"/>
                <w:sz w:val="20"/>
              </w:rPr>
              <w:t>
(casdo:‌Exchange‌Post‌Office‌Code)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пошта жөнелтімдерімен алмасу (беру) мекемесінің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csdo:‌Code6‌Type (M.SDT.00181)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17.9.17. Көрсетілген мәліметтер ерекшелігінің коды</w:t>
            </w:r>
          </w:p>
          <w:p>
            <w:pPr>
              <w:spacing w:after="20"/>
              <w:ind w:left="20"/>
              <w:jc w:val="both"/>
            </w:pPr>
            <w:r>
              <w:rPr>
                <w:rFonts w:ascii="Times New Roman"/>
                <w:b w:val="false"/>
                <w:i w:val="false"/>
                <w:color w:val="000000"/>
                <w:sz w:val="20"/>
              </w:rPr>
              <w:t>
(casdo:‌Subject‌Additional‌Code)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туралы мәліметтер ерекшелігінің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мына мәндердің бірін қамтуға тиіс:</w:t>
            </w:r>
          </w:p>
          <w:p>
            <w:pPr>
              <w:spacing w:after="20"/>
              <w:ind w:left="20"/>
              <w:jc w:val="both"/>
            </w:pPr>
            <w:r>
              <w:rPr>
                <w:rFonts w:ascii="Times New Roman"/>
                <w:b w:val="false"/>
                <w:i w:val="false"/>
                <w:color w:val="000000"/>
                <w:sz w:val="20"/>
              </w:rPr>
              <w:t>
1 – контрагент;</w:t>
            </w:r>
          </w:p>
          <w:p>
            <w:pPr>
              <w:spacing w:after="20"/>
              <w:ind w:left="20"/>
              <w:jc w:val="both"/>
            </w:pPr>
            <w:r>
              <w:rPr>
                <w:rFonts w:ascii="Times New Roman"/>
                <w:b w:val="false"/>
                <w:i w:val="false"/>
                <w:color w:val="000000"/>
                <w:sz w:val="20"/>
              </w:rPr>
              <w:t>
2 – тізім бойынша әртүрлі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17.10. Қаржылық реттеу үшін жауапты тұлға</w:t>
            </w:r>
          </w:p>
          <w:p>
            <w:pPr>
              <w:spacing w:after="20"/>
              <w:ind w:left="20"/>
              <w:jc w:val="both"/>
            </w:pPr>
            <w:r>
              <w:rPr>
                <w:rFonts w:ascii="Times New Roman"/>
                <w:b w:val="false"/>
                <w:i w:val="false"/>
                <w:color w:val="000000"/>
                <w:sz w:val="20"/>
              </w:rPr>
              <w:t>
(cacdo:‌Financial‌Settlement‌Subject‌Details)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реттеу үшін жауапты тұлға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cacdo:‌Customs‌Document‌Subject‌Details‌Type (M.CA.CDT.00132)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атауын көрсету үшін мына деректемелердің бірі толтырылуға тиіс: "Субъектінің атауы (csdo:SubjectName)" немесе "Субъектінің қысқаша атауы (csdo:‌Subject‌Brief‌Name)"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 тіркелген елдің кодтық белгіленуі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17.10.2. Субъектінің атауы</w:t>
            </w:r>
          </w:p>
          <w:p>
            <w:pPr>
              <w:spacing w:after="20"/>
              <w:ind w:left="20"/>
              <w:jc w:val="both"/>
            </w:pPr>
            <w:r>
              <w:rPr>
                <w:rFonts w:ascii="Times New Roman"/>
                <w:b w:val="false"/>
                <w:i w:val="false"/>
                <w:color w:val="000000"/>
                <w:sz w:val="20"/>
              </w:rPr>
              <w:t>
(csdo:‌Subject‌Name)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(бар болған жағдайда) мәліметтерді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17.10.3. Субъектінің қысқаша атауы</w:t>
            </w:r>
          </w:p>
          <w:p>
            <w:pPr>
              <w:spacing w:after="20"/>
              <w:ind w:left="20"/>
              <w:jc w:val="both"/>
            </w:pPr>
            <w:r>
              <w:rPr>
                <w:rFonts w:ascii="Times New Roman"/>
                <w:b w:val="false"/>
                <w:i w:val="false"/>
                <w:color w:val="000000"/>
                <w:sz w:val="20"/>
              </w:rPr>
              <w:t>
(csdo:‌Subject‌Brief‌Name)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(бар болған жағдайда) мәліметтерді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17.10.4. Ұйымдық-құқықтық нысанының коды</w:t>
            </w:r>
          </w:p>
          <w:p>
            <w:pPr>
              <w:spacing w:after="20"/>
              <w:ind w:left="20"/>
              <w:jc w:val="both"/>
            </w:pPr>
            <w:r>
              <w:rPr>
                <w:rFonts w:ascii="Times New Roman"/>
                <w:b w:val="false"/>
                <w:i w:val="false"/>
                <w:color w:val="000000"/>
                <w:sz w:val="20"/>
              </w:rPr>
              <w:t>
(csdo:‌Business‌Entity‌Type‌Code)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17.10.5. Ұйымдық-құқықтық нысанының атауы</w:t>
            </w:r>
          </w:p>
          <w:p>
            <w:pPr>
              <w:spacing w:after="20"/>
              <w:ind w:left="20"/>
              <w:jc w:val="both"/>
            </w:pPr>
            <w:r>
              <w:rPr>
                <w:rFonts w:ascii="Times New Roman"/>
                <w:b w:val="false"/>
                <w:i w:val="false"/>
                <w:color w:val="000000"/>
                <w:sz w:val="20"/>
              </w:rPr>
              <w:t>
(csdo:‌Business‌Entity‌Type‌Name)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Қырғыз Республикасында және Ресей Федерациясында пайдаланылады.  </w:t>
            </w:r>
          </w:p>
          <w:p>
            <w:pPr>
              <w:spacing w:after="20"/>
              <w:ind w:left="20"/>
              <w:jc w:val="both"/>
            </w:pPr>
            <w:r>
              <w:rPr>
                <w:rFonts w:ascii="Times New Roman"/>
                <w:b w:val="false"/>
                <w:i w:val="false"/>
                <w:color w:val="000000"/>
                <w:sz w:val="20"/>
              </w:rPr>
              <w:t>
Деректеме мынадай мәліметтерді көрсетуге арналған:</w:t>
            </w:r>
          </w:p>
          <w:p>
            <w:pPr>
              <w:spacing w:after="20"/>
              <w:ind w:left="20"/>
              <w:jc w:val="both"/>
            </w:pPr>
            <w:r>
              <w:rPr>
                <w:rFonts w:ascii="Times New Roman"/>
                <w:b w:val="false"/>
                <w:i w:val="false"/>
                <w:color w:val="000000"/>
                <w:sz w:val="20"/>
              </w:rPr>
              <w:t>
Қырғыз Республикасында - Кәсіпорындар мен ұйымдардың жалпыреспубликалық сыныптауышының (КҰЖС) коды;</w:t>
            </w:r>
          </w:p>
          <w:p>
            <w:pPr>
              <w:spacing w:after="20"/>
              <w:ind w:left="20"/>
              <w:jc w:val="both"/>
            </w:pPr>
            <w:r>
              <w:rPr>
                <w:rFonts w:ascii="Times New Roman"/>
                <w:b w:val="false"/>
                <w:i w:val="false"/>
                <w:color w:val="000000"/>
                <w:sz w:val="20"/>
              </w:rPr>
              <w:t xml:space="preserve">
Ресей Федерациясында - негізгі мемлекеттік тіркеу нөмірі (НМТН) немесе дара кәсіпкердің негізгі мемлекеттік тіркеу нөмірі (ДКМТН)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анықтамалығындағы сәйкестендіргіштің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сәйкестендіргіші (csdo:BusinessEntityId)" деректемесі толтырылған жағдайда атрибут мыналарды қамтуға тиіс: </w:t>
            </w:r>
          </w:p>
          <w:p>
            <w:pPr>
              <w:spacing w:after="20"/>
              <w:ind w:left="20"/>
              <w:jc w:val="both"/>
            </w:pPr>
            <w:r>
              <w:rPr>
                <w:rFonts w:ascii="Times New Roman"/>
                <w:b w:val="false"/>
                <w:i w:val="false"/>
                <w:color w:val="000000"/>
                <w:sz w:val="20"/>
              </w:rPr>
              <w:t>
Қырғыз Республикасында - "6" мәні - Қырғыз Республикасы кәсіпорындары мен ұйымдарының жалпыреспубликалық сыныптамасының (КҮЖС) кодын;</w:t>
            </w:r>
          </w:p>
          <w:p>
            <w:pPr>
              <w:spacing w:after="20"/>
              <w:ind w:left="20"/>
              <w:jc w:val="both"/>
            </w:pPr>
            <w:r>
              <w:rPr>
                <w:rFonts w:ascii="Times New Roman"/>
                <w:b w:val="false"/>
                <w:i w:val="false"/>
                <w:color w:val="000000"/>
                <w:sz w:val="20"/>
              </w:rPr>
              <w:t>
Ресей Федерациясында - "1" мәнін - Ресей Федерациясының негізгі мемлекеттік тіркеу нөмірін (НМТН) немесе "2" мәнін - дара кәсіпкердің негізгі мемлекеттік тіркеу нөмірін (ДКНМТН)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сәйкестендірілген (бірегей сәйкестендірілген) кедендік нөмір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casdo:‌CAUnique‌Customs‌Number‌Id‌Type (M.CA.SDT.00188)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p>
            <w:pPr>
              <w:spacing w:after="20"/>
              <w:ind w:left="20"/>
              <w:jc w:val="both"/>
            </w:pPr>
            <w:r>
              <w:rPr>
                <w:rFonts w:ascii="Times New Roman"/>
                <w:b w:val="false"/>
                <w:i w:val="false"/>
                <w:color w:val="000000"/>
                <w:sz w:val="20"/>
              </w:rPr>
              <w:t>
Деректеме сәйкестендірілген кеден нөмірін қалыптастыру сыныптауышына сәйкес сәйкестендірілген кедендік нөмірді (СКН)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сәйкестендіру нөмірі қағидалары бойынша қалыптастырылған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толтырылған жағдайда атрибут "KZ"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(countryCode атрибуты)"  атрибуты толтырылған жағдайда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17.10.8. Салық төлеушінің сәйкестендіргіші</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салық төлеушілерді тіркейтін салық төлеушілер тізіліміндегі субъектінің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мәліметтерді көрсетуге арналған:</w:t>
            </w:r>
          </w:p>
          <w:p>
            <w:pPr>
              <w:spacing w:after="20"/>
              <w:ind w:left="20"/>
              <w:jc w:val="both"/>
            </w:pPr>
            <w:r>
              <w:rPr>
                <w:rFonts w:ascii="Times New Roman"/>
                <w:b w:val="false"/>
                <w:i w:val="false"/>
                <w:color w:val="000000"/>
                <w:sz w:val="20"/>
              </w:rPr>
              <w:t>
Армения Республикасында - салық төлеушінің есептік нөмірі (СЕН);</w:t>
            </w:r>
          </w:p>
          <w:p>
            <w:pPr>
              <w:spacing w:after="20"/>
              <w:ind w:left="20"/>
              <w:jc w:val="both"/>
            </w:pPr>
            <w:r>
              <w:rPr>
                <w:rFonts w:ascii="Times New Roman"/>
                <w:b w:val="false"/>
                <w:i w:val="false"/>
                <w:color w:val="000000"/>
                <w:sz w:val="20"/>
              </w:rPr>
              <w:t>
Беларусь Республикасында - төлеушінің есептік нөмірі (ТЕН);</w:t>
            </w:r>
          </w:p>
          <w:p>
            <w:pPr>
              <w:spacing w:after="20"/>
              <w:ind w:left="20"/>
              <w:jc w:val="both"/>
            </w:pPr>
            <w:r>
              <w:rPr>
                <w:rFonts w:ascii="Times New Roman"/>
                <w:b w:val="false"/>
                <w:i w:val="false"/>
                <w:color w:val="000000"/>
                <w:sz w:val="20"/>
              </w:rPr>
              <w:t>
Қазақстан Республикасында - бизнес-сәйкестендіру нөмірі (БСН);</w:t>
            </w:r>
          </w:p>
          <w:p>
            <w:pPr>
              <w:spacing w:after="20"/>
              <w:ind w:left="20"/>
              <w:jc w:val="both"/>
            </w:pPr>
            <w:r>
              <w:rPr>
                <w:rFonts w:ascii="Times New Roman"/>
                <w:b w:val="false"/>
                <w:i w:val="false"/>
                <w:color w:val="000000"/>
                <w:sz w:val="20"/>
              </w:rPr>
              <w:t>
Қырғыз Республикасында - сәйкестендіру салық нөмірі (ССН);</w:t>
            </w:r>
          </w:p>
          <w:p>
            <w:pPr>
              <w:spacing w:after="20"/>
              <w:ind w:left="20"/>
              <w:jc w:val="both"/>
            </w:pPr>
            <w:r>
              <w:rPr>
                <w:rFonts w:ascii="Times New Roman"/>
                <w:b w:val="false"/>
                <w:i w:val="false"/>
                <w:color w:val="000000"/>
                <w:sz w:val="20"/>
              </w:rPr>
              <w:t>
Ресей Федерациясында - салық төлеушінің сәйкестендіру нөмірі (ССН)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17.10.9. Есепке қою себебінің коды</w:t>
            </w:r>
          </w:p>
          <w:p>
            <w:pPr>
              <w:spacing w:after="20"/>
              <w:ind w:left="20"/>
              <w:jc w:val="both"/>
            </w:pPr>
            <w:r>
              <w:rPr>
                <w:rFonts w:ascii="Times New Roman"/>
                <w:b w:val="false"/>
                <w:i w:val="false"/>
                <w:color w:val="000000"/>
                <w:sz w:val="20"/>
              </w:rPr>
              <w:t>
(csdo:‌Tax‌Registration‌Reason‌Code)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субъектіні салық есебіне қою себебін сәйкестендіретін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17.10.10. Жеке тұлғаның сәйкестендіргіші</w:t>
            </w:r>
          </w:p>
          <w:p>
            <w:pPr>
              <w:spacing w:after="20"/>
              <w:ind w:left="20"/>
              <w:jc w:val="both"/>
            </w:pPr>
            <w:r>
              <w:rPr>
                <w:rFonts w:ascii="Times New Roman"/>
                <w:b w:val="false"/>
                <w:i w:val="false"/>
                <w:color w:val="000000"/>
                <w:sz w:val="20"/>
              </w:rPr>
              <w:t>
(casdo:‌Person‌Id)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casdo:‌Person‌Id‌Type (M.CA.SDT.00190)</w:t>
            </w:r>
          </w:p>
          <w:p>
            <w:pPr>
              <w:spacing w:after="20"/>
              <w:ind w:left="20"/>
              <w:jc w:val="both"/>
            </w:pPr>
            <w:r>
              <w:rPr>
                <w:rFonts w:ascii="Times New Roman"/>
                <w:b w:val="false"/>
                <w:i w:val="false"/>
                <w:color w:val="000000"/>
                <w:sz w:val="20"/>
              </w:rPr>
              <w:t>
Жеке тұлғаны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Армения Республикасында, Беларусь Республикасында, Қазақстан Республикасында және Қырғыз Республикасында пайдаланылады. Деректеме мынадай мәліметтерді көрсетуге арналған:</w:t>
            </w:r>
          </w:p>
          <w:p>
            <w:pPr>
              <w:spacing w:after="20"/>
              <w:ind w:left="20"/>
              <w:jc w:val="both"/>
            </w:pPr>
            <w:r>
              <w:rPr>
                <w:rFonts w:ascii="Times New Roman"/>
                <w:b w:val="false"/>
                <w:i w:val="false"/>
                <w:color w:val="000000"/>
                <w:sz w:val="20"/>
              </w:rPr>
              <w:t>
Армения Республикасында - қоғамдық қызметтер нөмірлік белгісі (ҚҚНБ) немесе ҚҚНБ жоқтығы туралы анықтама нөмірі;</w:t>
            </w:r>
          </w:p>
          <w:p>
            <w:pPr>
              <w:spacing w:after="20"/>
              <w:ind w:left="20"/>
              <w:jc w:val="both"/>
            </w:pPr>
            <w:r>
              <w:rPr>
                <w:rFonts w:ascii="Times New Roman"/>
                <w:b w:val="false"/>
                <w:i w:val="false"/>
                <w:color w:val="000000"/>
                <w:sz w:val="20"/>
              </w:rPr>
              <w:t>
Беларусь Республикасында - сәйкестендіру нөмірі;</w:t>
            </w:r>
          </w:p>
          <w:p>
            <w:pPr>
              <w:spacing w:after="20"/>
              <w:ind w:left="20"/>
              <w:jc w:val="both"/>
            </w:pPr>
            <w:r>
              <w:rPr>
                <w:rFonts w:ascii="Times New Roman"/>
                <w:b w:val="false"/>
                <w:i w:val="false"/>
                <w:color w:val="000000"/>
                <w:sz w:val="20"/>
              </w:rPr>
              <w:t>
Қазақстан Республикасында - жеке сәйкестендіру нөмірі (ЖСН) немесе бірегей сәйкестендіру нөмірі (БСН);</w:t>
            </w:r>
          </w:p>
          <w:p>
            <w:pPr>
              <w:spacing w:after="20"/>
              <w:ind w:left="20"/>
              <w:jc w:val="both"/>
            </w:pPr>
            <w:r>
              <w:rPr>
                <w:rFonts w:ascii="Times New Roman"/>
                <w:b w:val="false"/>
                <w:i w:val="false"/>
                <w:color w:val="000000"/>
                <w:sz w:val="20"/>
              </w:rPr>
              <w:t>
Қырғыз Республикасында - дербес сәйкестендіру нөмірі (ДСН)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17.10.11. Жеке куәлік</w:t>
            </w:r>
          </w:p>
          <w:p>
            <w:pPr>
              <w:spacing w:after="20"/>
              <w:ind w:left="20"/>
              <w:jc w:val="both"/>
            </w:pPr>
            <w:r>
              <w:rPr>
                <w:rFonts w:ascii="Times New Roman"/>
                <w:b w:val="false"/>
                <w:i w:val="false"/>
                <w:color w:val="000000"/>
                <w:sz w:val="20"/>
              </w:rPr>
              <w:t>
(ccdo:‌Identity‌Doc‌V3‌Details)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ccdo:‌Identity‌Doc‌Details‌V3‌Type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csdo:‌Identity‌Doc‌Kind‌Code‌Type (M.SDT.00098)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"2053"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(csdo:‌Doc‌Kind‌Name)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сериясы</w:t>
            </w:r>
          </w:p>
          <w:p>
            <w:pPr>
              <w:spacing w:after="20"/>
              <w:ind w:left="20"/>
              <w:jc w:val="both"/>
            </w:pPr>
            <w:r>
              <w:rPr>
                <w:rFonts w:ascii="Times New Roman"/>
                <w:b w:val="false"/>
                <w:i w:val="false"/>
                <w:color w:val="000000"/>
                <w:sz w:val="20"/>
              </w:rPr>
              <w:t>
(csdo:‌Doc‌Series‌Id)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 цифрлық немесе әріптік-цифрлық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*.7. Құжаттың қолданылу мерзімнің аяқталған күні</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*.8. Мүше мемлекеттің уәкілетті органының сәйкестендіргіші</w:t>
            </w:r>
          </w:p>
          <w:p>
            <w:pPr>
              <w:spacing w:after="20"/>
              <w:ind w:left="20"/>
              <w:jc w:val="both"/>
            </w:pPr>
            <w:r>
              <w:rPr>
                <w:rFonts w:ascii="Times New Roman"/>
                <w:b w:val="false"/>
                <w:i w:val="false"/>
                <w:color w:val="000000"/>
                <w:sz w:val="20"/>
              </w:rPr>
              <w:t>
(csdo:‌Authority‌Id)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құжатты берген мемлекеттік билік органын немесе ол өкілеттік берген ұйымды сәйкестендіретін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құжатты берген мемлекеттік билік органының немесе ол өкілеттік берген ұйымның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17.10.12. Мекенжай</w:t>
            </w:r>
          </w:p>
          <w:p>
            <w:pPr>
              <w:spacing w:after="20"/>
              <w:ind w:left="20"/>
              <w:jc w:val="both"/>
            </w:pPr>
            <w:r>
              <w:rPr>
                <w:rFonts w:ascii="Times New Roman"/>
                <w:b w:val="false"/>
                <w:i w:val="false"/>
                <w:color w:val="000000"/>
                <w:sz w:val="20"/>
              </w:rPr>
              <w:t>
(ccdo:‌Subject‌Address‌Details)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деректемесін толтыру кезінде деректеменің бір данасы ғана қалыптастырылуға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"1" - тіркеу мекенжайы мәнін қабылдауға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"Қала (csdo:CityName)" деректемесінің мәнінен өзгеше елдің мекеннің атауын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(csdo:‌Post‌Office‌Box‌Id)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абоненттік жәшігінің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17.10.13. Байланыс деректемесі</w:t>
            </w:r>
          </w:p>
          <w:p>
            <w:pPr>
              <w:spacing w:after="20"/>
              <w:ind w:left="20"/>
              <w:jc w:val="both"/>
            </w:pPr>
            <w:r>
              <w:rPr>
                <w:rFonts w:ascii="Times New Roman"/>
                <w:b w:val="false"/>
                <w:i w:val="false"/>
                <w:color w:val="000000"/>
                <w:sz w:val="20"/>
              </w:rPr>
              <w:t>
(ccdo:‌Communication‌Details)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байланыс деректемесі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анықтамалығына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қамтуға тиіс:</w:t>
            </w:r>
          </w:p>
          <w:p>
            <w:pPr>
              <w:spacing w:after="20"/>
              <w:ind w:left="20"/>
              <w:jc w:val="both"/>
            </w:pPr>
            <w:r>
              <w:rPr>
                <w:rFonts w:ascii="Times New Roman"/>
                <w:b w:val="false"/>
                <w:i w:val="false"/>
                <w:color w:val="000000"/>
                <w:sz w:val="20"/>
              </w:rPr>
              <w:t>
АО - "Интернет" ақпараттық-телекоммуникациялық желісі ресурсының (URL) бірыңғай көрсеткіші;</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түрінің (телефон, факс, электрондық пошта және т.б.)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 CommunicationChannelCode)" деректемесі "ТЕ" немесе "FX" мәнін қамтыған жағдайда,  "Байланыс арнасының сәйкестендіргіші (csdo:CommunicationChannelId)" деректемесі:  +ССС РР НННН шаблонына сәйкес келтірілетін мәнді қамтуға тиіс, мұнда  ССС – елдің коды (1-ден 3 цифрға дейін), РР – межелі пункттің ұлттық коды (кемінде 2 цифр (қаланың, кенттің және т.б. коды)) немесе ұтқыр байланыс операторының коды, НННН – абоненттің нөмірі (кемінде 4 цифр). Символдар топтарының арасындағы бөлгіш ашық жер белгісі болып табылады. Деректеме мәнінің ұзындығы 15 цифрдан аспауға тиіс ("+" символы және ашық жер белгілері ескерілмейді). Өзге символдар мен бөлгіштерге жол берілмейді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17.10.14. Оқшауланған бөлімше</w:t>
            </w:r>
          </w:p>
          <w:p>
            <w:pPr>
              <w:spacing w:after="20"/>
              <w:ind w:left="20"/>
              <w:jc w:val="both"/>
            </w:pPr>
            <w:r>
              <w:rPr>
                <w:rFonts w:ascii="Times New Roman"/>
                <w:b w:val="false"/>
                <w:i w:val="false"/>
                <w:color w:val="000000"/>
                <w:sz w:val="20"/>
              </w:rPr>
              <w:t>
(cacdo:‌Subject‌Branch‌Details)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cacdo:‌CAOrganization‌Type (M.CA.CDT.00298)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бөлімшенің атауын көрсету үшін мына деректемелердің бірі толтырылуға тиіс: "Субъектінің атауы (csdo:SubjectName)" немесе "Субъектінің қысқаша атауы (csdo:‌Subject‌Brief‌Name)"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 тіркелген елдің кодтық белгіленуі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*.2. Субъектінің атауы</w:t>
            </w:r>
          </w:p>
          <w:p>
            <w:pPr>
              <w:spacing w:after="20"/>
              <w:ind w:left="20"/>
              <w:jc w:val="both"/>
            </w:pPr>
            <w:r>
              <w:rPr>
                <w:rFonts w:ascii="Times New Roman"/>
                <w:b w:val="false"/>
                <w:i w:val="false"/>
                <w:color w:val="000000"/>
                <w:sz w:val="20"/>
              </w:rPr>
              <w:t>
(csdo:‌Subject‌Name)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(бар болған жағдайда) мәліметтерді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*.3. Субъектінің қысқаша атауы</w:t>
            </w:r>
          </w:p>
          <w:p>
            <w:pPr>
              <w:spacing w:after="20"/>
              <w:ind w:left="20"/>
              <w:jc w:val="both"/>
            </w:pPr>
            <w:r>
              <w:rPr>
                <w:rFonts w:ascii="Times New Roman"/>
                <w:b w:val="false"/>
                <w:i w:val="false"/>
                <w:color w:val="000000"/>
                <w:sz w:val="20"/>
              </w:rPr>
              <w:t>
(csdo:‌Subject‌Brief‌Name)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(бар болған жағдайда) мәліметтерді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*.4. Ұйымдық-құқықтық нысанының коды</w:t>
            </w:r>
          </w:p>
          <w:p>
            <w:pPr>
              <w:spacing w:after="20"/>
              <w:ind w:left="20"/>
              <w:jc w:val="both"/>
            </w:pPr>
            <w:r>
              <w:rPr>
                <w:rFonts w:ascii="Times New Roman"/>
                <w:b w:val="false"/>
                <w:i w:val="false"/>
                <w:color w:val="000000"/>
                <w:sz w:val="20"/>
              </w:rPr>
              <w:t>
(csdo:‌Business‌Entity‌Type‌Code)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*.5. Ұйымдық-құқықтық нысанының атауы</w:t>
            </w:r>
          </w:p>
          <w:p>
            <w:pPr>
              <w:spacing w:after="20"/>
              <w:ind w:left="20"/>
              <w:jc w:val="both"/>
            </w:pPr>
            <w:r>
              <w:rPr>
                <w:rFonts w:ascii="Times New Roman"/>
                <w:b w:val="false"/>
                <w:i w:val="false"/>
                <w:color w:val="000000"/>
                <w:sz w:val="20"/>
              </w:rPr>
              <w:t>
(csdo:‌Business‌Entity‌Type‌Name)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анықтамалығындағы сәйкестендіргіштің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сәйкестендірілген (бірегей сәйкестендірілген) кедендік нөмір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casdo:‌CAUnique‌Customs‌Number‌Id‌Type (M.CA.SDT.00188)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сәйкестендіру нөмірі қағидалары бойынша қалыптастырылған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*.8. Салық төлеушінің сәйкестендіргіші</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салық төлеушілерді тіркейтін салық төлеушілер тізіліміндегі субъектінің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мәліметтерді көрсетуге арналған:</w:t>
            </w:r>
          </w:p>
          <w:p>
            <w:pPr>
              <w:spacing w:after="20"/>
              <w:ind w:left="20"/>
              <w:jc w:val="both"/>
            </w:pPr>
            <w:r>
              <w:rPr>
                <w:rFonts w:ascii="Times New Roman"/>
                <w:b w:val="false"/>
                <w:i w:val="false"/>
                <w:color w:val="000000"/>
                <w:sz w:val="20"/>
              </w:rPr>
              <w:t>
Армения Республикасында - салық төлеушінің есептік нөмірі (СЕН);</w:t>
            </w:r>
          </w:p>
          <w:p>
            <w:pPr>
              <w:spacing w:after="20"/>
              <w:ind w:left="20"/>
              <w:jc w:val="both"/>
            </w:pPr>
            <w:r>
              <w:rPr>
                <w:rFonts w:ascii="Times New Roman"/>
                <w:b w:val="false"/>
                <w:i w:val="false"/>
                <w:color w:val="000000"/>
                <w:sz w:val="20"/>
              </w:rPr>
              <w:t>
Беларусь Республикасында - төлеушінің есептік нөмірі (ТЕН);</w:t>
            </w:r>
          </w:p>
          <w:p>
            <w:pPr>
              <w:spacing w:after="20"/>
              <w:ind w:left="20"/>
              <w:jc w:val="both"/>
            </w:pPr>
            <w:r>
              <w:rPr>
                <w:rFonts w:ascii="Times New Roman"/>
                <w:b w:val="false"/>
                <w:i w:val="false"/>
                <w:color w:val="000000"/>
                <w:sz w:val="20"/>
              </w:rPr>
              <w:t>
Қазақстан Республикасында - бизнес-сәйкестендіру нөмірі (БСН);</w:t>
            </w:r>
          </w:p>
          <w:p>
            <w:pPr>
              <w:spacing w:after="20"/>
              <w:ind w:left="20"/>
              <w:jc w:val="both"/>
            </w:pPr>
            <w:r>
              <w:rPr>
                <w:rFonts w:ascii="Times New Roman"/>
                <w:b w:val="false"/>
                <w:i w:val="false"/>
                <w:color w:val="000000"/>
                <w:sz w:val="20"/>
              </w:rPr>
              <w:t>
Қырғыз Республикасында - сәйкестендіру салық нөмірі (ССН);</w:t>
            </w:r>
          </w:p>
          <w:p>
            <w:pPr>
              <w:spacing w:after="20"/>
              <w:ind w:left="20"/>
              <w:jc w:val="both"/>
            </w:pPr>
            <w:r>
              <w:rPr>
                <w:rFonts w:ascii="Times New Roman"/>
                <w:b w:val="false"/>
                <w:i w:val="false"/>
                <w:color w:val="000000"/>
                <w:sz w:val="20"/>
              </w:rPr>
              <w:t>
Ресей Федерациясында - салық төлеушінің сәйкестендіру нөмірі (ССН)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*.9. Есепке қою себебінің коды</w:t>
            </w:r>
          </w:p>
          <w:p>
            <w:pPr>
              <w:spacing w:after="20"/>
              <w:ind w:left="20"/>
              <w:jc w:val="both"/>
            </w:pPr>
            <w:r>
              <w:rPr>
                <w:rFonts w:ascii="Times New Roman"/>
                <w:b w:val="false"/>
                <w:i w:val="false"/>
                <w:color w:val="000000"/>
                <w:sz w:val="20"/>
              </w:rPr>
              <w:t>
(csdo:‌Tax‌Registration‌Reason‌Code)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субъектіні салық есебіне қою себебін сәйкестендіретін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*.10. Мекенжай</w:t>
            </w:r>
          </w:p>
          <w:p>
            <w:pPr>
              <w:spacing w:after="20"/>
              <w:ind w:left="20"/>
              <w:jc w:val="both"/>
            </w:pPr>
            <w:r>
              <w:rPr>
                <w:rFonts w:ascii="Times New Roman"/>
                <w:b w:val="false"/>
                <w:i w:val="false"/>
                <w:color w:val="000000"/>
                <w:sz w:val="20"/>
              </w:rPr>
              <w:t>
(ccdo:‌Subject‌Address‌Details)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*.10.1. Мекенжай түрінің коды</w:t>
            </w:r>
          </w:p>
          <w:p>
            <w:pPr>
              <w:spacing w:after="20"/>
              <w:ind w:left="20"/>
              <w:jc w:val="both"/>
            </w:pPr>
            <w:r>
              <w:rPr>
                <w:rFonts w:ascii="Times New Roman"/>
                <w:b w:val="false"/>
                <w:i w:val="false"/>
                <w:color w:val="000000"/>
                <w:sz w:val="20"/>
              </w:rPr>
              <w:t>
(csdo:‌Address‌Kind‌Code)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"1" - тіркеу мекенжайы мәнін қабылдауға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*.10.4. Өңір</w:t>
            </w:r>
          </w:p>
          <w:p>
            <w:pPr>
              <w:spacing w:after="20"/>
              <w:ind w:left="20"/>
              <w:jc w:val="both"/>
            </w:pPr>
            <w:r>
              <w:rPr>
                <w:rFonts w:ascii="Times New Roman"/>
                <w:b w:val="false"/>
                <w:i w:val="false"/>
                <w:color w:val="000000"/>
                <w:sz w:val="20"/>
              </w:rPr>
              <w:t>
(csdo:‌Region‌Name)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*.10.5. Аудан</w:t>
            </w:r>
          </w:p>
          <w:p>
            <w:pPr>
              <w:spacing w:after="20"/>
              <w:ind w:left="20"/>
              <w:jc w:val="both"/>
            </w:pPr>
            <w:r>
              <w:rPr>
                <w:rFonts w:ascii="Times New Roman"/>
                <w:b w:val="false"/>
                <w:i w:val="false"/>
                <w:color w:val="000000"/>
                <w:sz w:val="20"/>
              </w:rPr>
              <w:t>
(csdo:‌District‌Name)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*.10.6. Қала</w:t>
            </w:r>
          </w:p>
          <w:p>
            <w:pPr>
              <w:spacing w:after="20"/>
              <w:ind w:left="20"/>
              <w:jc w:val="both"/>
            </w:pPr>
            <w:r>
              <w:rPr>
                <w:rFonts w:ascii="Times New Roman"/>
                <w:b w:val="false"/>
                <w:i w:val="false"/>
                <w:color w:val="000000"/>
                <w:sz w:val="20"/>
              </w:rPr>
              <w:t>
(csdo:‌City‌Name)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*.10.7. Елді мекен</w:t>
            </w:r>
          </w:p>
          <w:p>
            <w:pPr>
              <w:spacing w:after="20"/>
              <w:ind w:left="20"/>
              <w:jc w:val="both"/>
            </w:pPr>
            <w:r>
              <w:rPr>
                <w:rFonts w:ascii="Times New Roman"/>
                <w:b w:val="false"/>
                <w:i w:val="false"/>
                <w:color w:val="000000"/>
                <w:sz w:val="20"/>
              </w:rPr>
              <w:t>
(csdo:‌Settlement‌Name)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"Қала (csdo:CityName)" деректемесінің мәнінен өзгеше елдің мекеннің атауын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*.10.8. Көше</w:t>
            </w:r>
          </w:p>
          <w:p>
            <w:pPr>
              <w:spacing w:after="20"/>
              <w:ind w:left="20"/>
              <w:jc w:val="both"/>
            </w:pPr>
            <w:r>
              <w:rPr>
                <w:rFonts w:ascii="Times New Roman"/>
                <w:b w:val="false"/>
                <w:i w:val="false"/>
                <w:color w:val="000000"/>
                <w:sz w:val="20"/>
              </w:rPr>
              <w:t>
(csdo:‌Street‌Name)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*.10.9. Үйдің нөмірі</w:t>
            </w:r>
          </w:p>
          <w:p>
            <w:pPr>
              <w:spacing w:after="20"/>
              <w:ind w:left="20"/>
              <w:jc w:val="both"/>
            </w:pPr>
            <w:r>
              <w:rPr>
                <w:rFonts w:ascii="Times New Roman"/>
                <w:b w:val="false"/>
                <w:i w:val="false"/>
                <w:color w:val="000000"/>
                <w:sz w:val="20"/>
              </w:rPr>
              <w:t>
(csdo:‌Building‌Number‌Id)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*.10.10. Үй-жайдың нөмірі</w:t>
            </w:r>
          </w:p>
          <w:p>
            <w:pPr>
              <w:spacing w:after="20"/>
              <w:ind w:left="20"/>
              <w:jc w:val="both"/>
            </w:pPr>
            <w:r>
              <w:rPr>
                <w:rFonts w:ascii="Times New Roman"/>
                <w:b w:val="false"/>
                <w:i w:val="false"/>
                <w:color w:val="000000"/>
                <w:sz w:val="20"/>
              </w:rPr>
              <w:t>
(csdo:‌Room‌Number‌Id)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*.10.11. Пошта индексі</w:t>
            </w:r>
          </w:p>
          <w:p>
            <w:pPr>
              <w:spacing w:after="20"/>
              <w:ind w:left="20"/>
              <w:jc w:val="both"/>
            </w:pPr>
            <w:r>
              <w:rPr>
                <w:rFonts w:ascii="Times New Roman"/>
                <w:b w:val="false"/>
                <w:i w:val="false"/>
                <w:color w:val="000000"/>
                <w:sz w:val="20"/>
              </w:rPr>
              <w:t>
(csdo:‌Post‌Code)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*.10.12. Абоненттік жәшіктің нөмірі</w:t>
            </w:r>
          </w:p>
          <w:p>
            <w:pPr>
              <w:spacing w:after="20"/>
              <w:ind w:left="20"/>
              <w:jc w:val="both"/>
            </w:pPr>
            <w:r>
              <w:rPr>
                <w:rFonts w:ascii="Times New Roman"/>
                <w:b w:val="false"/>
                <w:i w:val="false"/>
                <w:color w:val="000000"/>
                <w:sz w:val="20"/>
              </w:rPr>
              <w:t>
(csdo:‌Post‌Office‌Box‌Id)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абоненттік жәшігінің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*.11. Байланыс деректемесі</w:t>
            </w:r>
          </w:p>
          <w:p>
            <w:pPr>
              <w:spacing w:after="20"/>
              <w:ind w:left="20"/>
              <w:jc w:val="both"/>
            </w:pPr>
            <w:r>
              <w:rPr>
                <w:rFonts w:ascii="Times New Roman"/>
                <w:b w:val="false"/>
                <w:i w:val="false"/>
                <w:color w:val="000000"/>
                <w:sz w:val="20"/>
              </w:rPr>
              <w:t>
(ccdo:‌Communication‌Details)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деректемесі байланыс құралының (арнасының) тәсілі мен сәйкестендіргішін көрсете отырып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*.11.1. Байланыс түрінің коды</w:t>
            </w:r>
          </w:p>
          <w:p>
            <w:pPr>
              <w:spacing w:after="20"/>
              <w:ind w:left="20"/>
              <w:jc w:val="both"/>
            </w:pPr>
            <w:r>
              <w:rPr>
                <w:rFonts w:ascii="Times New Roman"/>
                <w:b w:val="false"/>
                <w:i w:val="false"/>
                <w:color w:val="000000"/>
                <w:sz w:val="20"/>
              </w:rPr>
              <w:t>
(csdo:‌Communication‌Channel‌Code)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анықтамалығына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қамтуға тиіс:</w:t>
            </w:r>
          </w:p>
          <w:p>
            <w:pPr>
              <w:spacing w:after="20"/>
              <w:ind w:left="20"/>
              <w:jc w:val="both"/>
            </w:pPr>
            <w:r>
              <w:rPr>
                <w:rFonts w:ascii="Times New Roman"/>
                <w:b w:val="false"/>
                <w:i w:val="false"/>
                <w:color w:val="000000"/>
                <w:sz w:val="20"/>
              </w:rPr>
              <w:t>
АО - "Интернет" ақпараттық-телекоммуникациялық желісі ресурсының (URL) бірыңғай көрсеткіші;</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*.11.2. Байланыс түрінің атауы</w:t>
            </w:r>
          </w:p>
          <w:p>
            <w:pPr>
              <w:spacing w:after="20"/>
              <w:ind w:left="20"/>
              <w:jc w:val="both"/>
            </w:pPr>
            <w:r>
              <w:rPr>
                <w:rFonts w:ascii="Times New Roman"/>
                <w:b w:val="false"/>
                <w:i w:val="false"/>
                <w:color w:val="000000"/>
                <w:sz w:val="20"/>
              </w:rPr>
              <w:t>
(csdo:‌Communication‌Channel‌Name)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түрінің (телефон, факс, электрондық пошта және т.б.)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 CommunicationChannelCode)" деректемесі "ТЕ" немесе "FX" мәнін қамтыған жағдайда,  "Байланыс арнасының сәйкестендіргіші (csdo:CommunicationChannelId)" деректемесі:  +ССС РР НННН шаблонына сәйкес келтірілетін мәнді қамтуға тиіс, мұнда  ССС – елдің коды (1-ден 3 цифрға дейін), РР – межелі пункттің ұлттық коды (кемінде 2 цифр (қаланың, кенттің және т.б. коды)) немесе ұтқыр байланыс операторының коды, НННН – абоненттің нөмірі (кемінде 4 цифр). Символдар топтарының арасындағы бөлгіш ашық жер белгісі болып табылады. Деректеме мәнінің ұзындығы 15 цифрдан аспауға тиіс ("+" символы және ашық жер белгілері ескерілмейді). Өзге символдар мен бөлгіштерге жол берілмейді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17.10.15. Мәліметтердің үйлесу белгісі</w:t>
            </w:r>
          </w:p>
          <w:p>
            <w:pPr>
              <w:spacing w:after="20"/>
              <w:ind w:left="20"/>
              <w:jc w:val="both"/>
            </w:pPr>
            <w:r>
              <w:rPr>
                <w:rFonts w:ascii="Times New Roman"/>
                <w:b w:val="false"/>
                <w:i w:val="false"/>
                <w:color w:val="000000"/>
                <w:sz w:val="20"/>
              </w:rPr>
              <w:t>
(casdo:‌Equal‌Indicator)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декларант (өтініш беруші) туралы мәліметтермен үйлесу (үйлеспеу)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Мына екі мәннің бірі: "true" (ақиқат) немесе "false" (жалған)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"1" – қаржылық реттеу үшін жауапты тұлға туралы мәліметтер мәнін қамтуға тиіс, ол тауарларға арналған декларацияның 14-бағанында мәлімдеуге жататын мәліметтерді қайталайды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17.11. Кедендік құн</w:t>
            </w:r>
          </w:p>
          <w:p>
            <w:pPr>
              <w:spacing w:after="20"/>
              <w:ind w:left="20"/>
              <w:jc w:val="both"/>
            </w:pPr>
            <w:r>
              <w:rPr>
                <w:rFonts w:ascii="Times New Roman"/>
                <w:b w:val="false"/>
                <w:i w:val="false"/>
                <w:color w:val="000000"/>
                <w:sz w:val="20"/>
              </w:rPr>
              <w:t>
(casdo:‌Customs‌Value‌Amount)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декларацияланатын тауарлардың жалпы кедендік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 (casdo:CustomsValueAmount)" деректемесі толтырылған жағдайда атрибут сәйкестендіргіші "Анықтамалықтың (сыныптауыштың) сәйкестендіргіші (currencyCodeListId атрибуты)" атрибутында көрсетілген валюталар сыныптауышына сәйкес валютаның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 (casdo:CustomsValueAmount)"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17.12. Жалпы кедендік құн</w:t>
            </w:r>
          </w:p>
          <w:p>
            <w:pPr>
              <w:spacing w:after="20"/>
              <w:ind w:left="20"/>
              <w:jc w:val="both"/>
            </w:pPr>
            <w:r>
              <w:rPr>
                <w:rFonts w:ascii="Times New Roman"/>
                <w:b w:val="false"/>
                <w:i w:val="false"/>
                <w:color w:val="000000"/>
                <w:sz w:val="20"/>
              </w:rPr>
              <w:t>
(casdo:‌Total‌Customs‌Value‌Amount)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жиналмаған немесе бөлшектелген түрде, оның ішінде жиынтықты емес немесе аяқталмаған түрде Еуразиялық экономикалық одақтың кедендік шекарасы арқылы өткізілетін тауардың жалпы кедендік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Қырғыз Республикасында және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кедендік құн (casdo:TotalCustomsValueAmount)" деректемесі толтырылған жағдайда атрибут сәйкестендіргіші "Анықтамалықтың (сыныптауыштың) сәйкестендіргіші (currencyCodeListId атрибуты)" атрибутында көрсетілген валюталар сыныптауышына сәйкес валютаның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кедендік құн (casdo:TotalCustomsValueAmount)"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17.13. Шығарылған ел </w:t>
            </w:r>
          </w:p>
          <w:p>
            <w:pPr>
              <w:spacing w:after="20"/>
              <w:ind w:left="20"/>
              <w:jc w:val="both"/>
            </w:pPr>
            <w:r>
              <w:rPr>
                <w:rFonts w:ascii="Times New Roman"/>
                <w:b w:val="false"/>
                <w:i w:val="false"/>
                <w:color w:val="000000"/>
                <w:sz w:val="20"/>
              </w:rPr>
              <w:t>
(cacdo:‌Origin‌Country‌Details)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cacdo:‌CACountry‌Details‌Type (M.CA.CDT.00079)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17.13.1. Елдің коды</w:t>
            </w:r>
          </w:p>
          <w:p>
            <w:pPr>
              <w:spacing w:after="20"/>
              <w:ind w:left="20"/>
              <w:jc w:val="both"/>
            </w:pPr>
            <w:r>
              <w:rPr>
                <w:rFonts w:ascii="Times New Roman"/>
                <w:b w:val="false"/>
                <w:i w:val="false"/>
                <w:color w:val="000000"/>
                <w:sz w:val="20"/>
              </w:rPr>
              <w:t>
(casdo:‌CACountry‌Code)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casdo:‌CACountry‌Code‌Type (M.CA.SDT.00181)</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немесе құжатты (мәліметтерді) толтыру тәртібін регламенттейтін нормативтік құқықтық актілерде айқындалған кодтың мәні.</w:t>
            </w:r>
          </w:p>
          <w:p>
            <w:pPr>
              <w:spacing w:after="20"/>
              <w:ind w:left="20"/>
              <w:jc w:val="both"/>
            </w:pPr>
            <w:r>
              <w:rPr>
                <w:rFonts w:ascii="Times New Roman"/>
                <w:b w:val="false"/>
                <w:i w:val="false"/>
                <w:color w:val="000000"/>
                <w:sz w:val="20"/>
              </w:rPr>
              <w:t>
Шаблон: ([A-Z]{2})|(\d{2})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әлем елдерінің сыныптауышына сәйкес елдің екі әріптік кодын не мына мәндердің бірін қамтуға тиіс:</w:t>
            </w:r>
          </w:p>
          <w:p>
            <w:pPr>
              <w:spacing w:after="20"/>
              <w:ind w:left="20"/>
              <w:jc w:val="both"/>
            </w:pPr>
            <w:r>
              <w:rPr>
                <w:rFonts w:ascii="Times New Roman"/>
                <w:b w:val="false"/>
                <w:i w:val="false"/>
                <w:color w:val="000000"/>
                <w:sz w:val="20"/>
              </w:rPr>
              <w:t>
00 – белгісіз;</w:t>
            </w:r>
          </w:p>
          <w:p>
            <w:pPr>
              <w:spacing w:after="20"/>
              <w:ind w:left="20"/>
              <w:jc w:val="both"/>
            </w:pPr>
            <w:r>
              <w:rPr>
                <w:rFonts w:ascii="Times New Roman"/>
                <w:b w:val="false"/>
                <w:i w:val="false"/>
                <w:color w:val="000000"/>
                <w:sz w:val="20"/>
              </w:rPr>
              <w:t>
99 – әртүрлі;</w:t>
            </w:r>
          </w:p>
          <w:p>
            <w:pPr>
              <w:spacing w:after="20"/>
              <w:ind w:left="20"/>
              <w:jc w:val="both"/>
            </w:pPr>
            <w:r>
              <w:rPr>
                <w:rFonts w:ascii="Times New Roman"/>
                <w:b w:val="false"/>
                <w:i w:val="false"/>
                <w:color w:val="000000"/>
                <w:sz w:val="20"/>
              </w:rPr>
              <w:t>
EU – Еуроодақ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17.13.2. Елдің қысқаша атауы</w:t>
            </w:r>
          </w:p>
          <w:p>
            <w:pPr>
              <w:spacing w:after="20"/>
              <w:ind w:left="20"/>
              <w:jc w:val="both"/>
            </w:pPr>
            <w:r>
              <w:rPr>
                <w:rFonts w:ascii="Times New Roman"/>
                <w:b w:val="false"/>
                <w:i w:val="false"/>
                <w:color w:val="000000"/>
                <w:sz w:val="20"/>
              </w:rPr>
              <w:t>
(casdo:‌Short‌Country‌Name)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csdo:‌Name40‌Type (M.SDT.00069)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оны толтыру кезінде әлем елдері сыныптауышына сәйкес коды "Елдің коды (casdo:CACountryCode)" деректемесінде қамтылатын елдің қысқаша атауын немесе егер "Елдің коды (casdo:CACountryCode)" деректемесі тиісінше мына мәндердің: "00", "99", "EU" бірін қамтыса, онда мына мәндердің бірін қамтуға тиіс: "белгісіз", "әртүрлі", "Еуроодақ"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толтырылмайды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17.14. Мәміле сипаты </w:t>
            </w:r>
          </w:p>
          <w:p>
            <w:pPr>
              <w:spacing w:after="20"/>
              <w:ind w:left="20"/>
              <w:jc w:val="both"/>
            </w:pPr>
            <w:r>
              <w:rPr>
                <w:rFonts w:ascii="Times New Roman"/>
                <w:b w:val="false"/>
                <w:i w:val="false"/>
                <w:color w:val="000000"/>
                <w:sz w:val="20"/>
              </w:rPr>
              <w:t>
(cacdo:‌Transaction‌Nature‌Details)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сипаты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cacdo:‌Transaction‌Nature‌Details‌Type (M.CA.CDT.00436)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17.14.1. Мәміле сипатының коды</w:t>
            </w:r>
          </w:p>
          <w:p>
            <w:pPr>
              <w:spacing w:after="20"/>
              <w:ind w:left="20"/>
              <w:jc w:val="both"/>
            </w:pPr>
            <w:r>
              <w:rPr>
                <w:rFonts w:ascii="Times New Roman"/>
                <w:b w:val="false"/>
                <w:i w:val="false"/>
                <w:color w:val="000000"/>
                <w:sz w:val="20"/>
              </w:rPr>
              <w:t>
(casdo:‌Transaction‌Nature‌Code)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сипатының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casdo:‌Transaction‌Nature‌Code‌Type (M.CA.SDT.00311)</w:t>
            </w:r>
          </w:p>
          <w:p>
            <w:pPr>
              <w:spacing w:after="20"/>
              <w:ind w:left="20"/>
              <w:jc w:val="both"/>
            </w:pPr>
            <w:r>
              <w:rPr>
                <w:rFonts w:ascii="Times New Roman"/>
                <w:b w:val="false"/>
                <w:i w:val="false"/>
                <w:color w:val="000000"/>
                <w:sz w:val="20"/>
              </w:rPr>
              <w:t>
Еуразиялық экономикалық одаққа мүше мемлекеттерде пайдаланылатын мәміле сипатының сыныптауышына сәйкес кодтың мәні.</w:t>
            </w:r>
          </w:p>
          <w:p>
            <w:pPr>
              <w:spacing w:after="20"/>
              <w:ind w:left="20"/>
              <w:jc w:val="both"/>
            </w:pPr>
            <w:r>
              <w:rPr>
                <w:rFonts w:ascii="Times New Roman"/>
                <w:b w:val="false"/>
                <w:i w:val="false"/>
                <w:color w:val="000000"/>
                <w:sz w:val="20"/>
              </w:rPr>
              <w:t>
Шаблон: \d{3}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17.14.2. Сыртқы экономикалық мәміле ерекшелігінің коды</w:t>
            </w:r>
          </w:p>
          <w:p>
            <w:pPr>
              <w:spacing w:after="20"/>
              <w:ind w:left="20"/>
              <w:jc w:val="both"/>
            </w:pPr>
            <w:r>
              <w:rPr>
                <w:rFonts w:ascii="Times New Roman"/>
                <w:b w:val="false"/>
                <w:i w:val="false"/>
                <w:color w:val="000000"/>
                <w:sz w:val="20"/>
              </w:rPr>
              <w:t>
(casdo:‌Transaction‌Feature‌Code)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мәміле ерекшелігінің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casdo:‌Transaction‌Feature‌Code‌Type (M.CA.SDT.00184)</w:t>
            </w:r>
          </w:p>
          <w:p>
            <w:pPr>
              <w:spacing w:after="20"/>
              <w:ind w:left="20"/>
              <w:jc w:val="both"/>
            </w:pPr>
            <w:r>
              <w:rPr>
                <w:rFonts w:ascii="Times New Roman"/>
                <w:b w:val="false"/>
                <w:i w:val="false"/>
                <w:color w:val="000000"/>
                <w:sz w:val="20"/>
              </w:rPr>
              <w:t>
Еуразиялық экономикалық одаққа мүше мемлекеттерде пайдаланылатын сыртқы экономикалық мәміленің ерекшеліктері сыныптауышына сәйкес кодтың мәні.</w:t>
            </w:r>
          </w:p>
          <w:p>
            <w:pPr>
              <w:spacing w:after="20"/>
              <w:ind w:left="20"/>
              <w:jc w:val="both"/>
            </w:pPr>
            <w:r>
              <w:rPr>
                <w:rFonts w:ascii="Times New Roman"/>
                <w:b w:val="false"/>
                <w:i w:val="false"/>
                <w:color w:val="000000"/>
                <w:sz w:val="20"/>
              </w:rPr>
              <w:t>
Шаблон: \d{2}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17.15. Тауарларды тасымалдау туралы мәліметтер</w:t>
            </w:r>
          </w:p>
          <w:p>
            <w:pPr>
              <w:spacing w:after="20"/>
              <w:ind w:left="20"/>
              <w:jc w:val="both"/>
            </w:pPr>
            <w:r>
              <w:rPr>
                <w:rFonts w:ascii="Times New Roman"/>
                <w:b w:val="false"/>
                <w:i w:val="false"/>
                <w:color w:val="000000"/>
                <w:sz w:val="20"/>
              </w:rPr>
              <w:t>
(cacdo:‌Declaration‌Consignment‌Details)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тасымалдау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cacdo:‌Declaration‌Consignment‌Details‌Type (M.CA.CDT.00189)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17.15.1. Контейнерлік тасымалдардың белгісі</w:t>
            </w:r>
          </w:p>
          <w:p>
            <w:pPr>
              <w:spacing w:after="20"/>
              <w:ind w:left="20"/>
              <w:jc w:val="both"/>
            </w:pPr>
            <w:r>
              <w:rPr>
                <w:rFonts w:ascii="Times New Roman"/>
                <w:b w:val="false"/>
                <w:i w:val="false"/>
                <w:color w:val="000000"/>
                <w:sz w:val="20"/>
              </w:rPr>
              <w:t>
(casdo:‌Container‌Indicator)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тасымалдардың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Мына екі мәннің бірі: "true" (ақиқат) немесе "false" (жалған)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қамтуға тиіс:</w:t>
            </w:r>
          </w:p>
          <w:p>
            <w:pPr>
              <w:spacing w:after="20"/>
              <w:ind w:left="20"/>
              <w:jc w:val="both"/>
            </w:pPr>
            <w:r>
              <w:rPr>
                <w:rFonts w:ascii="Times New Roman"/>
                <w:b w:val="false"/>
                <w:i w:val="false"/>
                <w:color w:val="000000"/>
                <w:sz w:val="20"/>
              </w:rPr>
              <w:t>
1 – тауарлар контейнермен тасымалданады;</w:t>
            </w:r>
          </w:p>
          <w:p>
            <w:pPr>
              <w:spacing w:after="20"/>
              <w:ind w:left="20"/>
              <w:jc w:val="both"/>
            </w:pPr>
            <w:r>
              <w:rPr>
                <w:rFonts w:ascii="Times New Roman"/>
                <w:b w:val="false"/>
                <w:i w:val="false"/>
                <w:color w:val="000000"/>
                <w:sz w:val="20"/>
              </w:rPr>
              <w:t>
0 – тауарлар контейнермен тасымалданбайды.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17.15.2. Шекарадағы көлік құралы</w:t>
            </w:r>
          </w:p>
          <w:p>
            <w:pPr>
              <w:spacing w:after="20"/>
              <w:ind w:left="20"/>
              <w:jc w:val="both"/>
            </w:pPr>
            <w:r>
              <w:rPr>
                <w:rFonts w:ascii="Times New Roman"/>
                <w:b w:val="false"/>
                <w:i w:val="false"/>
                <w:color w:val="000000"/>
                <w:sz w:val="20"/>
              </w:rPr>
              <w:t>
(cacdo:‌Border‌Transport‌Details)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шекарадағы көлік құралдары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cacdo:‌Declaration‌Transport‌Means‌Details‌Type (M.CA.CDT.00193)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түрінің коды</w:t>
            </w:r>
          </w:p>
          <w:p>
            <w:pPr>
              <w:spacing w:after="20"/>
              <w:ind w:left="20"/>
              <w:jc w:val="both"/>
            </w:pPr>
            <w:r>
              <w:rPr>
                <w:rFonts w:ascii="Times New Roman"/>
                <w:b w:val="false"/>
                <w:i w:val="false"/>
                <w:color w:val="000000"/>
                <w:sz w:val="20"/>
              </w:rPr>
              <w:t>
(csdo:‌Unified‌Transport‌Mode‌Code)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коды (csdo:UnifiedTransportModeCode)" деректемесі толтырылған жағдайда атрибут "2004"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*.2. Көлік құралын тіркеу елінің коды</w:t>
            </w:r>
          </w:p>
          <w:p>
            <w:pPr>
              <w:spacing w:after="20"/>
              <w:ind w:left="20"/>
              <w:jc w:val="both"/>
            </w:pPr>
            <w:r>
              <w:rPr>
                <w:rFonts w:ascii="Times New Roman"/>
                <w:b w:val="false"/>
                <w:i w:val="false"/>
                <w:color w:val="000000"/>
                <w:sz w:val="20"/>
              </w:rPr>
              <w:t>
(casdo:‌Registration‌Nationality‌Code)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тіркеу елінің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casdo:‌CACountry‌Code‌Type (M.CA.SDT.00181)</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немесе құжатты (мәліметтерді) толтыру тәртібін регламенттейтін нормативтік құқықтық актілерде айқындалған кодтың мәні.</w:t>
            </w:r>
          </w:p>
          <w:p>
            <w:pPr>
              <w:spacing w:after="20"/>
              <w:ind w:left="20"/>
              <w:jc w:val="both"/>
            </w:pPr>
            <w:r>
              <w:rPr>
                <w:rFonts w:ascii="Times New Roman"/>
                <w:b w:val="false"/>
                <w:i w:val="false"/>
                <w:color w:val="000000"/>
                <w:sz w:val="20"/>
              </w:rPr>
              <w:t>
Шаблон: ([A-Z]{2})|(\d{2})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әлем елдерінің сыныптауышына сәйкес көлік құралын тіркеген елдің екі әріптік кодын, не мынадай мәндердің бірін қамтуға тиіс:</w:t>
            </w:r>
          </w:p>
          <w:p>
            <w:pPr>
              <w:spacing w:after="20"/>
              <w:ind w:left="20"/>
              <w:jc w:val="both"/>
            </w:pPr>
            <w:r>
              <w:rPr>
                <w:rFonts w:ascii="Times New Roman"/>
                <w:b w:val="false"/>
                <w:i w:val="false"/>
                <w:color w:val="000000"/>
                <w:sz w:val="20"/>
              </w:rPr>
              <w:t xml:space="preserve">
99 – әртүрлі; </w:t>
            </w:r>
          </w:p>
          <w:p>
            <w:pPr>
              <w:spacing w:after="20"/>
              <w:ind w:left="20"/>
              <w:jc w:val="both"/>
            </w:pPr>
            <w:r>
              <w:rPr>
                <w:rFonts w:ascii="Times New Roman"/>
                <w:b w:val="false"/>
                <w:i w:val="false"/>
                <w:color w:val="000000"/>
                <w:sz w:val="20"/>
              </w:rPr>
              <w:t>
00 – белгісіз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тіркеу елінің коды (casdo:RegistrationNationalityCode)" деректемесі толтырылған жағдайда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*.3. Көлік құралдарының саны</w:t>
            </w:r>
          </w:p>
          <w:p>
            <w:pPr>
              <w:spacing w:after="20"/>
              <w:ind w:left="20"/>
              <w:jc w:val="both"/>
            </w:pPr>
            <w:r>
              <w:rPr>
                <w:rFonts w:ascii="Times New Roman"/>
                <w:b w:val="false"/>
                <w:i w:val="false"/>
                <w:color w:val="000000"/>
                <w:sz w:val="20"/>
              </w:rPr>
              <w:t>
(casdo:‌Transport‌Means‌Quantity)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csdo:‌Quantity5‌Type (M.SDT.00155)</w:t>
            </w:r>
          </w:p>
          <w:p>
            <w:pPr>
              <w:spacing w:after="20"/>
              <w:ind w:left="20"/>
              <w:jc w:val="both"/>
            </w:pPr>
            <w:r>
              <w:rPr>
                <w:rFonts w:ascii="Times New Roman"/>
                <w:b w:val="false"/>
                <w:i w:val="false"/>
                <w:color w:val="000000"/>
                <w:sz w:val="20"/>
              </w:rPr>
              <w:t>
Ондық есептеу жүйесіндегі бүтін оң сан.</w:t>
            </w:r>
          </w:p>
          <w:p>
            <w:pPr>
              <w:spacing w:after="20"/>
              <w:ind w:left="20"/>
              <w:jc w:val="both"/>
            </w:pPr>
            <w:r>
              <w:rPr>
                <w:rFonts w:ascii="Times New Roman"/>
                <w:b w:val="false"/>
                <w:i w:val="false"/>
                <w:color w:val="000000"/>
                <w:sz w:val="20"/>
              </w:rPr>
              <w:t>
Цифрлардың ең көп саны: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*.4. Көлік құралы туралы ақпарат</w:t>
            </w:r>
          </w:p>
          <w:p>
            <w:pPr>
              <w:spacing w:after="20"/>
              <w:ind w:left="20"/>
              <w:jc w:val="both"/>
            </w:pPr>
            <w:r>
              <w:rPr>
                <w:rFonts w:ascii="Times New Roman"/>
                <w:b w:val="false"/>
                <w:i w:val="false"/>
                <w:color w:val="000000"/>
                <w:sz w:val="20"/>
              </w:rPr>
              <w:t>
(cacdo:‌Transport‌Means‌Registration‌Id‌Details)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cacdo:‌Transport‌Means‌Registration‌Id‌Details‌Type (M.CA.CDT.00321)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*.4.1. Көлік құралының тіркеу нөмірі</w:t>
            </w:r>
          </w:p>
          <w:p>
            <w:pPr>
              <w:spacing w:after="20"/>
              <w:ind w:left="20"/>
              <w:jc w:val="both"/>
            </w:pPr>
            <w:r>
              <w:rPr>
                <w:rFonts w:ascii="Times New Roman"/>
                <w:b w:val="false"/>
                <w:i w:val="false"/>
                <w:color w:val="000000"/>
                <w:sz w:val="20"/>
              </w:rPr>
              <w:t>
(csdo:‌Transport‌Means‌Reg‌Id)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тіркеу нөмірі, кеменің атауы, авиарейс нөмірі, пойыз нөмірі, темір жол вагонының (платформаның, цистернаның және т.б.)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csdo:‌Transport‌Means‌Reg‌Id‌Type (M.SDT.00101)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тіркеу нөмірі ол бойынша қалыптастырылған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*.4.2. Бірінші тіркемелік көлік құралының тіркеу нөмірі</w:t>
            </w:r>
          </w:p>
          <w:p>
            <w:pPr>
              <w:spacing w:after="20"/>
              <w:ind w:left="20"/>
              <w:jc w:val="both"/>
            </w:pPr>
            <w:r>
              <w:rPr>
                <w:rFonts w:ascii="Times New Roman"/>
                <w:b w:val="false"/>
                <w:i w:val="false"/>
                <w:color w:val="000000"/>
                <w:sz w:val="20"/>
              </w:rPr>
              <w:t>
(casdo:‌First‌Trailer‌Reg‌Id)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тіркемелік көлік құралының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csdo:‌Transport‌Means‌Reg‌Id‌Type (M.SDT.00101)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тіркеу нөмірі ол бойынша қалыптастырылған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*.4.3. Екінші тіркемелік көлік құралының тіркеу нөмірі</w:t>
            </w:r>
          </w:p>
          <w:p>
            <w:pPr>
              <w:spacing w:after="20"/>
              <w:ind w:left="20"/>
              <w:jc w:val="both"/>
            </w:pPr>
            <w:r>
              <w:rPr>
                <w:rFonts w:ascii="Times New Roman"/>
                <w:b w:val="false"/>
                <w:i w:val="false"/>
                <w:color w:val="000000"/>
                <w:sz w:val="20"/>
              </w:rPr>
              <w:t>
(casdo:‌Second‌Trailer‌Reg‌Id)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тіркемелік көлік құралының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csdo:‌Transport‌Means‌Reg‌Id‌Type (M.SDT.00101)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тіркеу нөмірі ол бойынша қалыптастырылған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тіркеу туралы куәліктің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*.4.5. Көлік құралының сәйкестендіру нөмірі</w:t>
            </w:r>
          </w:p>
          <w:p>
            <w:pPr>
              <w:spacing w:after="20"/>
              <w:ind w:left="20"/>
              <w:jc w:val="both"/>
            </w:pPr>
            <w:r>
              <w:rPr>
                <w:rFonts w:ascii="Times New Roman"/>
                <w:b w:val="false"/>
                <w:i w:val="false"/>
                <w:color w:val="000000"/>
                <w:sz w:val="20"/>
              </w:rPr>
              <w:t>
(csdo:‌Vehicle‌Id)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дайындаушы берген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csdo:‌Vehicle‌Id‌Type (M.SDT.00161)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*.4.6. Халықаралық тасымал көлік құралы типінің коды</w:t>
            </w:r>
          </w:p>
          <w:p>
            <w:pPr>
              <w:spacing w:after="20"/>
              <w:ind w:left="20"/>
              <w:jc w:val="both"/>
            </w:pPr>
            <w:r>
              <w:rPr>
                <w:rFonts w:ascii="Times New Roman"/>
                <w:b w:val="false"/>
                <w:i w:val="false"/>
                <w:color w:val="000000"/>
                <w:sz w:val="20"/>
              </w:rPr>
              <w:t>
(casdo:‌Transport‌Type‌Code)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типінің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casdo:‌Transport‌Type‌Code‌Type (M.CA.SDT.00205)</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халықаралық тасымал көлік құралының типі кодының мәні.</w:t>
            </w:r>
          </w:p>
          <w:p>
            <w:pPr>
              <w:spacing w:after="20"/>
              <w:ind w:left="20"/>
              <w:jc w:val="both"/>
            </w:pPr>
            <w:r>
              <w:rPr>
                <w:rFonts w:ascii="Times New Roman"/>
                <w:b w:val="false"/>
                <w:i w:val="false"/>
                <w:color w:val="000000"/>
                <w:sz w:val="20"/>
              </w:rPr>
              <w:t>
Шаблон: \d{3}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 көлік құралы типінің коды (casdo:TransportTypeCode)" деректемесі толтырылған жағдайда</w:t>
            </w:r>
          </w:p>
          <w:p>
            <w:pPr>
              <w:spacing w:after="20"/>
              <w:ind w:left="20"/>
              <w:jc w:val="both"/>
            </w:pPr>
            <w:r>
              <w:rPr>
                <w:rFonts w:ascii="Times New Roman"/>
                <w:b w:val="false"/>
                <w:i w:val="false"/>
                <w:color w:val="000000"/>
                <w:sz w:val="20"/>
              </w:rPr>
              <w:t>
атрибут "2024"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*.4.7. Көлік құралы маркасының коды</w:t>
            </w:r>
          </w:p>
          <w:p>
            <w:pPr>
              <w:spacing w:after="20"/>
              <w:ind w:left="20"/>
              <w:jc w:val="both"/>
            </w:pPr>
            <w:r>
              <w:rPr>
                <w:rFonts w:ascii="Times New Roman"/>
                <w:b w:val="false"/>
                <w:i w:val="false"/>
                <w:color w:val="000000"/>
                <w:sz w:val="20"/>
              </w:rPr>
              <w:t>
(csdo:‌Vehicle‌Make‌Code)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csdo:‌Vehicle‌Make‌Code‌Type (M.SDT.00203)</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жол көлік құралы маркасы кодының мәні.</w:t>
            </w:r>
          </w:p>
          <w:p>
            <w:pPr>
              <w:spacing w:after="20"/>
              <w:ind w:left="20"/>
              <w:jc w:val="both"/>
            </w:pPr>
            <w:r>
              <w:rPr>
                <w:rFonts w:ascii="Times New Roman"/>
                <w:b w:val="false"/>
                <w:i w:val="false"/>
                <w:color w:val="000000"/>
                <w:sz w:val="20"/>
              </w:rPr>
              <w:t>
Шаблон: \d{3}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коды (csdo:VehicleMakeCode)" деректемесі толтырылған жағдайда атрибут "2024"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*.5. Тасымалдау тәсілінің коды</w:t>
            </w:r>
          </w:p>
          <w:p>
            <w:pPr>
              <w:spacing w:after="20"/>
              <w:ind w:left="20"/>
              <w:jc w:val="both"/>
            </w:pPr>
            <w:r>
              <w:rPr>
                <w:rFonts w:ascii="Times New Roman"/>
                <w:b w:val="false"/>
                <w:i w:val="false"/>
                <w:color w:val="000000"/>
                <w:sz w:val="20"/>
              </w:rPr>
              <w:t>
(casdo:‌Conveyance‌Method‌Code)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тасымалдау тәсілінің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мына мәндердің бірін қамтуға тиіс:</w:t>
            </w:r>
          </w:p>
          <w:p>
            <w:pPr>
              <w:spacing w:after="20"/>
              <w:ind w:left="20"/>
              <w:jc w:val="both"/>
            </w:pPr>
            <w:r>
              <w:rPr>
                <w:rFonts w:ascii="Times New Roman"/>
                <w:b w:val="false"/>
                <w:i w:val="false"/>
                <w:color w:val="000000"/>
                <w:sz w:val="20"/>
              </w:rPr>
              <w:t xml:space="preserve">
1 – газ құбыры; </w:t>
            </w:r>
          </w:p>
          <w:p>
            <w:pPr>
              <w:spacing w:after="20"/>
              <w:ind w:left="20"/>
              <w:jc w:val="both"/>
            </w:pPr>
            <w:r>
              <w:rPr>
                <w:rFonts w:ascii="Times New Roman"/>
                <w:b w:val="false"/>
                <w:i w:val="false"/>
                <w:color w:val="000000"/>
                <w:sz w:val="20"/>
              </w:rPr>
              <w:t xml:space="preserve">
2 – мұнай құбыры; </w:t>
            </w:r>
          </w:p>
          <w:p>
            <w:pPr>
              <w:spacing w:after="20"/>
              <w:ind w:left="20"/>
              <w:jc w:val="both"/>
            </w:pPr>
            <w:r>
              <w:rPr>
                <w:rFonts w:ascii="Times New Roman"/>
                <w:b w:val="false"/>
                <w:i w:val="false"/>
                <w:color w:val="000000"/>
                <w:sz w:val="20"/>
              </w:rPr>
              <w:t xml:space="preserve">
3 – мұнай өнімдері құбыры; </w:t>
            </w:r>
          </w:p>
          <w:p>
            <w:pPr>
              <w:spacing w:after="20"/>
              <w:ind w:left="20"/>
              <w:jc w:val="both"/>
            </w:pPr>
            <w:r>
              <w:rPr>
                <w:rFonts w:ascii="Times New Roman"/>
                <w:b w:val="false"/>
                <w:i w:val="false"/>
                <w:color w:val="000000"/>
                <w:sz w:val="20"/>
              </w:rPr>
              <w:t>
4 – электр беру желілері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*.6. Орынның атауы (аты)</w:t>
            </w:r>
          </w:p>
          <w:p>
            <w:pPr>
              <w:spacing w:after="20"/>
              <w:ind w:left="20"/>
              <w:jc w:val="both"/>
            </w:pPr>
            <w:r>
              <w:rPr>
                <w:rFonts w:ascii="Times New Roman"/>
                <w:b w:val="false"/>
                <w:i w:val="false"/>
                <w:color w:val="000000"/>
                <w:sz w:val="20"/>
              </w:rPr>
              <w:t>
(casdo:‌Place‌Name)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приборлары орнатылған объектінің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17.15.3. Келу (жөнелту) кезіндегі көлік құралы</w:t>
            </w:r>
          </w:p>
          <w:p>
            <w:pPr>
              <w:spacing w:after="20"/>
              <w:ind w:left="20"/>
              <w:jc w:val="both"/>
            </w:pPr>
            <w:r>
              <w:rPr>
                <w:rFonts w:ascii="Times New Roman"/>
                <w:b w:val="false"/>
                <w:i w:val="false"/>
                <w:color w:val="000000"/>
                <w:sz w:val="20"/>
              </w:rPr>
              <w:t>
(cacdo:‌Arrival‌Departure‌Transport‌Details)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(жөнелту) кезіндегі көлік құралдары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cacdo:‌Declaration‌Transport‌Means‌Details‌Type (M.CA.CDT.00193)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түрінің коды</w:t>
            </w:r>
          </w:p>
          <w:p>
            <w:pPr>
              <w:spacing w:after="20"/>
              <w:ind w:left="20"/>
              <w:jc w:val="both"/>
            </w:pPr>
            <w:r>
              <w:rPr>
                <w:rFonts w:ascii="Times New Roman"/>
                <w:b w:val="false"/>
                <w:i w:val="false"/>
                <w:color w:val="000000"/>
                <w:sz w:val="20"/>
              </w:rPr>
              <w:t>
(csdo:‌Unified‌Transport‌Mode‌Code)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коды (csdo:UnifiedTransportModeCode)" деректемесі толтырылған жағдайда атрибут "2004"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*.2. Көлік құралын тіркеу елінің коды</w:t>
            </w:r>
          </w:p>
          <w:p>
            <w:pPr>
              <w:spacing w:after="20"/>
              <w:ind w:left="20"/>
              <w:jc w:val="both"/>
            </w:pPr>
            <w:r>
              <w:rPr>
                <w:rFonts w:ascii="Times New Roman"/>
                <w:b w:val="false"/>
                <w:i w:val="false"/>
                <w:color w:val="000000"/>
                <w:sz w:val="20"/>
              </w:rPr>
              <w:t>
(casdo:‌Registration‌Nationality‌Code)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тіркеу елінің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casdo:‌CACountry‌Code‌Type (M.CA.SDT.00181)</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немесе құжатты (мәліметтерді) толтыру тәртібін регламенттейтін нормативтік құқықтық актілерде айқындалған кодтың мәні.</w:t>
            </w:r>
          </w:p>
          <w:p>
            <w:pPr>
              <w:spacing w:after="20"/>
              <w:ind w:left="20"/>
              <w:jc w:val="both"/>
            </w:pPr>
            <w:r>
              <w:rPr>
                <w:rFonts w:ascii="Times New Roman"/>
                <w:b w:val="false"/>
                <w:i w:val="false"/>
                <w:color w:val="000000"/>
                <w:sz w:val="20"/>
              </w:rPr>
              <w:t>
Шаблон: ([A-Z]{2})|(\d{2})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әлем елдерінің сыныптауышына сәйкес көлік құралын тіркеген елдің екі әріптік кодын, не мынадай мәндердің бірін қамтуға тиіс:</w:t>
            </w:r>
          </w:p>
          <w:p>
            <w:pPr>
              <w:spacing w:after="20"/>
              <w:ind w:left="20"/>
              <w:jc w:val="both"/>
            </w:pPr>
            <w:r>
              <w:rPr>
                <w:rFonts w:ascii="Times New Roman"/>
                <w:b w:val="false"/>
                <w:i w:val="false"/>
                <w:color w:val="000000"/>
                <w:sz w:val="20"/>
              </w:rPr>
              <w:t xml:space="preserve">
99 – әртүрлі; </w:t>
            </w:r>
          </w:p>
          <w:p>
            <w:pPr>
              <w:spacing w:after="20"/>
              <w:ind w:left="20"/>
              <w:jc w:val="both"/>
            </w:pPr>
            <w:r>
              <w:rPr>
                <w:rFonts w:ascii="Times New Roman"/>
                <w:b w:val="false"/>
                <w:i w:val="false"/>
                <w:color w:val="000000"/>
                <w:sz w:val="20"/>
              </w:rPr>
              <w:t>
00 – белгісіз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тіркеу елінің коды (casdo:RegistrationNationalityCode)" деректемесі толтырылған жағдайда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*.3. Көлік құралдарының саны</w:t>
            </w:r>
          </w:p>
          <w:p>
            <w:pPr>
              <w:spacing w:after="20"/>
              <w:ind w:left="20"/>
              <w:jc w:val="both"/>
            </w:pPr>
            <w:r>
              <w:rPr>
                <w:rFonts w:ascii="Times New Roman"/>
                <w:b w:val="false"/>
                <w:i w:val="false"/>
                <w:color w:val="000000"/>
                <w:sz w:val="20"/>
              </w:rPr>
              <w:t>
(casdo:‌Transport‌Means‌Quantity)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csdo:‌Quantity5‌Type (M.SDT.00155)</w:t>
            </w:r>
          </w:p>
          <w:p>
            <w:pPr>
              <w:spacing w:after="20"/>
              <w:ind w:left="20"/>
              <w:jc w:val="both"/>
            </w:pPr>
            <w:r>
              <w:rPr>
                <w:rFonts w:ascii="Times New Roman"/>
                <w:b w:val="false"/>
                <w:i w:val="false"/>
                <w:color w:val="000000"/>
                <w:sz w:val="20"/>
              </w:rPr>
              <w:t>
Ондық есептеу жүйесіндегі бүтін оң сан.</w:t>
            </w:r>
          </w:p>
          <w:p>
            <w:pPr>
              <w:spacing w:after="20"/>
              <w:ind w:left="20"/>
              <w:jc w:val="both"/>
            </w:pPr>
            <w:r>
              <w:rPr>
                <w:rFonts w:ascii="Times New Roman"/>
                <w:b w:val="false"/>
                <w:i w:val="false"/>
                <w:color w:val="000000"/>
                <w:sz w:val="20"/>
              </w:rPr>
              <w:t>
Цифрлардың ең көп саны: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*.4. Көлік құралы туралы ақпарат</w:t>
            </w:r>
          </w:p>
          <w:p>
            <w:pPr>
              <w:spacing w:after="20"/>
              <w:ind w:left="20"/>
              <w:jc w:val="both"/>
            </w:pPr>
            <w:r>
              <w:rPr>
                <w:rFonts w:ascii="Times New Roman"/>
                <w:b w:val="false"/>
                <w:i w:val="false"/>
                <w:color w:val="000000"/>
                <w:sz w:val="20"/>
              </w:rPr>
              <w:t>
(cacdo:‌Transport‌Means‌Registration‌Id‌Details)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cacdo:‌Transport‌Means‌Registration‌Id‌Details‌Type (M.CA.CDT.00321)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*.4.1. Көлік құралының тіркеу нөмірі</w:t>
            </w:r>
          </w:p>
          <w:p>
            <w:pPr>
              <w:spacing w:after="20"/>
              <w:ind w:left="20"/>
              <w:jc w:val="both"/>
            </w:pPr>
            <w:r>
              <w:rPr>
                <w:rFonts w:ascii="Times New Roman"/>
                <w:b w:val="false"/>
                <w:i w:val="false"/>
                <w:color w:val="000000"/>
                <w:sz w:val="20"/>
              </w:rPr>
              <w:t>
(csdo:‌Transport‌Means‌Reg‌Id)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тіркеу нөмірі, кеменің атауы, авиарейс нөмірі, пойыз нөмірі, темір жол вагонының (платформаның, цистернаның және т.б.)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csdo:‌Transport‌Means‌Reg‌Id‌Type (M.SDT.00101)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тіркеу нөмірі ол бойынша қалыптастырылған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*.4.2. Бірінші тіркемелік көлік құралының тіркеу нөмірі</w:t>
            </w:r>
          </w:p>
          <w:p>
            <w:pPr>
              <w:spacing w:after="20"/>
              <w:ind w:left="20"/>
              <w:jc w:val="both"/>
            </w:pPr>
            <w:r>
              <w:rPr>
                <w:rFonts w:ascii="Times New Roman"/>
                <w:b w:val="false"/>
                <w:i w:val="false"/>
                <w:color w:val="000000"/>
                <w:sz w:val="20"/>
              </w:rPr>
              <w:t>
(casdo:‌First‌Trailer‌Reg‌Id)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тіркемелік көлік құралының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csdo:‌Transport‌Means‌Reg‌Id‌Type (M.SDT.00101)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тіркеу нөмірі ол бойынша қалыптастырылған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*.4.3. Екінші тіркемелік көлік құралының тіркеу нөмірі</w:t>
            </w:r>
          </w:p>
          <w:p>
            <w:pPr>
              <w:spacing w:after="20"/>
              <w:ind w:left="20"/>
              <w:jc w:val="both"/>
            </w:pPr>
            <w:r>
              <w:rPr>
                <w:rFonts w:ascii="Times New Roman"/>
                <w:b w:val="false"/>
                <w:i w:val="false"/>
                <w:color w:val="000000"/>
                <w:sz w:val="20"/>
              </w:rPr>
              <w:t>
(casdo:‌Second‌Trailer‌Reg‌Id)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тіркемелік көлік құралының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csdo:‌Transport‌Means‌Reg‌Id‌Type (M.SDT.00101)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тіркеу нөмірі ол бойынша қалыптастырылған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тіркеу туралы куәліктің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*.4.5. Көлік құралының сәйкестендіру нөмірі</w:t>
            </w:r>
          </w:p>
          <w:p>
            <w:pPr>
              <w:spacing w:after="20"/>
              <w:ind w:left="20"/>
              <w:jc w:val="both"/>
            </w:pPr>
            <w:r>
              <w:rPr>
                <w:rFonts w:ascii="Times New Roman"/>
                <w:b w:val="false"/>
                <w:i w:val="false"/>
                <w:color w:val="000000"/>
                <w:sz w:val="20"/>
              </w:rPr>
              <w:t>
(csdo:‌Vehicle‌Id)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дайындаушы берген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csdo:‌Vehicle‌Id‌Type (M.SDT.00161)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*.4.6. Халықаралық тасымал көлік құралы типінің коды</w:t>
            </w:r>
          </w:p>
          <w:p>
            <w:pPr>
              <w:spacing w:after="20"/>
              <w:ind w:left="20"/>
              <w:jc w:val="both"/>
            </w:pPr>
            <w:r>
              <w:rPr>
                <w:rFonts w:ascii="Times New Roman"/>
                <w:b w:val="false"/>
                <w:i w:val="false"/>
                <w:color w:val="000000"/>
                <w:sz w:val="20"/>
              </w:rPr>
              <w:t>
(casdo:‌Transport‌Type‌Code)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типінің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casdo:‌Transport‌Type‌Code‌Type (M.CA.SDT.00205)</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халықаралық тасымал көлік құралының типі кодының мәні.</w:t>
            </w:r>
          </w:p>
          <w:p>
            <w:pPr>
              <w:spacing w:after="20"/>
              <w:ind w:left="20"/>
              <w:jc w:val="both"/>
            </w:pPr>
            <w:r>
              <w:rPr>
                <w:rFonts w:ascii="Times New Roman"/>
                <w:b w:val="false"/>
                <w:i w:val="false"/>
                <w:color w:val="000000"/>
                <w:sz w:val="20"/>
              </w:rPr>
              <w:t>
Шаблон: \d{3}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 көлік құралы типінің коды</w:t>
            </w:r>
          </w:p>
          <w:p>
            <w:pPr>
              <w:spacing w:after="20"/>
              <w:ind w:left="20"/>
              <w:jc w:val="both"/>
            </w:pPr>
            <w:r>
              <w:rPr>
                <w:rFonts w:ascii="Times New Roman"/>
                <w:b w:val="false"/>
                <w:i w:val="false"/>
                <w:color w:val="000000"/>
                <w:sz w:val="20"/>
              </w:rPr>
              <w:t>
(casdo:‌Transport‌Type‌Code)" деректемесі толтырылған жағдайда атрибут "2024"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*.4.7. Көлік құралы маркасының коды</w:t>
            </w:r>
          </w:p>
          <w:p>
            <w:pPr>
              <w:spacing w:after="20"/>
              <w:ind w:left="20"/>
              <w:jc w:val="both"/>
            </w:pPr>
            <w:r>
              <w:rPr>
                <w:rFonts w:ascii="Times New Roman"/>
                <w:b w:val="false"/>
                <w:i w:val="false"/>
                <w:color w:val="000000"/>
                <w:sz w:val="20"/>
              </w:rPr>
              <w:t>
(csdo:‌Vehicle‌Make‌Code)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csdo:‌Vehicle‌Make‌Code‌Type (M.SDT.00203)</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жол көлік құралы маркасы кодының мәні.</w:t>
            </w:r>
          </w:p>
          <w:p>
            <w:pPr>
              <w:spacing w:after="20"/>
              <w:ind w:left="20"/>
              <w:jc w:val="both"/>
            </w:pPr>
            <w:r>
              <w:rPr>
                <w:rFonts w:ascii="Times New Roman"/>
                <w:b w:val="false"/>
                <w:i w:val="false"/>
                <w:color w:val="000000"/>
                <w:sz w:val="20"/>
              </w:rPr>
              <w:t>
Шаблон: \d{3}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коды (csdo:VehicleMakeCode)" деректемесі толтырылған жағдайда атрибут "2024"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*.5. Тасымалдау тәсілінің коды</w:t>
            </w:r>
          </w:p>
          <w:p>
            <w:pPr>
              <w:spacing w:after="20"/>
              <w:ind w:left="20"/>
              <w:jc w:val="both"/>
            </w:pPr>
            <w:r>
              <w:rPr>
                <w:rFonts w:ascii="Times New Roman"/>
                <w:b w:val="false"/>
                <w:i w:val="false"/>
                <w:color w:val="000000"/>
                <w:sz w:val="20"/>
              </w:rPr>
              <w:t>
(casdo:‌Conveyance‌Method‌Code)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тасымалдау тәсілінің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мына мәндердің бірін қамтуға тиіс:</w:t>
            </w:r>
          </w:p>
          <w:p>
            <w:pPr>
              <w:spacing w:after="20"/>
              <w:ind w:left="20"/>
              <w:jc w:val="both"/>
            </w:pPr>
            <w:r>
              <w:rPr>
                <w:rFonts w:ascii="Times New Roman"/>
                <w:b w:val="false"/>
                <w:i w:val="false"/>
                <w:color w:val="000000"/>
                <w:sz w:val="20"/>
              </w:rPr>
              <w:t xml:space="preserve">
1 – газ құбыры; </w:t>
            </w:r>
          </w:p>
          <w:p>
            <w:pPr>
              <w:spacing w:after="20"/>
              <w:ind w:left="20"/>
              <w:jc w:val="both"/>
            </w:pPr>
            <w:r>
              <w:rPr>
                <w:rFonts w:ascii="Times New Roman"/>
                <w:b w:val="false"/>
                <w:i w:val="false"/>
                <w:color w:val="000000"/>
                <w:sz w:val="20"/>
              </w:rPr>
              <w:t xml:space="preserve">
2 – мұнай құбыры; </w:t>
            </w:r>
          </w:p>
          <w:p>
            <w:pPr>
              <w:spacing w:after="20"/>
              <w:ind w:left="20"/>
              <w:jc w:val="both"/>
            </w:pPr>
            <w:r>
              <w:rPr>
                <w:rFonts w:ascii="Times New Roman"/>
                <w:b w:val="false"/>
                <w:i w:val="false"/>
                <w:color w:val="000000"/>
                <w:sz w:val="20"/>
              </w:rPr>
              <w:t xml:space="preserve">
3 – мұнай өнімдері құбыры; </w:t>
            </w:r>
          </w:p>
          <w:p>
            <w:pPr>
              <w:spacing w:after="20"/>
              <w:ind w:left="20"/>
              <w:jc w:val="both"/>
            </w:pPr>
            <w:r>
              <w:rPr>
                <w:rFonts w:ascii="Times New Roman"/>
                <w:b w:val="false"/>
                <w:i w:val="false"/>
                <w:color w:val="000000"/>
                <w:sz w:val="20"/>
              </w:rPr>
              <w:t>
4 – электр беру желілері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*.6. Орынның атауы (аты)</w:t>
            </w:r>
          </w:p>
          <w:p>
            <w:pPr>
              <w:spacing w:after="20"/>
              <w:ind w:left="20"/>
              <w:jc w:val="both"/>
            </w:pPr>
            <w:r>
              <w:rPr>
                <w:rFonts w:ascii="Times New Roman"/>
                <w:b w:val="false"/>
                <w:i w:val="false"/>
                <w:color w:val="000000"/>
                <w:sz w:val="20"/>
              </w:rPr>
              <w:t>
(casdo:‌Place‌Name)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приборлары орнатылған объектінің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17.15.4. Тауарды қайта тиеу туралы мәліметтер</w:t>
            </w:r>
          </w:p>
          <w:p>
            <w:pPr>
              <w:spacing w:after="20"/>
              <w:ind w:left="20"/>
              <w:jc w:val="both"/>
            </w:pPr>
            <w:r>
              <w:rPr>
                <w:rFonts w:ascii="Times New Roman"/>
                <w:b w:val="false"/>
                <w:i w:val="false"/>
                <w:color w:val="000000"/>
                <w:sz w:val="20"/>
              </w:rPr>
              <w:t>
(cacdo:‌Transhipment‌Details)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қайта тиеу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cacdo:‌Transhipment‌Details‌Type (M.CA.CDT.00192)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*.1. Контейнерлік тасымалдардың белгісі</w:t>
            </w:r>
          </w:p>
          <w:p>
            <w:pPr>
              <w:spacing w:after="20"/>
              <w:ind w:left="20"/>
              <w:jc w:val="both"/>
            </w:pPr>
            <w:r>
              <w:rPr>
                <w:rFonts w:ascii="Times New Roman"/>
                <w:b w:val="false"/>
                <w:i w:val="false"/>
                <w:color w:val="000000"/>
                <w:sz w:val="20"/>
              </w:rPr>
              <w:t>
(casdo:‌Container‌Indicator)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тасымалдардың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Мына екі мәннің бірі: "true" (ақиқат) немесе "false" (жалған)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қамтуға тиіс:</w:t>
            </w:r>
          </w:p>
          <w:p>
            <w:pPr>
              <w:spacing w:after="20"/>
              <w:ind w:left="20"/>
              <w:jc w:val="both"/>
            </w:pPr>
            <w:r>
              <w:rPr>
                <w:rFonts w:ascii="Times New Roman"/>
                <w:b w:val="false"/>
                <w:i w:val="false"/>
                <w:color w:val="000000"/>
                <w:sz w:val="20"/>
              </w:rPr>
              <w:t>
1 – тауарларды бір контейнерден екіншісіне қайта тиеу жүзеге асырылады;</w:t>
            </w:r>
          </w:p>
          <w:p>
            <w:pPr>
              <w:spacing w:after="20"/>
              <w:ind w:left="20"/>
              <w:jc w:val="both"/>
            </w:pPr>
            <w:r>
              <w:rPr>
                <w:rFonts w:ascii="Times New Roman"/>
                <w:b w:val="false"/>
                <w:i w:val="false"/>
                <w:color w:val="000000"/>
                <w:sz w:val="20"/>
              </w:rPr>
              <w:t>
0 – қалған жағдайлар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(casdo:‌CACountry‌Code)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қайта тиеу жүзеге асырылған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casdo:‌CACountry‌Code‌Type (M.CA.SDT.00181)</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немесе құжатты (мәліметтерді) толтыру тәртібін регламенттейтін нормативтік құқықтық актілерде айқындалған кодтың мәні.</w:t>
            </w:r>
          </w:p>
          <w:p>
            <w:pPr>
              <w:spacing w:after="20"/>
              <w:ind w:left="20"/>
              <w:jc w:val="both"/>
            </w:pPr>
            <w:r>
              <w:rPr>
                <w:rFonts w:ascii="Times New Roman"/>
                <w:b w:val="false"/>
                <w:i w:val="false"/>
                <w:color w:val="000000"/>
                <w:sz w:val="20"/>
              </w:rPr>
              <w:t>
Шаблон: ([A-Z]{2})|(\d{2})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*.3. Елдің қысқаша атауы</w:t>
            </w:r>
          </w:p>
          <w:p>
            <w:pPr>
              <w:spacing w:after="20"/>
              <w:ind w:left="20"/>
              <w:jc w:val="both"/>
            </w:pPr>
            <w:r>
              <w:rPr>
                <w:rFonts w:ascii="Times New Roman"/>
                <w:b w:val="false"/>
                <w:i w:val="false"/>
                <w:color w:val="000000"/>
                <w:sz w:val="20"/>
              </w:rPr>
              <w:t>
(casdo:‌Short‌Country‌Name)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қайта тиеу жүзеге асырылған елдің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csdo:‌Name40‌Type (M.SDT.00069)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әлем елдері сыныптауышына сәйкес коды "Елдің коды (casdo:CACountryCode)" деректемесінде қамтылатын елдің қысқаша атауын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*.4. Орынның атауы (аты)</w:t>
            </w:r>
          </w:p>
          <w:p>
            <w:pPr>
              <w:spacing w:after="20"/>
              <w:ind w:left="20"/>
              <w:jc w:val="both"/>
            </w:pPr>
            <w:r>
              <w:rPr>
                <w:rFonts w:ascii="Times New Roman"/>
                <w:b w:val="false"/>
                <w:i w:val="false"/>
                <w:color w:val="000000"/>
                <w:sz w:val="20"/>
              </w:rPr>
              <w:t>
(casdo:‌Place‌Name)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қайта тиеу жүзеге асырылатын пункттің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*.5. Кеден органы </w:t>
            </w:r>
          </w:p>
          <w:p>
            <w:pPr>
              <w:spacing w:after="20"/>
              <w:ind w:left="20"/>
              <w:jc w:val="both"/>
            </w:pPr>
            <w:r>
              <w:rPr>
                <w:rFonts w:ascii="Times New Roman"/>
                <w:b w:val="false"/>
                <w:i w:val="false"/>
                <w:color w:val="000000"/>
                <w:sz w:val="20"/>
              </w:rPr>
              <w:t>
(ccdo:‌Customs‌Office‌Details)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қайта тиеу жүзеге асырылатын аймақта қызметін жүзеге асыратын кеден органы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ccdo:‌Customs‌Office‌Details‌Type (M.CDT.00104)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*.5.1. Кеден органының коды</w:t>
            </w:r>
          </w:p>
          <w:p>
            <w:pPr>
              <w:spacing w:after="20"/>
              <w:ind w:left="20"/>
              <w:jc w:val="both"/>
            </w:pPr>
            <w:r>
              <w:rPr>
                <w:rFonts w:ascii="Times New Roman"/>
                <w:b w:val="false"/>
                <w:i w:val="false"/>
                <w:color w:val="000000"/>
                <w:sz w:val="20"/>
              </w:rPr>
              <w:t>
(csdo:‌Customs‌Office‌Code)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 кеден органдарының сыныптауышына сәйкес кодтың мәні .</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"Кеден органы (ccdo:CustomsOfficeDetails)" деректемесі қалыптастырылған жағдайда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*.5.2. Кеден органының атауы</w:t>
            </w:r>
          </w:p>
          <w:p>
            <w:pPr>
              <w:spacing w:after="20"/>
              <w:ind w:left="20"/>
              <w:jc w:val="both"/>
            </w:pPr>
            <w:r>
              <w:rPr>
                <w:rFonts w:ascii="Times New Roman"/>
                <w:b w:val="false"/>
                <w:i w:val="false"/>
                <w:color w:val="000000"/>
                <w:sz w:val="20"/>
              </w:rPr>
              <w:t>
(csdo:‌Customs‌Office‌Name)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csdo:‌Name50‌Type (M.SDT.00204)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*.6. Тауарларды қайта тиеу кезіндегі көлік құралы</w:t>
            </w:r>
          </w:p>
          <w:p>
            <w:pPr>
              <w:spacing w:after="20"/>
              <w:ind w:left="20"/>
              <w:jc w:val="both"/>
            </w:pPr>
            <w:r>
              <w:rPr>
                <w:rFonts w:ascii="Times New Roman"/>
                <w:b w:val="false"/>
                <w:i w:val="false"/>
                <w:color w:val="000000"/>
                <w:sz w:val="20"/>
              </w:rPr>
              <w:t>
(cacdo:‌Transhipment‌Transport‌Details)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көлік құралы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cacdo:‌CATransport‌Means‌Details‌Type (M.CA.CDT.00214)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контейнер туралы мәліметтер "Контейнердің сәйкестендіргіші (casdo:ContainerId)" деректемесінде көрсетіледі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*.6.1. Көлік түрінің коды</w:t>
            </w:r>
          </w:p>
          <w:p>
            <w:pPr>
              <w:spacing w:after="20"/>
              <w:ind w:left="20"/>
              <w:jc w:val="both"/>
            </w:pPr>
            <w:r>
              <w:rPr>
                <w:rFonts w:ascii="Times New Roman"/>
                <w:b w:val="false"/>
                <w:i w:val="false"/>
                <w:color w:val="000000"/>
                <w:sz w:val="20"/>
              </w:rPr>
              <w:t>
(csdo:‌Unified‌Transport‌Mode‌Code)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коды (csdo:UnifiedTransportModeCode)" деректемесі толтырылған жағдайда атрибут "2004"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*.6.2. Көлік құралын тіркеу елінің коды</w:t>
            </w:r>
          </w:p>
          <w:p>
            <w:pPr>
              <w:spacing w:after="20"/>
              <w:ind w:left="20"/>
              <w:jc w:val="both"/>
            </w:pPr>
            <w:r>
              <w:rPr>
                <w:rFonts w:ascii="Times New Roman"/>
                <w:b w:val="false"/>
                <w:i w:val="false"/>
                <w:color w:val="000000"/>
                <w:sz w:val="20"/>
              </w:rPr>
              <w:t>
(casdo:‌Registration‌Nationality‌Code)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тіркеу елінің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casdo:‌CACountry‌Code‌Type (M.CA.SDT.00181)</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немесе құжатты (мәліметтерді) толтыру тәртібін регламенттейтін нормативтік құқықтық актілерде айқындалған кодтың мәні.</w:t>
            </w:r>
          </w:p>
          <w:p>
            <w:pPr>
              <w:spacing w:after="20"/>
              <w:ind w:left="20"/>
              <w:jc w:val="both"/>
            </w:pPr>
            <w:r>
              <w:rPr>
                <w:rFonts w:ascii="Times New Roman"/>
                <w:b w:val="false"/>
                <w:i w:val="false"/>
                <w:color w:val="000000"/>
                <w:sz w:val="20"/>
              </w:rPr>
              <w:t>
Шаблон: ([A-Z]{2})|(\d{2})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әлем елдерінің сыныптауышына сәйкес көлік құралын тіркеген елдің екі әріптік кодын не "00" - белгісіз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тіркеу елінің коды (casdo:RegistrationNationalityCode)" деректемесі толтырылған жағдайда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*.6.3. Көлік құралдарының саны</w:t>
            </w:r>
          </w:p>
          <w:p>
            <w:pPr>
              <w:spacing w:after="20"/>
              <w:ind w:left="20"/>
              <w:jc w:val="both"/>
            </w:pPr>
            <w:r>
              <w:rPr>
                <w:rFonts w:ascii="Times New Roman"/>
                <w:b w:val="false"/>
                <w:i w:val="false"/>
                <w:color w:val="000000"/>
                <w:sz w:val="20"/>
              </w:rPr>
              <w:t>
(casdo:‌Transport‌Means‌Quantity)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csdo:‌Quantity5‌Type (M.SDT.00155)</w:t>
            </w:r>
          </w:p>
          <w:p>
            <w:pPr>
              <w:spacing w:after="20"/>
              <w:ind w:left="20"/>
              <w:jc w:val="both"/>
            </w:pPr>
            <w:r>
              <w:rPr>
                <w:rFonts w:ascii="Times New Roman"/>
                <w:b w:val="false"/>
                <w:i w:val="false"/>
                <w:color w:val="000000"/>
                <w:sz w:val="20"/>
              </w:rPr>
              <w:t>
Ондық есептеу жүйесіндегі бүтін оң сан.</w:t>
            </w:r>
          </w:p>
          <w:p>
            <w:pPr>
              <w:spacing w:after="20"/>
              <w:ind w:left="20"/>
              <w:jc w:val="both"/>
            </w:pPr>
            <w:r>
              <w:rPr>
                <w:rFonts w:ascii="Times New Roman"/>
                <w:b w:val="false"/>
                <w:i w:val="false"/>
                <w:color w:val="000000"/>
                <w:sz w:val="20"/>
              </w:rPr>
              <w:t>
Цифрлардың ең көп саны: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*.6.4. Көлік құралы туралы ақпарат</w:t>
            </w:r>
          </w:p>
          <w:p>
            <w:pPr>
              <w:spacing w:after="20"/>
              <w:ind w:left="20"/>
              <w:jc w:val="both"/>
            </w:pPr>
            <w:r>
              <w:rPr>
                <w:rFonts w:ascii="Times New Roman"/>
                <w:b w:val="false"/>
                <w:i w:val="false"/>
                <w:color w:val="000000"/>
                <w:sz w:val="20"/>
              </w:rPr>
              <w:t>
(cacdo:‌Transport‌Means‌Registration‌Id‌Details)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cacdo:‌Transport‌Means‌Registration‌Id‌Details‌Type (M.CA.CDT.00321)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*.6.4.1. Көлік құралының тіркеу нөмірі</w:t>
            </w:r>
          </w:p>
          <w:p>
            <w:pPr>
              <w:spacing w:after="20"/>
              <w:ind w:left="20"/>
              <w:jc w:val="both"/>
            </w:pPr>
            <w:r>
              <w:rPr>
                <w:rFonts w:ascii="Times New Roman"/>
                <w:b w:val="false"/>
                <w:i w:val="false"/>
                <w:color w:val="000000"/>
                <w:sz w:val="20"/>
              </w:rPr>
              <w:t>
(csdo:‌Transport‌Means‌Reg‌Id)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тіркеу нөмірі, кеменің атауы, авиарейс нөмірі, пойыз нөмірі, темір жол вагонының (платформаның, цистернаның және т.б.)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csdo:‌Transport‌Means‌Reg‌Id‌Type (M.SDT.00101)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тіркеу нөмірі ол бойынша қалыптастырылған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*.6.4.2. Бірінші тіркемелік көлік құралының тіркеу нөмірі</w:t>
            </w:r>
          </w:p>
          <w:p>
            <w:pPr>
              <w:spacing w:after="20"/>
              <w:ind w:left="20"/>
              <w:jc w:val="both"/>
            </w:pPr>
            <w:r>
              <w:rPr>
                <w:rFonts w:ascii="Times New Roman"/>
                <w:b w:val="false"/>
                <w:i w:val="false"/>
                <w:color w:val="000000"/>
                <w:sz w:val="20"/>
              </w:rPr>
              <w:t>
(casdo:‌First‌Trailer‌Reg‌Id)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тіркемелік көлік құралының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csdo:‌Transport‌Means‌Reg‌Id‌Type (M.SDT.00101)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тіркеу нөмірі ол бойынша қалыптастырылған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*.6.4.3. Екінші тіркемелік көлік құралының тіркеу нөмірі</w:t>
            </w:r>
          </w:p>
          <w:p>
            <w:pPr>
              <w:spacing w:after="20"/>
              <w:ind w:left="20"/>
              <w:jc w:val="both"/>
            </w:pPr>
            <w:r>
              <w:rPr>
                <w:rFonts w:ascii="Times New Roman"/>
                <w:b w:val="false"/>
                <w:i w:val="false"/>
                <w:color w:val="000000"/>
                <w:sz w:val="20"/>
              </w:rPr>
              <w:t>
(casdo:‌Second‌Trailer‌Reg‌Id)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тіркемелік көлік құралының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csdo:‌Transport‌Means‌Reg‌Id‌Type (M.SDT.00101)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тіркеу нөмірі ол бойынша қалыптастырылған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тіркеу туралы куәліктің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*.6.4.5. Көлік құралының сәйкестендіру нөмірі</w:t>
            </w:r>
          </w:p>
          <w:p>
            <w:pPr>
              <w:spacing w:after="20"/>
              <w:ind w:left="20"/>
              <w:jc w:val="both"/>
            </w:pPr>
            <w:r>
              <w:rPr>
                <w:rFonts w:ascii="Times New Roman"/>
                <w:b w:val="false"/>
                <w:i w:val="false"/>
                <w:color w:val="000000"/>
                <w:sz w:val="20"/>
              </w:rPr>
              <w:t>
(csdo:‌Vehicle‌Id)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дайындаушы берген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csdo:‌Vehicle‌Id‌Type (M.SDT.00161)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*.6.4.6. Халықаралық тасымал көлік құралы типінің коды</w:t>
            </w:r>
          </w:p>
          <w:p>
            <w:pPr>
              <w:spacing w:after="20"/>
              <w:ind w:left="20"/>
              <w:jc w:val="both"/>
            </w:pPr>
            <w:r>
              <w:rPr>
                <w:rFonts w:ascii="Times New Roman"/>
                <w:b w:val="false"/>
                <w:i w:val="false"/>
                <w:color w:val="000000"/>
                <w:sz w:val="20"/>
              </w:rPr>
              <w:t>
(casdo:‌Transport‌Type‌Code)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типінің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casdo:‌Transport‌Type‌Code‌Type (M.CA.SDT.00205)</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халықаралық тасымал көлік құралының типі кодының мәні.</w:t>
            </w:r>
          </w:p>
          <w:p>
            <w:pPr>
              <w:spacing w:after="20"/>
              <w:ind w:left="20"/>
              <w:jc w:val="both"/>
            </w:pPr>
            <w:r>
              <w:rPr>
                <w:rFonts w:ascii="Times New Roman"/>
                <w:b w:val="false"/>
                <w:i w:val="false"/>
                <w:color w:val="000000"/>
                <w:sz w:val="20"/>
              </w:rPr>
              <w:t>
Шаблон: \d{3}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 көлік құралы типінің коды (casdo:TransportTypeCode)" деректемесі толтырылған жағдайда атрибут "2024"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*.6.4.7. Көлік құралы маркасының коды</w:t>
            </w:r>
          </w:p>
          <w:p>
            <w:pPr>
              <w:spacing w:after="20"/>
              <w:ind w:left="20"/>
              <w:jc w:val="both"/>
            </w:pPr>
            <w:r>
              <w:rPr>
                <w:rFonts w:ascii="Times New Roman"/>
                <w:b w:val="false"/>
                <w:i w:val="false"/>
                <w:color w:val="000000"/>
                <w:sz w:val="20"/>
              </w:rPr>
              <w:t>
(csdo:‌Vehicle‌Make‌Code)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csdo:‌Vehicle‌Make‌Code‌Type (M.SDT.00203)</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жол көлік құралы маркасы кодының мәні.</w:t>
            </w:r>
          </w:p>
          <w:p>
            <w:pPr>
              <w:spacing w:after="20"/>
              <w:ind w:left="20"/>
              <w:jc w:val="both"/>
            </w:pPr>
            <w:r>
              <w:rPr>
                <w:rFonts w:ascii="Times New Roman"/>
                <w:b w:val="false"/>
                <w:i w:val="false"/>
                <w:color w:val="000000"/>
                <w:sz w:val="20"/>
              </w:rPr>
              <w:t>
Шаблон: \d{3}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коды (csdo:VehicleMakeCode)" деректемесі толтырылған жағдайда атрибут "2024"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*.7. Контейнердің сәйкестендіргіші</w:t>
            </w:r>
          </w:p>
          <w:p>
            <w:pPr>
              <w:spacing w:after="20"/>
              <w:ind w:left="20"/>
              <w:jc w:val="both"/>
            </w:pPr>
            <w:r>
              <w:rPr>
                <w:rFonts w:ascii="Times New Roman"/>
                <w:b w:val="false"/>
                <w:i w:val="false"/>
                <w:color w:val="000000"/>
                <w:sz w:val="20"/>
              </w:rPr>
              <w:t>
(casdo:‌Container‌Id)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контейнердің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casdo:‌Container‌Id‌Type (M.CA.SDT.00145)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17.15.5. Шекарадағы кеден органы</w:t>
            </w:r>
          </w:p>
          <w:p>
            <w:pPr>
              <w:spacing w:after="20"/>
              <w:ind w:left="20"/>
              <w:jc w:val="both"/>
            </w:pPr>
            <w:r>
              <w:rPr>
                <w:rFonts w:ascii="Times New Roman"/>
                <w:b w:val="false"/>
                <w:i w:val="false"/>
                <w:color w:val="000000"/>
                <w:sz w:val="20"/>
              </w:rPr>
              <w:t>
(cacdo:‌Border‌Customs‌Office‌Details)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келетін немесе кететін кеден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ccdo:‌Customs‌Office‌Details‌Type (M.CDT.00104)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 органының коды</w:t>
            </w:r>
          </w:p>
          <w:p>
            <w:pPr>
              <w:spacing w:after="20"/>
              <w:ind w:left="20"/>
              <w:jc w:val="both"/>
            </w:pPr>
            <w:r>
              <w:rPr>
                <w:rFonts w:ascii="Times New Roman"/>
                <w:b w:val="false"/>
                <w:i w:val="false"/>
                <w:color w:val="000000"/>
                <w:sz w:val="20"/>
              </w:rPr>
              <w:t>
(csdo:‌Customs‌Office‌Code)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"Шекарадағы кеден органы (cacdo:BorderCustomsOfficeDetails)" деректемесі қалыптастырылған жағдайда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*.2. Кеден органының атауы</w:t>
            </w:r>
          </w:p>
          <w:p>
            <w:pPr>
              <w:spacing w:after="20"/>
              <w:ind w:left="20"/>
              <w:jc w:val="both"/>
            </w:pPr>
            <w:r>
              <w:rPr>
                <w:rFonts w:ascii="Times New Roman"/>
                <w:b w:val="false"/>
                <w:i w:val="false"/>
                <w:color w:val="000000"/>
                <w:sz w:val="20"/>
              </w:rPr>
              <w:t>
(csdo:‌Customs‌Office‌Name)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csdo:‌Name50‌Type (M.SDT.00204)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17.15.6. Кеден органы және межелі пункт</w:t>
            </w:r>
          </w:p>
          <w:p>
            <w:pPr>
              <w:spacing w:after="20"/>
              <w:ind w:left="20"/>
              <w:jc w:val="both"/>
            </w:pPr>
            <w:r>
              <w:rPr>
                <w:rFonts w:ascii="Times New Roman"/>
                <w:b w:val="false"/>
                <w:i w:val="false"/>
                <w:color w:val="000000"/>
                <w:sz w:val="20"/>
              </w:rPr>
              <w:t>
(cacdo:‌Transit‌Termination‌Details)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болжанатын кеден органы және межелі пункт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cacdo:‌Transit‌Termination‌Details‌Type (M.CA.CDT.00191)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*.1. Кеден органы </w:t>
            </w:r>
          </w:p>
          <w:p>
            <w:pPr>
              <w:spacing w:after="20"/>
              <w:ind w:left="20"/>
              <w:jc w:val="both"/>
            </w:pPr>
            <w:r>
              <w:rPr>
                <w:rFonts w:ascii="Times New Roman"/>
                <w:b w:val="false"/>
                <w:i w:val="false"/>
                <w:color w:val="000000"/>
                <w:sz w:val="20"/>
              </w:rPr>
              <w:t>
(ccdo:‌Customs‌Office‌Details)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ccdo:‌Customs‌Office‌Details‌Type (M.CDT.00104)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*.1.1. Кеден органының коды</w:t>
            </w:r>
          </w:p>
          <w:p>
            <w:pPr>
              <w:spacing w:after="20"/>
              <w:ind w:left="20"/>
              <w:jc w:val="both"/>
            </w:pPr>
            <w:r>
              <w:rPr>
                <w:rFonts w:ascii="Times New Roman"/>
                <w:b w:val="false"/>
                <w:i w:val="false"/>
                <w:color w:val="000000"/>
                <w:sz w:val="20"/>
              </w:rPr>
              <w:t>
(csdo:‌Customs‌Office‌Code)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*.1.2. Кеден органының атауы</w:t>
            </w:r>
          </w:p>
          <w:p>
            <w:pPr>
              <w:spacing w:after="20"/>
              <w:ind w:left="20"/>
              <w:jc w:val="both"/>
            </w:pPr>
            <w:r>
              <w:rPr>
                <w:rFonts w:ascii="Times New Roman"/>
                <w:b w:val="false"/>
                <w:i w:val="false"/>
                <w:color w:val="000000"/>
                <w:sz w:val="20"/>
              </w:rPr>
              <w:t>
(csdo:‌Customs‌Office‌Name)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csdo:‌Name50‌Type (M.SDT.00204)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*.2. Кедендік бақылау аймағының нөмірі (сәйкестендіргіші)</w:t>
            </w:r>
          </w:p>
          <w:p>
            <w:pPr>
              <w:spacing w:after="20"/>
              <w:ind w:left="20"/>
              <w:jc w:val="both"/>
            </w:pPr>
            <w:r>
              <w:rPr>
                <w:rFonts w:ascii="Times New Roman"/>
                <w:b w:val="false"/>
                <w:i w:val="false"/>
                <w:color w:val="000000"/>
                <w:sz w:val="20"/>
              </w:rPr>
              <w:t>
(casdo:‌Customs‌Control‌Zone‌Id)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аймағының нөмірі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*.3. Тұлғаның тізілімге енгізілуін растайтын құжат</w:t>
            </w:r>
          </w:p>
          <w:p>
            <w:pPr>
              <w:spacing w:after="20"/>
              <w:ind w:left="20"/>
              <w:jc w:val="both"/>
            </w:pPr>
            <w:r>
              <w:rPr>
                <w:rFonts w:ascii="Times New Roman"/>
                <w:b w:val="false"/>
                <w:i w:val="false"/>
                <w:color w:val="000000"/>
                <w:sz w:val="20"/>
              </w:rPr>
              <w:t>
(cacdo:‌Register‌Document‌Id‌Details)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операторлардың немесе уақытша сақтау қоймалары иелерінің тізіліміне енгізу туралы куәліктің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cacdo:‌Register‌Document‌Id‌Details‌Type (M.CA.CDT.00303)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және уәкілетті органы тізілімге енгізілген мүше мемлекеттің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*.3.2. Заңды тұлғаның тізілімге енгізілуі кезіндегі тіркеу нөмірі</w:t>
            </w:r>
          </w:p>
          <w:p>
            <w:pPr>
              <w:spacing w:after="20"/>
              <w:ind w:left="20"/>
              <w:jc w:val="both"/>
            </w:pPr>
            <w:r>
              <w:rPr>
                <w:rFonts w:ascii="Times New Roman"/>
                <w:b w:val="false"/>
                <w:i w:val="false"/>
                <w:color w:val="000000"/>
                <w:sz w:val="20"/>
              </w:rPr>
              <w:t>
(casdo:‌Registration‌Number‌Id)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оған тізілімге енгізу кезінде берілген тіркеу нөмірі немесе тұлғаны тізілімге енгізу туралы құжаттың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csdo:‌Id25‌Type (M.SDT.00178)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қайта тіркеу белгісі (қосу әрпі)  көрсетілместен тізілімге енгізілуі туралы куәліктің нөмірін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casdo:‌Reregistration‌Code‌Type (M.CA.SDT.00125)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\d{1}|\d{2}|\d{3}|[А-Я]{1}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тізілімге енгізілуі туралы куәліктің нөмірі қайта тіркеу белгісін (қосу әрпін) қамтыса,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*.3.4. Куәлік типінің коды</w:t>
            </w:r>
          </w:p>
          <w:p>
            <w:pPr>
              <w:spacing w:after="20"/>
              <w:ind w:left="20"/>
              <w:jc w:val="both"/>
            </w:pPr>
            <w:r>
              <w:rPr>
                <w:rFonts w:ascii="Times New Roman"/>
                <w:b w:val="false"/>
                <w:i w:val="false"/>
                <w:color w:val="000000"/>
                <w:sz w:val="20"/>
              </w:rPr>
              <w:t>
(casdo:‌AEORegistry‌Kind‌Code)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 куәлігі типінің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уәкілетті экономикалық операторлардың тізілімге енгізілуі туралы куәліктің нөмірі куәліктің типі туралы мәліметтерді қамтыса,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*.4. Мекенжай</w:t>
            </w:r>
          </w:p>
          <w:p>
            <w:pPr>
              <w:spacing w:after="20"/>
              <w:ind w:left="20"/>
              <w:jc w:val="both"/>
            </w:pPr>
            <w:r>
              <w:rPr>
                <w:rFonts w:ascii="Times New Roman"/>
                <w:b w:val="false"/>
                <w:i w:val="false"/>
                <w:color w:val="000000"/>
                <w:sz w:val="20"/>
              </w:rPr>
              <w:t>
(ccdo:‌Subject‌Address‌Details)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оператордың үй-жайларының, ашық алаңдарының және өзге де аумақтарының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*.4.1. Мекенжай түрінің коды</w:t>
            </w:r>
          </w:p>
          <w:p>
            <w:pPr>
              <w:spacing w:after="20"/>
              <w:ind w:left="20"/>
              <w:jc w:val="both"/>
            </w:pPr>
            <w:r>
              <w:rPr>
                <w:rFonts w:ascii="Times New Roman"/>
                <w:b w:val="false"/>
                <w:i w:val="false"/>
                <w:color w:val="000000"/>
                <w:sz w:val="20"/>
              </w:rPr>
              <w:t>
(csdo:‌Address‌Kind‌Code)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"3" - пошта мекенжайы мәнін қабылдауға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*.4.4. Өңір</w:t>
            </w:r>
          </w:p>
          <w:p>
            <w:pPr>
              <w:spacing w:after="20"/>
              <w:ind w:left="20"/>
              <w:jc w:val="both"/>
            </w:pPr>
            <w:r>
              <w:rPr>
                <w:rFonts w:ascii="Times New Roman"/>
                <w:b w:val="false"/>
                <w:i w:val="false"/>
                <w:color w:val="000000"/>
                <w:sz w:val="20"/>
              </w:rPr>
              <w:t>
(csdo:‌Region‌Name)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*.4.5. Аудан</w:t>
            </w:r>
          </w:p>
          <w:p>
            <w:pPr>
              <w:spacing w:after="20"/>
              <w:ind w:left="20"/>
              <w:jc w:val="both"/>
            </w:pPr>
            <w:r>
              <w:rPr>
                <w:rFonts w:ascii="Times New Roman"/>
                <w:b w:val="false"/>
                <w:i w:val="false"/>
                <w:color w:val="000000"/>
                <w:sz w:val="20"/>
              </w:rPr>
              <w:t>
(csdo:‌District‌Name)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*.4.6. Қала</w:t>
            </w:r>
          </w:p>
          <w:p>
            <w:pPr>
              <w:spacing w:after="20"/>
              <w:ind w:left="20"/>
              <w:jc w:val="both"/>
            </w:pPr>
            <w:r>
              <w:rPr>
                <w:rFonts w:ascii="Times New Roman"/>
                <w:b w:val="false"/>
                <w:i w:val="false"/>
                <w:color w:val="000000"/>
                <w:sz w:val="20"/>
              </w:rPr>
              <w:t>
(csdo:‌City‌Name)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*.4.7. Елді мекен</w:t>
            </w:r>
          </w:p>
          <w:p>
            <w:pPr>
              <w:spacing w:after="20"/>
              <w:ind w:left="20"/>
              <w:jc w:val="both"/>
            </w:pPr>
            <w:r>
              <w:rPr>
                <w:rFonts w:ascii="Times New Roman"/>
                <w:b w:val="false"/>
                <w:i w:val="false"/>
                <w:color w:val="000000"/>
                <w:sz w:val="20"/>
              </w:rPr>
              <w:t>
(csdo:‌Settlement‌Name)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"Қала (csdo:CityName)" деректемесінің мәнінен өзгеше елдің мекеннің атауын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*.4.8. Көше</w:t>
            </w:r>
          </w:p>
          <w:p>
            <w:pPr>
              <w:spacing w:after="20"/>
              <w:ind w:left="20"/>
              <w:jc w:val="both"/>
            </w:pPr>
            <w:r>
              <w:rPr>
                <w:rFonts w:ascii="Times New Roman"/>
                <w:b w:val="false"/>
                <w:i w:val="false"/>
                <w:color w:val="000000"/>
                <w:sz w:val="20"/>
              </w:rPr>
              <w:t>
(csdo:‌Street‌Name)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*.4.9. Үйдің нөмірі</w:t>
            </w:r>
          </w:p>
          <w:p>
            <w:pPr>
              <w:spacing w:after="20"/>
              <w:ind w:left="20"/>
              <w:jc w:val="both"/>
            </w:pPr>
            <w:r>
              <w:rPr>
                <w:rFonts w:ascii="Times New Roman"/>
                <w:b w:val="false"/>
                <w:i w:val="false"/>
                <w:color w:val="000000"/>
                <w:sz w:val="20"/>
              </w:rPr>
              <w:t>
(csdo:‌Building‌Number‌Id)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*.4.10. Үй-жайдың нөмірі</w:t>
            </w:r>
          </w:p>
          <w:p>
            <w:pPr>
              <w:spacing w:after="20"/>
              <w:ind w:left="20"/>
              <w:jc w:val="both"/>
            </w:pPr>
            <w:r>
              <w:rPr>
                <w:rFonts w:ascii="Times New Roman"/>
                <w:b w:val="false"/>
                <w:i w:val="false"/>
                <w:color w:val="000000"/>
                <w:sz w:val="20"/>
              </w:rPr>
              <w:t>
(csdo:‌Room‌Number‌Id)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*.4.11. Пошта индексі</w:t>
            </w:r>
          </w:p>
          <w:p>
            <w:pPr>
              <w:spacing w:after="20"/>
              <w:ind w:left="20"/>
              <w:jc w:val="both"/>
            </w:pPr>
            <w:r>
              <w:rPr>
                <w:rFonts w:ascii="Times New Roman"/>
                <w:b w:val="false"/>
                <w:i w:val="false"/>
                <w:color w:val="000000"/>
                <w:sz w:val="20"/>
              </w:rPr>
              <w:t>
(csdo:‌Post‌Code)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*.4.12. Абоненттік жәшіктің нөмірі</w:t>
            </w:r>
          </w:p>
          <w:p>
            <w:pPr>
              <w:spacing w:after="20"/>
              <w:ind w:left="20"/>
              <w:jc w:val="both"/>
            </w:pPr>
            <w:r>
              <w:rPr>
                <w:rFonts w:ascii="Times New Roman"/>
                <w:b w:val="false"/>
                <w:i w:val="false"/>
                <w:color w:val="000000"/>
                <w:sz w:val="20"/>
              </w:rPr>
              <w:t>
(csdo:‌Post‌Office‌Box‌Id)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абоненттік жәшігінің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17.16. Тауардың орналасқан жері</w:t>
            </w:r>
          </w:p>
          <w:p>
            <w:pPr>
              <w:spacing w:after="20"/>
              <w:ind w:left="20"/>
              <w:jc w:val="both"/>
            </w:pPr>
            <w:r>
              <w:rPr>
                <w:rFonts w:ascii="Times New Roman"/>
                <w:b w:val="false"/>
                <w:i w:val="false"/>
                <w:color w:val="000000"/>
                <w:sz w:val="20"/>
              </w:rPr>
              <w:t>
(cacdo:‌Goods‌Location‌Details)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орналасқан жері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cacdo:‌Goods‌Location‌Details‌Type (M.CA.CDT.00100)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17.16.1. Тауарлардың орналасқан жерінің коды</w:t>
            </w:r>
          </w:p>
          <w:p>
            <w:pPr>
              <w:spacing w:after="20"/>
              <w:ind w:left="20"/>
              <w:jc w:val="both"/>
            </w:pPr>
            <w:r>
              <w:rPr>
                <w:rFonts w:ascii="Times New Roman"/>
                <w:b w:val="false"/>
                <w:i w:val="false"/>
                <w:color w:val="000000"/>
                <w:sz w:val="20"/>
              </w:rPr>
              <w:t>
(casdo:‌Goods‌Location‌Code)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орналасқан жерінің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casdo:‌Goods‌Location‌Code‌Type (M.CA.SDT.00060)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тауарлар орналасқан жер кодының мәні.</w:t>
            </w:r>
          </w:p>
          <w:p>
            <w:pPr>
              <w:spacing w:after="20"/>
              <w:ind w:left="20"/>
              <w:jc w:val="both"/>
            </w:pPr>
            <w:r>
              <w:rPr>
                <w:rFonts w:ascii="Times New Roman"/>
                <w:b w:val="false"/>
                <w:i w:val="false"/>
                <w:color w:val="000000"/>
                <w:sz w:val="20"/>
              </w:rPr>
              <w:t>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"2023"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17.16.2. Кеден органының коды</w:t>
            </w:r>
          </w:p>
          <w:p>
            <w:pPr>
              <w:spacing w:after="20"/>
              <w:ind w:left="20"/>
              <w:jc w:val="both"/>
            </w:pPr>
            <w:r>
              <w:rPr>
                <w:rFonts w:ascii="Times New Roman"/>
                <w:b w:val="false"/>
                <w:i w:val="false"/>
                <w:color w:val="000000"/>
                <w:sz w:val="20"/>
              </w:rPr>
              <w:t>
(csdo:‌Customs‌Office‌Code)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17.16.3. Орынның атауы (аты)</w:t>
            </w:r>
          </w:p>
          <w:p>
            <w:pPr>
              <w:spacing w:after="20"/>
              <w:ind w:left="20"/>
              <w:jc w:val="both"/>
            </w:pPr>
            <w:r>
              <w:rPr>
                <w:rFonts w:ascii="Times New Roman"/>
                <w:b w:val="false"/>
                <w:i w:val="false"/>
                <w:color w:val="000000"/>
                <w:sz w:val="20"/>
              </w:rPr>
              <w:t>
(casdo:‌Place‌Name)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орналасқан жердің атауы (темір жол станциясы, теңіз (өзен) порты, әуе өткізу пункті)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17.16.4. Кедендік бақылау аймағының нөмірі (сәйкестендіргіші)</w:t>
            </w:r>
          </w:p>
          <w:p>
            <w:pPr>
              <w:spacing w:after="20"/>
              <w:ind w:left="20"/>
              <w:jc w:val="both"/>
            </w:pPr>
            <w:r>
              <w:rPr>
                <w:rFonts w:ascii="Times New Roman"/>
                <w:b w:val="false"/>
                <w:i w:val="false"/>
                <w:color w:val="000000"/>
                <w:sz w:val="20"/>
              </w:rPr>
              <w:t>
(casdo:‌Customs‌Control‌Zone‌Id)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аймағының нөмірі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17.16.5. Тұлғаның тізілімге енгізілуін растайтын құжат</w:t>
            </w:r>
          </w:p>
          <w:p>
            <w:pPr>
              <w:spacing w:after="20"/>
              <w:ind w:left="20"/>
              <w:jc w:val="both"/>
            </w:pPr>
            <w:r>
              <w:rPr>
                <w:rFonts w:ascii="Times New Roman"/>
                <w:b w:val="false"/>
                <w:i w:val="false"/>
                <w:color w:val="000000"/>
                <w:sz w:val="20"/>
              </w:rPr>
              <w:t>
(cacdo:‌Register‌Document‌Id‌Details)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 тізіліміне енгізу туралы куәлік, уақытша сақтау қоймалары иелері тізіліміне енгізу туралы куәлік, еркін (арнайы, ерекше) экономикалық аймақтың резиденті (қатысушысы) ретінде тұлғаның тіркелгенін куәландыратын құжат (куәлік)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cacdo:‌Register‌Document‌Id‌Details‌Type (M.CA.CDT.00303)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және уәкілетті органы тізілімге енгізілген мүше мемлекеттің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*.2. Заңды тұлғаның тізілімге енгізілуі кезіндегі тіркеу нөмірі</w:t>
            </w:r>
          </w:p>
          <w:p>
            <w:pPr>
              <w:spacing w:after="20"/>
              <w:ind w:left="20"/>
              <w:jc w:val="both"/>
            </w:pPr>
            <w:r>
              <w:rPr>
                <w:rFonts w:ascii="Times New Roman"/>
                <w:b w:val="false"/>
                <w:i w:val="false"/>
                <w:color w:val="000000"/>
                <w:sz w:val="20"/>
              </w:rPr>
              <w:t>
(casdo:‌Registration‌Number‌Id)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оған тізілімге енгізу кезінде берілген тіркеу нөмірі немесе тұлғаны тізілімге енгізу туралы құжаттың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csdo:‌Id25‌Type (M.SDT.00178)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қайта тіркеу белгісі (қосу әрпі)  көрсетілместен тізілімге енгізілуі туралы куәліктің нөмірін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casdo:‌Reregistration‌Code‌Type (M.CA.SDT.00125)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\d{1}|\d{2}|\d{3}|[А-Я]{1}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тізілімге енгізілуі туралы куәліктің нөмірі қайта тіркеу белгісін (қосу әрпін) қамтыса,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*.4. Куәлік типінің коды</w:t>
            </w:r>
          </w:p>
          <w:p>
            <w:pPr>
              <w:spacing w:after="20"/>
              <w:ind w:left="20"/>
              <w:jc w:val="both"/>
            </w:pPr>
            <w:r>
              <w:rPr>
                <w:rFonts w:ascii="Times New Roman"/>
                <w:b w:val="false"/>
                <w:i w:val="false"/>
                <w:color w:val="000000"/>
                <w:sz w:val="20"/>
              </w:rPr>
              <w:t>
(casdo:‌AEORegistry‌Kind‌Code)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 куәлігі типінің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уәкілетті экономикалық операторларды тізілімге енгізу туралы куәліктің нөмірі куәліктің типі туралы мәліметтерді қамтыса,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17.16.6. Тауарлар тиелген көлік құралы </w:t>
            </w:r>
          </w:p>
          <w:p>
            <w:pPr>
              <w:spacing w:after="20"/>
              <w:ind w:left="20"/>
              <w:jc w:val="both"/>
            </w:pPr>
            <w:r>
              <w:rPr>
                <w:rFonts w:ascii="Times New Roman"/>
                <w:b w:val="false"/>
                <w:i w:val="false"/>
                <w:color w:val="000000"/>
                <w:sz w:val="20"/>
              </w:rPr>
              <w:t>
(cacdo:‌Good‌Location‌Transport‌Means‌Details)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тиелген көлік құралы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cacdo:‌Transport‌Means‌List‌Details‌Type (M.CA.CDT.00380)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түрінің коды</w:t>
            </w:r>
          </w:p>
          <w:p>
            <w:pPr>
              <w:spacing w:after="20"/>
              <w:ind w:left="20"/>
              <w:jc w:val="both"/>
            </w:pPr>
            <w:r>
              <w:rPr>
                <w:rFonts w:ascii="Times New Roman"/>
                <w:b w:val="false"/>
                <w:i w:val="false"/>
                <w:color w:val="000000"/>
                <w:sz w:val="20"/>
              </w:rPr>
              <w:t>
(csdo:‌Unified‌Transport‌Mode‌Code)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"2004"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*.2. Көлік құралының тіркеу нөмірі</w:t>
            </w:r>
          </w:p>
          <w:p>
            <w:pPr>
              <w:spacing w:after="20"/>
              <w:ind w:left="20"/>
              <w:jc w:val="both"/>
            </w:pPr>
            <w:r>
              <w:rPr>
                <w:rFonts w:ascii="Times New Roman"/>
                <w:b w:val="false"/>
                <w:i w:val="false"/>
                <w:color w:val="000000"/>
                <w:sz w:val="20"/>
              </w:rPr>
              <w:t>
(csdo:‌Transport‌Means‌Reg‌Id)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органы көлік құралына берген жеке әріптік-цифрлық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csdo:‌Transport‌Means‌Reg‌Id‌Type (M.SDT.00101)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тіркеу нөмірі ол бойынша қалыптастырылған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17.16.7. Мекенжай</w:t>
            </w:r>
          </w:p>
          <w:p>
            <w:pPr>
              <w:spacing w:after="20"/>
              <w:ind w:left="20"/>
              <w:jc w:val="both"/>
            </w:pPr>
            <w:r>
              <w:rPr>
                <w:rFonts w:ascii="Times New Roman"/>
                <w:b w:val="false"/>
                <w:i w:val="false"/>
                <w:color w:val="000000"/>
                <w:sz w:val="20"/>
              </w:rPr>
              <w:t>
(ccdo:‌Subject‌Address‌Details)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орналасқан жердің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"2" - іс жүзіндегі мекенжай мәнін қабылдауға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"Қала (csdo:CityName)" деректемесінің мәнінен өзгеше елдің мекеннің атауын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(csdo:‌Post‌Office‌Box‌Id)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абоненттік жәшігінің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17.17. Тауар</w:t>
            </w:r>
          </w:p>
          <w:p>
            <w:pPr>
              <w:spacing w:after="20"/>
              <w:ind w:left="20"/>
              <w:jc w:val="both"/>
            </w:pPr>
            <w:r>
              <w:rPr>
                <w:rFonts w:ascii="Times New Roman"/>
                <w:b w:val="false"/>
                <w:i w:val="false"/>
                <w:color w:val="000000"/>
                <w:sz w:val="20"/>
              </w:rPr>
              <w:t>
(cacdo:‌Declaration‌Goods‌Item‌Details)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cacdo:‌Declaration‌Goods‌Item‌Details‌Type (M.CA.CDT.00194)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17.17.1. Тауардың реттік нөмірі</w:t>
            </w:r>
          </w:p>
          <w:p>
            <w:pPr>
              <w:spacing w:after="20"/>
              <w:ind w:left="20"/>
              <w:jc w:val="both"/>
            </w:pPr>
            <w:r>
              <w:rPr>
                <w:rFonts w:ascii="Times New Roman"/>
                <w:b w:val="false"/>
                <w:i w:val="false"/>
                <w:color w:val="000000"/>
                <w:sz w:val="20"/>
              </w:rPr>
              <w:t>
(casdo:‌Consignment‌Item‌Ordinal)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Ондық есептеу жүйесіндегі бүтін оң сан.</w:t>
            </w:r>
          </w:p>
          <w:p>
            <w:pPr>
              <w:spacing w:after="20"/>
              <w:ind w:left="20"/>
              <w:jc w:val="both"/>
            </w:pPr>
            <w:r>
              <w:rPr>
                <w:rFonts w:ascii="Times New Roman"/>
                <w:b w:val="false"/>
                <w:i w:val="false"/>
                <w:color w:val="000000"/>
                <w:sz w:val="20"/>
              </w:rPr>
              <w:t>
Цифрлардың ең көп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17.17.2. Тауардың ЕАЭО СЭҚ ТН бойынша коды</w:t>
            </w:r>
          </w:p>
          <w:p>
            <w:pPr>
              <w:spacing w:after="20"/>
              <w:ind w:left="20"/>
              <w:jc w:val="both"/>
            </w:pPr>
            <w:r>
              <w:rPr>
                <w:rFonts w:ascii="Times New Roman"/>
                <w:b w:val="false"/>
                <w:i w:val="false"/>
                <w:color w:val="000000"/>
                <w:sz w:val="20"/>
              </w:rPr>
              <w:t>
(csdo:‌Commodity‌Code)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ЕАЭО СЭҚ ТН сәйкес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csdo:‌Commodity‌Code‌Type (M.SDT.00065)</w:t>
            </w:r>
          </w:p>
          <w:p>
            <w:pPr>
              <w:spacing w:after="20"/>
              <w:ind w:left="20"/>
              <w:jc w:val="both"/>
            </w:pPr>
            <w:r>
              <w:rPr>
                <w:rFonts w:ascii="Times New Roman"/>
                <w:b w:val="false"/>
                <w:i w:val="false"/>
                <w:color w:val="000000"/>
                <w:sz w:val="20"/>
              </w:rPr>
              <w:t>
2, 4, 6, 8, 9 немесе 10 белгілері деңгейіндегі ЕАЭО СЭҚ ТН кодының мәні.</w:t>
            </w:r>
          </w:p>
          <w:p>
            <w:pPr>
              <w:spacing w:after="20"/>
              <w:ind w:left="20"/>
              <w:jc w:val="both"/>
            </w:pPr>
            <w:r>
              <w:rPr>
                <w:rFonts w:ascii="Times New Roman"/>
                <w:b w:val="false"/>
                <w:i w:val="false"/>
                <w:color w:val="000000"/>
                <w:sz w:val="20"/>
              </w:rPr>
              <w:t>
Шаблон: \d{2}|\d{4}|\d{6}|\d{8,10}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17.17.3. Тауардың атауы</w:t>
            </w:r>
          </w:p>
          <w:p>
            <w:pPr>
              <w:spacing w:after="20"/>
              <w:ind w:left="20"/>
              <w:jc w:val="both"/>
            </w:pPr>
            <w:r>
              <w:rPr>
                <w:rFonts w:ascii="Times New Roman"/>
                <w:b w:val="false"/>
                <w:i w:val="false"/>
                <w:color w:val="000000"/>
                <w:sz w:val="20"/>
              </w:rPr>
              <w:t>
(casdo:‌Goods‌Description‌Text)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коммерциялық, фирмалық немесе өзге де дәстүрлі атауын қоса алғанда, тауардың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csdo:‌Text250‌Type (M.SDT.00072)</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17.17.4. Брутто салмақ</w:t>
            </w:r>
          </w:p>
          <w:p>
            <w:pPr>
              <w:spacing w:after="20"/>
              <w:ind w:left="20"/>
              <w:jc w:val="both"/>
            </w:pPr>
            <w:r>
              <w:rPr>
                <w:rFonts w:ascii="Times New Roman"/>
                <w:b w:val="false"/>
                <w:i w:val="false"/>
                <w:color w:val="000000"/>
                <w:sz w:val="20"/>
              </w:rPr>
              <w:t>
(csdo:‌Unified‌Gross‌Mass‌Measure)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салмағы, брутто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массасы (csdo:UnifiedGrossMassMeasure)" деректемесі толтырылған жағдайда атрибут "166"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массасы (csdo:UnifiedGrossMassMeasure)" деректемесі толтырылған жағдайда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17.17.5. Нетто салмақ</w:t>
            </w:r>
          </w:p>
          <w:p>
            <w:pPr>
              <w:spacing w:after="20"/>
              <w:ind w:left="20"/>
              <w:jc w:val="both"/>
            </w:pPr>
            <w:r>
              <w:rPr>
                <w:rFonts w:ascii="Times New Roman"/>
                <w:b w:val="false"/>
                <w:i w:val="false"/>
                <w:color w:val="000000"/>
                <w:sz w:val="20"/>
              </w:rPr>
              <w:t>
(csdo:‌Unified‌Net‌Mass‌Measure)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салмағы,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массасы (csdo:UnifiedNetMassMeasure)" деректемесі толтырылған жағдайда атрибут "166"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массасы (csdo:UnifiedNetMassMeasure)" деректемесі толтырылған жағдайда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17.17.6. Тауардың саны</w:t>
            </w:r>
          </w:p>
          <w:p>
            <w:pPr>
              <w:spacing w:after="20"/>
              <w:ind w:left="20"/>
              <w:jc w:val="both"/>
            </w:pPr>
            <w:r>
              <w:rPr>
                <w:rFonts w:ascii="Times New Roman"/>
                <w:b w:val="false"/>
                <w:i w:val="false"/>
                <w:color w:val="000000"/>
                <w:sz w:val="20"/>
              </w:rPr>
              <w:t>
(cacdo:‌Goods‌Measure‌Details)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бірлігі көрсетілген тауардың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cacdo:‌Goods‌Measure‌Details‌Type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қосымша өлшем бірлігіндегі тауардың санын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*.1. Өлшем бірлігі көрсетілген тауардың саны </w:t>
            </w:r>
          </w:p>
          <w:p>
            <w:pPr>
              <w:spacing w:after="20"/>
              <w:ind w:left="20"/>
              <w:jc w:val="both"/>
            </w:pPr>
            <w:r>
              <w:rPr>
                <w:rFonts w:ascii="Times New Roman"/>
                <w:b w:val="false"/>
                <w:i w:val="false"/>
                <w:color w:val="000000"/>
                <w:sz w:val="20"/>
              </w:rPr>
              <w:t>
(casdo:‌Goods‌Measure)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 бірлігінің шартты белгіленуі</w:t>
            </w:r>
          </w:p>
          <w:p>
            <w:pPr>
              <w:spacing w:after="20"/>
              <w:ind w:left="20"/>
              <w:jc w:val="both"/>
            </w:pPr>
            <w:r>
              <w:rPr>
                <w:rFonts w:ascii="Times New Roman"/>
                <w:b w:val="false"/>
                <w:i w:val="false"/>
                <w:color w:val="000000"/>
                <w:sz w:val="20"/>
              </w:rPr>
              <w:t>
(casdo:‌Measure‌Unit‌Abbreviation‌Code)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casdo:‌Measure‌Unit‌Abbreviation‌Code‌Type (M.CA.SDT.00409)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сәйкестендіргіші "Тауардың өлшем бірлігі көрсетілген саны (casdo:GoodsMeasure)" деректемесінің "Анықтамалықтың (сыныптауыштың) сәйкестендіргіші (measurementUnitCodeListId) атрибуты" атрибутында көрсетілген анықтамалыққа (сыныптауышқа) сәйкес өлшем бірлігінің шартты белгіленімін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17.17.7. Парақтың реттік нөмірі</w:t>
            </w:r>
          </w:p>
          <w:p>
            <w:pPr>
              <w:spacing w:after="20"/>
              <w:ind w:left="20"/>
              <w:jc w:val="both"/>
            </w:pPr>
            <w:r>
              <w:rPr>
                <w:rFonts w:ascii="Times New Roman"/>
                <w:b w:val="false"/>
                <w:i w:val="false"/>
                <w:color w:val="000000"/>
                <w:sz w:val="20"/>
              </w:rPr>
              <w:t>
(casdo:‌Page‌Ordinal)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парақтың (қосымша парақтың)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Ондық есептеу жүйесіндегі бүтін оң сан.</w:t>
            </w:r>
          </w:p>
          <w:p>
            <w:pPr>
              <w:spacing w:after="20"/>
              <w:ind w:left="20"/>
              <w:jc w:val="both"/>
            </w:pPr>
            <w:r>
              <w:rPr>
                <w:rFonts w:ascii="Times New Roman"/>
                <w:b w:val="false"/>
                <w:i w:val="false"/>
                <w:color w:val="000000"/>
                <w:sz w:val="20"/>
              </w:rPr>
              <w:t>
Цифрлардың ең көп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17.17.8. Тауарды сыныптау ерекшелігінің коды</w:t>
            </w:r>
          </w:p>
          <w:p>
            <w:pPr>
              <w:spacing w:after="20"/>
              <w:ind w:left="20"/>
              <w:jc w:val="both"/>
            </w:pPr>
            <w:r>
              <w:rPr>
                <w:rFonts w:ascii="Times New Roman"/>
                <w:b w:val="false"/>
                <w:i w:val="false"/>
                <w:color w:val="000000"/>
                <w:sz w:val="20"/>
              </w:rPr>
              <w:t>
(casdo:‌Goods‌Classification‌Code)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сыныптау ерекшелігінің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қамтуға тиіс:</w:t>
            </w:r>
          </w:p>
          <w:p>
            <w:pPr>
              <w:spacing w:after="20"/>
              <w:ind w:left="20"/>
              <w:jc w:val="both"/>
            </w:pPr>
            <w:r>
              <w:rPr>
                <w:rFonts w:ascii="Times New Roman"/>
                <w:b w:val="false"/>
                <w:i w:val="false"/>
                <w:color w:val="000000"/>
                <w:sz w:val="20"/>
              </w:rPr>
              <w:t xml:space="preserve">
1 – жалпы ("О"); </w:t>
            </w:r>
          </w:p>
          <w:p>
            <w:pPr>
              <w:spacing w:after="20"/>
              <w:ind w:left="20"/>
              <w:jc w:val="both"/>
            </w:pPr>
            <w:r>
              <w:rPr>
                <w:rFonts w:ascii="Times New Roman"/>
                <w:b w:val="false"/>
                <w:i w:val="false"/>
                <w:color w:val="000000"/>
                <w:sz w:val="20"/>
              </w:rPr>
              <w:t xml:space="preserve">
2 – тізім тауары. </w:t>
            </w:r>
          </w:p>
          <w:p>
            <w:pPr>
              <w:spacing w:after="20"/>
              <w:ind w:left="20"/>
              <w:jc w:val="both"/>
            </w:pPr>
            <w:r>
              <w:rPr>
                <w:rFonts w:ascii="Times New Roman"/>
                <w:b w:val="false"/>
                <w:i w:val="false"/>
                <w:color w:val="000000"/>
                <w:sz w:val="20"/>
              </w:rPr>
              <w:t>
Қалған жағдайларда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17.17.9. Тауарларды сәйкестендіру құралдарымен маркалауға жататын тауарларға жатқызу белгісі</w:t>
            </w:r>
          </w:p>
          <w:p>
            <w:pPr>
              <w:spacing w:after="20"/>
              <w:ind w:left="20"/>
              <w:jc w:val="both"/>
            </w:pPr>
            <w:r>
              <w:rPr>
                <w:rFonts w:ascii="Times New Roman"/>
                <w:b w:val="false"/>
                <w:i w:val="false"/>
                <w:color w:val="000000"/>
                <w:sz w:val="20"/>
              </w:rPr>
              <w:t>
(casdo:‌CIMSign‌Code)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сәйкестендіру құралдарымен (бақылау (сәйкестендіру) белгілерімен) тауарларға жатқызу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тауарлардың тізбесіне енгізілген, бақылау (сәйкестендіру белгілерімен) таңбалауға жататын, бірақ нормативтік құқықтық актілердің талаптарына сәйкес мұндай таңбалауға жатпайтын тауарлар үшін - "М" мәнін қамтуға тиіс. Қалған жағдайларда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17.17.10. Тауардың тыйымдар мен шектеулер қолданудан азат болуы белгісі</w:t>
            </w:r>
          </w:p>
          <w:p>
            <w:pPr>
              <w:spacing w:after="20"/>
              <w:ind w:left="20"/>
              <w:jc w:val="both"/>
            </w:pPr>
            <w:r>
              <w:rPr>
                <w:rFonts w:ascii="Times New Roman"/>
                <w:b w:val="false"/>
                <w:i w:val="false"/>
                <w:color w:val="000000"/>
                <w:sz w:val="20"/>
              </w:rPr>
              <w:t>
(casdo:‌Goods‌Prohibition‌Free‌Code)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тыйымдар мен шектеулер қолданудан азат болуы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тыйым салулар мен шектеулер қолданудан азат тауарлар үшін - "С" мәнін қамтуға тиіс. Қалған жағдайларда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17.17.11. Тыйымдар мен шектеулерді сақтау коды</w:t>
            </w:r>
          </w:p>
          <w:p>
            <w:pPr>
              <w:spacing w:after="20"/>
              <w:ind w:left="20"/>
              <w:jc w:val="both"/>
            </w:pPr>
            <w:r>
              <w:rPr>
                <w:rFonts w:ascii="Times New Roman"/>
                <w:b w:val="false"/>
                <w:i w:val="false"/>
                <w:color w:val="000000"/>
                <w:sz w:val="20"/>
              </w:rPr>
              <w:t>
(casdo:‌Prohibition‌Code)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тыйымдар мен шектеулердің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casdo:‌Prohibition‌Code‌Type (M.CA.SDT.01106)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17.17.12. Зияткерлік меншік объектісінің белгісі</w:t>
            </w:r>
          </w:p>
          <w:p>
            <w:pPr>
              <w:spacing w:after="20"/>
              <w:ind w:left="20"/>
              <w:jc w:val="both"/>
            </w:pPr>
            <w:r>
              <w:rPr>
                <w:rFonts w:ascii="Times New Roman"/>
                <w:b w:val="false"/>
                <w:i w:val="false"/>
                <w:color w:val="000000"/>
                <w:sz w:val="20"/>
              </w:rPr>
              <w:t>
(casdo:‌IPOSign‌Code)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зияткерлік меншік объектілеріне жатқызу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зияткерлік меншік объектілерін және (немесе) объектілердің белгілерін қамтитын тауарлар үшін - "И" мәнін қамтуға тиіс. Қалған жағдайларда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17.17.13. Тауарларға арналған декларациядағы тауарлар туралы мәліметтерді мәлімдеу ерекшеліктерінің коды</w:t>
            </w:r>
          </w:p>
          <w:p>
            <w:pPr>
              <w:spacing w:after="20"/>
              <w:ind w:left="20"/>
              <w:jc w:val="both"/>
            </w:pPr>
            <w:r>
              <w:rPr>
                <w:rFonts w:ascii="Times New Roman"/>
                <w:b w:val="false"/>
                <w:i w:val="false"/>
                <w:color w:val="000000"/>
                <w:sz w:val="20"/>
              </w:rPr>
              <w:t>
(casdo:‌Goods‌Feature‌Code)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туралы мәліметтер көрсету ерекшеліктерінің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csdo:‌Code1to3‌Type (M.SDT.00314)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қамтуға тиіс:</w:t>
            </w:r>
          </w:p>
          <w:p>
            <w:pPr>
              <w:spacing w:after="20"/>
              <w:ind w:left="20"/>
              <w:jc w:val="both"/>
            </w:pPr>
            <w:r>
              <w:rPr>
                <w:rFonts w:ascii="Times New Roman"/>
                <w:b w:val="false"/>
                <w:i w:val="false"/>
                <w:color w:val="000000"/>
                <w:sz w:val="20"/>
              </w:rPr>
              <w:t>
МПО – халықаралық пошта жөнелтімдерімен жіберілетін тауарларды кедендік декларациялау кезінде;</w:t>
            </w:r>
          </w:p>
          <w:p>
            <w:pPr>
              <w:spacing w:after="20"/>
              <w:ind w:left="20"/>
              <w:jc w:val="both"/>
            </w:pPr>
            <w:r>
              <w:rPr>
                <w:rFonts w:ascii="Times New Roman"/>
                <w:b w:val="false"/>
                <w:i w:val="false"/>
                <w:color w:val="000000"/>
                <w:sz w:val="20"/>
              </w:rPr>
              <w:t>
ЭКГ – экспресс-жүктерді кедендік декларациялау кезінде;</w:t>
            </w:r>
          </w:p>
          <w:p>
            <w:pPr>
              <w:spacing w:after="20"/>
              <w:ind w:left="20"/>
              <w:jc w:val="both"/>
            </w:pPr>
            <w:r>
              <w:rPr>
                <w:rFonts w:ascii="Times New Roman"/>
                <w:b w:val="false"/>
                <w:i w:val="false"/>
                <w:color w:val="000000"/>
                <w:sz w:val="20"/>
              </w:rPr>
              <w:t xml:space="preserve">
ТСД – көлік (тасымалдау), коммерциялық және (немесе) өзге де құжаттарды тауарларға арналған декларация ретінде пайдалану кезінде . </w:t>
            </w:r>
          </w:p>
          <w:p>
            <w:pPr>
              <w:spacing w:after="20"/>
              <w:ind w:left="20"/>
              <w:jc w:val="both"/>
            </w:pPr>
            <w:r>
              <w:rPr>
                <w:rFonts w:ascii="Times New Roman"/>
                <w:b w:val="false"/>
                <w:i w:val="false"/>
                <w:color w:val="000000"/>
                <w:sz w:val="20"/>
              </w:rPr>
              <w:t>
Қалған жағдайларда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17.17.14. Қосымша кедендік ақпарат сыныптауышына сәйкес тауардың коды</w:t>
            </w:r>
          </w:p>
          <w:p>
            <w:pPr>
              <w:spacing w:after="20"/>
              <w:ind w:left="20"/>
              <w:jc w:val="both"/>
            </w:pPr>
            <w:r>
              <w:rPr>
                <w:rFonts w:ascii="Times New Roman"/>
                <w:b w:val="false"/>
                <w:i w:val="false"/>
                <w:color w:val="000000"/>
                <w:sz w:val="20"/>
              </w:rPr>
              <w:t>
(casdo:‌Commodity‌Add‌Code)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кедендік ақпарат сыныптауышына сәйкес тауардың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casdo:‌Commodity‌Add‌Code‌Type (M.CA.SDT.00195)</w:t>
            </w:r>
          </w:p>
          <w:p>
            <w:pPr>
              <w:spacing w:after="20"/>
              <w:ind w:left="20"/>
              <w:jc w:val="both"/>
            </w:pPr>
            <w:r>
              <w:rPr>
                <w:rFonts w:ascii="Times New Roman"/>
                <w:b w:val="false"/>
                <w:i w:val="false"/>
                <w:color w:val="000000"/>
                <w:sz w:val="20"/>
              </w:rPr>
              <w:t>
Еуразяиялық экономикалық одаққа мүше мемлекеттерде пайдаланылатын қосымша кедендік ақпараттың сыныптауышына сәйкес кодтың 4 белгісінің мәні.</w:t>
            </w:r>
          </w:p>
          <w:p>
            <w:pPr>
              <w:spacing w:after="20"/>
              <w:ind w:left="20"/>
              <w:jc w:val="both"/>
            </w:pPr>
            <w:r>
              <w:rPr>
                <w:rFonts w:ascii="Times New Roman"/>
                <w:b w:val="false"/>
                <w:i w:val="false"/>
                <w:color w:val="000000"/>
                <w:sz w:val="20"/>
              </w:rPr>
              <w:t>
Шаблон: \d{4}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17.17.15. Лицензияланатын тауар түрінің коды</w:t>
            </w:r>
          </w:p>
          <w:p>
            <w:pPr>
              <w:spacing w:after="20"/>
              <w:ind w:left="20"/>
              <w:jc w:val="both"/>
            </w:pPr>
            <w:r>
              <w:rPr>
                <w:rFonts w:ascii="Times New Roman"/>
                <w:b w:val="false"/>
                <w:i w:val="false"/>
                <w:color w:val="000000"/>
                <w:sz w:val="20"/>
              </w:rPr>
              <w:t>
(casdo:‌License‌Goods‌Kind‌Code)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импортына қатысты автоматты лицензиялау (қадағалау) енгізілген тауар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casdo:‌License‌Goods‌Kind‌Code‌Type (M.CA.SDT.01109)</w:t>
            </w:r>
          </w:p>
          <w:p>
            <w:pPr>
              <w:spacing w:after="20"/>
              <w:ind w:left="20"/>
              <w:jc w:val="both"/>
            </w:pPr>
            <w:r>
              <w:rPr>
                <w:rFonts w:ascii="Times New Roman"/>
                <w:b w:val="false"/>
                <w:i w:val="false"/>
                <w:color w:val="000000"/>
                <w:sz w:val="20"/>
              </w:rPr>
              <w:t>
Импортты автоматты түрде лицензиялау қолданылатын болат құбырлардың жекелеген түрлерінің кодтық белгіленімдерінің сыныптауышына сәйкес лицензияланатын тауар түрі кодының мәні.</w:t>
            </w:r>
          </w:p>
          <w:p>
            <w:pPr>
              <w:spacing w:after="20"/>
              <w:ind w:left="20"/>
              <w:jc w:val="both"/>
            </w:pPr>
            <w:r>
              <w:rPr>
                <w:rFonts w:ascii="Times New Roman"/>
                <w:b w:val="false"/>
                <w:i w:val="false"/>
                <w:color w:val="000000"/>
                <w:sz w:val="20"/>
              </w:rPr>
              <w:t>
Ұзындығы: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17.17.16. Әскери мақсаттағы өнімнің белгісі</w:t>
            </w:r>
          </w:p>
          <w:p>
            <w:pPr>
              <w:spacing w:after="20"/>
              <w:ind w:left="20"/>
              <w:jc w:val="both"/>
            </w:pPr>
            <w:r>
              <w:rPr>
                <w:rFonts w:ascii="Times New Roman"/>
                <w:b w:val="false"/>
                <w:i w:val="false"/>
                <w:color w:val="000000"/>
                <w:sz w:val="20"/>
              </w:rPr>
              <w:t>
(casdo:‌Goods‌Military‌Indicator)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мақсаттағы өнімнің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Мына екі мәннің бірі: "true" (ақиқат) немесе "false" (жалған)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"1" - тауар әскери мақсаттағы өнім болып табылады деген мәнді қамтуға тиіс. Қалған жағдайларда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17.17.17. Негізгіден және қосымшадан өзгеше өлшем бірлігіндегі тауардың саны</w:t>
            </w:r>
          </w:p>
          <w:p>
            <w:pPr>
              <w:spacing w:after="20"/>
              <w:ind w:left="20"/>
              <w:jc w:val="both"/>
            </w:pPr>
            <w:r>
              <w:rPr>
                <w:rFonts w:ascii="Times New Roman"/>
                <w:b w:val="false"/>
                <w:i w:val="false"/>
                <w:color w:val="000000"/>
                <w:sz w:val="20"/>
              </w:rPr>
              <w:t>
(cacdo:‌Add‌Goods‌Measure‌Details)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негізгіден және қосымшадан өзгеше өлшем бірлігіндегі тауардың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cacdo:‌Goods‌Measure‌Details‌Type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*.1. Өлшем бірлігі көрсетілген тауардың саны </w:t>
            </w:r>
          </w:p>
          <w:p>
            <w:pPr>
              <w:spacing w:after="20"/>
              <w:ind w:left="20"/>
              <w:jc w:val="both"/>
            </w:pPr>
            <w:r>
              <w:rPr>
                <w:rFonts w:ascii="Times New Roman"/>
                <w:b w:val="false"/>
                <w:i w:val="false"/>
                <w:color w:val="000000"/>
                <w:sz w:val="20"/>
              </w:rPr>
              <w:t>
(casdo:‌Goods‌Measure)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мынадай мәндердің бірін қамтуға тиіс: </w:t>
            </w:r>
          </w:p>
          <w:p>
            <w:pPr>
              <w:spacing w:after="20"/>
              <w:ind w:left="20"/>
              <w:jc w:val="both"/>
            </w:pPr>
            <w:r>
              <w:rPr>
                <w:rFonts w:ascii="Times New Roman"/>
                <w:b w:val="false"/>
                <w:i w:val="false"/>
                <w:color w:val="000000"/>
                <w:sz w:val="20"/>
              </w:rPr>
              <w:t xml:space="preserve">
2016 – өлшем бірлігінің сыныптауышын пайдалану кезінде; </w:t>
            </w:r>
          </w:p>
          <w:p>
            <w:pPr>
              <w:spacing w:after="20"/>
              <w:ind w:left="20"/>
              <w:jc w:val="both"/>
            </w:pPr>
            <w:r>
              <w:rPr>
                <w:rFonts w:ascii="Times New Roman"/>
                <w:b w:val="false"/>
                <w:i w:val="false"/>
                <w:color w:val="000000"/>
                <w:sz w:val="20"/>
              </w:rPr>
              <w:t>
2020 – кедендік баждарды, салықтарды есептеу кезінде пайдаланылатын қосымша сипаттамалар мен параметрлердің сыныптауышын пайдалану кезінде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 бірлігінің шартты белгіленуі</w:t>
            </w:r>
          </w:p>
          <w:p>
            <w:pPr>
              <w:spacing w:after="20"/>
              <w:ind w:left="20"/>
              <w:jc w:val="both"/>
            </w:pPr>
            <w:r>
              <w:rPr>
                <w:rFonts w:ascii="Times New Roman"/>
                <w:b w:val="false"/>
                <w:i w:val="false"/>
                <w:color w:val="000000"/>
                <w:sz w:val="20"/>
              </w:rPr>
              <w:t>
(casdo:‌Measure‌Unit‌Abbreviation‌Code)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casdo:‌Measure‌Unit‌Abbreviation‌Code‌Type (M.CA.SDT.00409)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сәйкестендіргіші "Тауардың өлшем бірлігі көрсетілген саны (casdo:GoodsMeasure)" деректемесінің "Анықтамалықтың (сыныптауыштың) сәйкестендіргіші (measurementUnitCodeListId) атрибуты" атрибутында көрсетілген анықтамалыққа (сыныптауышқа) сәйкес өлшем бірлігінің шартты белгіленімін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17.17.18. Жалпы брутто масса</w:t>
            </w:r>
          </w:p>
          <w:p>
            <w:pPr>
              <w:spacing w:after="20"/>
              <w:ind w:left="20"/>
              <w:jc w:val="both"/>
            </w:pPr>
            <w:r>
              <w:rPr>
                <w:rFonts w:ascii="Times New Roman"/>
                <w:b w:val="false"/>
                <w:i w:val="false"/>
                <w:color w:val="000000"/>
                <w:sz w:val="20"/>
              </w:rPr>
              <w:t>
(casdo:‌Total‌Gross‌Mass‌Measure)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жиналмаған немесе бөлшектелген түрде, оның ішінде жиынтықты емес немесе аяқталмаған түрде Еуразиялық экономикалық одақтың кедендік шекарасы арқылы өткізілетін тауардың жалпы брутто массасы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Қырғыз Республикасында және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брутто масса (casdo:TotalGrossMassMeasure)" деректемесі толтырылған жағдайда  атрибут "166"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брутто масса (casdo:TotalGrossMassMeasure)" деректемесі толтырылған жағдайда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17.17.19. Жалпы нетто масса</w:t>
            </w:r>
          </w:p>
          <w:p>
            <w:pPr>
              <w:spacing w:after="20"/>
              <w:ind w:left="20"/>
              <w:jc w:val="both"/>
            </w:pPr>
            <w:r>
              <w:rPr>
                <w:rFonts w:ascii="Times New Roman"/>
                <w:b w:val="false"/>
                <w:i w:val="false"/>
                <w:color w:val="000000"/>
                <w:sz w:val="20"/>
              </w:rPr>
              <w:t>
(casdo:‌Total‌Net‌Mass‌Measure)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жиналмаған немесе бөлшектелген түрде, оның ішінде жиынтықты емес немесе аяқталмаған түрде Еуразиялық экономикалық одақтың кедендік шекарасы арқылы өткізілетін тауардың жалпы нетто массасы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Қырғыз Республикасында және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нетто масса  (casdo:TotalNetMassMeasure)" деректемесі толтырылған жағдайда  атрибут "166"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нетто масса  (casdo:TotalNetMassMeasure)" деректемесі толтырылған жағдайда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17.17.20. Тауарлар тобы</w:t>
            </w:r>
          </w:p>
          <w:p>
            <w:pPr>
              <w:spacing w:after="20"/>
              <w:ind w:left="20"/>
              <w:jc w:val="both"/>
            </w:pPr>
            <w:r>
              <w:rPr>
                <w:rFonts w:ascii="Times New Roman"/>
                <w:b w:val="false"/>
                <w:i w:val="false"/>
                <w:color w:val="000000"/>
                <w:sz w:val="20"/>
              </w:rPr>
              <w:t>
(cacdo:‌Goods‌Item‌Group‌Details)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топтардан сипаттамаларымен ерекшеленетін бір атаудағы тауарлар тобы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cacdo:‌Goods‌Item‌Group‌Details‌Type (M.CA.CDT.00047)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*.1. Жазбаны сәйкестендіргіш</w:t>
            </w:r>
          </w:p>
          <w:p>
            <w:pPr>
              <w:spacing w:after="20"/>
              <w:ind w:left="20"/>
              <w:jc w:val="both"/>
            </w:pPr>
            <w:r>
              <w:rPr>
                <w:rFonts w:ascii="Times New Roman"/>
                <w:b w:val="false"/>
                <w:i w:val="false"/>
                <w:color w:val="000000"/>
                <w:sz w:val="20"/>
              </w:rPr>
              <w:t>
(casdo:‌Line‌Id)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csdo:‌Id40‌Type (M.SDT.00108)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 Деректеме құжаттағы жазбаны бір мәнді сәйкестендіру мақсатында электрондық құжат қалыптастырған ақпараттық жүйемен толтырылуы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*.2. Тауардың атауы</w:t>
            </w:r>
          </w:p>
          <w:p>
            <w:pPr>
              <w:spacing w:after="20"/>
              <w:ind w:left="20"/>
              <w:jc w:val="both"/>
            </w:pPr>
            <w:r>
              <w:rPr>
                <w:rFonts w:ascii="Times New Roman"/>
                <w:b w:val="false"/>
                <w:i w:val="false"/>
                <w:color w:val="000000"/>
                <w:sz w:val="20"/>
              </w:rPr>
              <w:t>
(casdo:‌Goods‌Description‌Text)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төлемдер есептеу және алу үшін қажетті қосымша сипаттамаларды (сапалық, сандық, техникалық, коммерциялық), ішкі нарықты қолдау шараларын қолдануды, тыйымдар мен шектеулердің сақталуын қамтамасыз етуді, кеден органдарының зияткерлік меншік объектілеріне құқықтарды қорғау жөнінде шаралар қабылдауын, сәйкестендіруді, ЕАЭО СЭҚ ТН сәйкес он орынды сыныптау кодына жатқызуды ескергендегі тауарлар тобының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csdo:‌Text250‌Type (M.SDT.00072)</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*.3. Реттік нөмір</w:t>
            </w:r>
          </w:p>
          <w:p>
            <w:pPr>
              <w:spacing w:after="20"/>
              <w:ind w:left="20"/>
              <w:jc w:val="both"/>
            </w:pPr>
            <w:r>
              <w:rPr>
                <w:rFonts w:ascii="Times New Roman"/>
                <w:b w:val="false"/>
                <w:i w:val="false"/>
                <w:color w:val="000000"/>
                <w:sz w:val="20"/>
              </w:rPr>
              <w:t>
(csdo:‌Object‌Ordinal)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сәйкес тауар сыныптамасы туралы кеден органының шешіміне сай жиналмаған немесе бөлшектелген түрде, оның ішінде жиынтықты емес немесе аяқталмаған түрде Еуразиялық экономикалық одақтың  кедендік шекарасы арқылы өткізілетін тауар компонентінің нөмірі (позициясы)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Ондық есептеу жүйесіндегі бүтін оң сан.</w:t>
            </w:r>
          </w:p>
          <w:p>
            <w:pPr>
              <w:spacing w:after="20"/>
              <w:ind w:left="20"/>
              <w:jc w:val="both"/>
            </w:pPr>
            <w:r>
              <w:rPr>
                <w:rFonts w:ascii="Times New Roman"/>
                <w:b w:val="false"/>
                <w:i w:val="false"/>
                <w:color w:val="000000"/>
                <w:sz w:val="20"/>
              </w:rPr>
              <w:t>
Цифрлардың ең көп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*.4. Тауарлар тобындағы тауардың сипаттамалары</w:t>
            </w:r>
          </w:p>
          <w:p>
            <w:pPr>
              <w:spacing w:after="20"/>
              <w:ind w:left="20"/>
              <w:jc w:val="both"/>
            </w:pPr>
            <w:r>
              <w:rPr>
                <w:rFonts w:ascii="Times New Roman"/>
                <w:b w:val="false"/>
                <w:i w:val="false"/>
                <w:color w:val="000000"/>
                <w:sz w:val="20"/>
              </w:rPr>
              <w:t>
(cacdo:‌Commodity‌Group‌Item‌Details)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тобындағы тауардың сипаттамалары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cacdo:‌Commodity‌Group‌Item‌Details‌Type (M.CA.CDT.00273)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*.4.1. Жазбаны сәйкестендіргіш</w:t>
            </w:r>
          </w:p>
          <w:p>
            <w:pPr>
              <w:spacing w:after="20"/>
              <w:ind w:left="20"/>
              <w:jc w:val="both"/>
            </w:pPr>
            <w:r>
              <w:rPr>
                <w:rFonts w:ascii="Times New Roman"/>
                <w:b w:val="false"/>
                <w:i w:val="false"/>
                <w:color w:val="000000"/>
                <w:sz w:val="20"/>
              </w:rPr>
              <w:t>
(casdo:‌Line‌Id)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csdo:‌Id40‌Type (M.SDT.00108)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 Деректеме құжаттағы жазбаны бір мәнді сәйкестендіру мақсатында электрондық құжат қалыптастырған ақпараттық жүйемен толтырылуы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*.4.2. Тауар туралы мәліметтер</w:t>
            </w:r>
          </w:p>
          <w:p>
            <w:pPr>
              <w:spacing w:after="20"/>
              <w:ind w:left="20"/>
              <w:jc w:val="both"/>
            </w:pPr>
            <w:r>
              <w:rPr>
                <w:rFonts w:ascii="Times New Roman"/>
                <w:b w:val="false"/>
                <w:i w:val="false"/>
                <w:color w:val="000000"/>
                <w:sz w:val="20"/>
              </w:rPr>
              <w:t>
(cacdo:‌Commodity‌Description‌Details)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туралы қосымша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cacdo:‌CACommodity‌Description‌Base‌Details‌Type (M.CA.CDT.00800)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*.4.2.1. Өндіруші</w:t>
            </w:r>
          </w:p>
          <w:p>
            <w:pPr>
              <w:spacing w:after="20"/>
              <w:ind w:left="20"/>
              <w:jc w:val="both"/>
            </w:pPr>
            <w:r>
              <w:rPr>
                <w:rFonts w:ascii="Times New Roman"/>
                <w:b w:val="false"/>
                <w:i w:val="false"/>
                <w:color w:val="000000"/>
                <w:sz w:val="20"/>
              </w:rPr>
              <w:t>
(casdo:‌Manufacturer‌Name)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өндірушінің (дайындаушының)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*.4.2.2. Тауар белгісінің атауы</w:t>
            </w:r>
          </w:p>
          <w:p>
            <w:pPr>
              <w:spacing w:after="20"/>
              <w:ind w:left="20"/>
              <w:jc w:val="both"/>
            </w:pPr>
            <w:r>
              <w:rPr>
                <w:rFonts w:ascii="Times New Roman"/>
                <w:b w:val="false"/>
                <w:i w:val="false"/>
                <w:color w:val="000000"/>
                <w:sz w:val="20"/>
              </w:rPr>
              <w:t>
(casdo:‌Trade‌Mark‌Name)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белгісінің, авторлық құқық, аралас құқықтар, патент объектісінің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*.4.2.3. Шығарылған жерінің атауы</w:t>
            </w:r>
          </w:p>
          <w:p>
            <w:pPr>
              <w:spacing w:after="20"/>
              <w:ind w:left="20"/>
              <w:jc w:val="both"/>
            </w:pPr>
            <w:r>
              <w:rPr>
                <w:rFonts w:ascii="Times New Roman"/>
                <w:b w:val="false"/>
                <w:i w:val="false"/>
                <w:color w:val="000000"/>
                <w:sz w:val="20"/>
              </w:rPr>
              <w:t>
(casdo:‌Production‌Place‌Name)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жерінің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*.4.2.4. Маркасының атауы</w:t>
            </w:r>
          </w:p>
          <w:p>
            <w:pPr>
              <w:spacing w:after="20"/>
              <w:ind w:left="20"/>
              <w:jc w:val="both"/>
            </w:pPr>
            <w:r>
              <w:rPr>
                <w:rFonts w:ascii="Times New Roman"/>
                <w:b w:val="false"/>
                <w:i w:val="false"/>
                <w:color w:val="000000"/>
                <w:sz w:val="20"/>
              </w:rPr>
              <w:t>
(csdo:‌Product‌Mark‌Name)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*.4.2.5. Моделінің атауы</w:t>
            </w:r>
          </w:p>
          <w:p>
            <w:pPr>
              <w:spacing w:after="20"/>
              <w:ind w:left="20"/>
              <w:jc w:val="both"/>
            </w:pPr>
            <w:r>
              <w:rPr>
                <w:rFonts w:ascii="Times New Roman"/>
                <w:b w:val="false"/>
                <w:i w:val="false"/>
                <w:color w:val="000000"/>
                <w:sz w:val="20"/>
              </w:rPr>
              <w:t>
(csdo:‌Product‌Model‌Name)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моделінің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*.4.2.6. Өнімнің сәйкестендіргіші</w:t>
            </w:r>
          </w:p>
          <w:p>
            <w:pPr>
              <w:spacing w:after="20"/>
              <w:ind w:left="20"/>
              <w:jc w:val="both"/>
            </w:pPr>
            <w:r>
              <w:rPr>
                <w:rFonts w:ascii="Times New Roman"/>
                <w:b w:val="false"/>
                <w:i w:val="false"/>
                <w:color w:val="000000"/>
                <w:sz w:val="20"/>
              </w:rPr>
              <w:t>
(csdo:‌Product‌Id)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түрінің бірегей сәйкестендіргіші немесе тауардың артикулы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*.4.2.7. Сорттың атауы</w:t>
            </w:r>
          </w:p>
          <w:p>
            <w:pPr>
              <w:spacing w:after="20"/>
              <w:ind w:left="20"/>
              <w:jc w:val="both"/>
            </w:pPr>
            <w:r>
              <w:rPr>
                <w:rFonts w:ascii="Times New Roman"/>
                <w:b w:val="false"/>
                <w:i w:val="false"/>
                <w:color w:val="000000"/>
                <w:sz w:val="20"/>
              </w:rPr>
              <w:t>
(csdo:‌Product‌Sort‌Name)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сортының (сорттар тобының)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*.4.2.8. Наименование стандарта</w:t>
            </w:r>
          </w:p>
          <w:p>
            <w:pPr>
              <w:spacing w:after="20"/>
              <w:ind w:left="20"/>
              <w:jc w:val="both"/>
            </w:pPr>
            <w:r>
              <w:rPr>
                <w:rFonts w:ascii="Times New Roman"/>
                <w:b w:val="false"/>
                <w:i w:val="false"/>
                <w:color w:val="000000"/>
                <w:sz w:val="20"/>
              </w:rPr>
              <w:t>
(casdo:‌Standard‌Name)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(халықаралық, мемлекетаралық, мемлекеттік, салалық немесе ұйымның) немесе тауарға арналған техникалық шарттардың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csdo:‌Name40‌Type (M.SDT.00069)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*.4.2.9. Өнім бірлігінің сәйкестендіргіші  </w:t>
            </w:r>
          </w:p>
          <w:p>
            <w:pPr>
              <w:spacing w:after="20"/>
              <w:ind w:left="20"/>
              <w:jc w:val="both"/>
            </w:pPr>
            <w:r>
              <w:rPr>
                <w:rFonts w:ascii="Times New Roman"/>
                <w:b w:val="false"/>
                <w:i w:val="false"/>
                <w:color w:val="000000"/>
                <w:sz w:val="20"/>
              </w:rPr>
              <w:t>
(csdo:‌Product‌Instance‌Id)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(тауар) бірлігінің бірегей сәйкестендіргіші (сериялық нөмірі,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*.4.2.10. Өндіру күні</w:t>
            </w:r>
          </w:p>
          <w:p>
            <w:pPr>
              <w:spacing w:after="20"/>
              <w:ind w:left="20"/>
              <w:jc w:val="both"/>
            </w:pPr>
            <w:r>
              <w:rPr>
                <w:rFonts w:ascii="Times New Roman"/>
                <w:b w:val="false"/>
                <w:i w:val="false"/>
                <w:color w:val="000000"/>
                <w:sz w:val="20"/>
              </w:rPr>
              <w:t>
(csdo:‌Manufacture‌Date)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өндірілген (дайындалған)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*.4.3. Объектінің көлемдік мөлшерлері</w:t>
            </w:r>
          </w:p>
          <w:p>
            <w:pPr>
              <w:spacing w:after="20"/>
              <w:ind w:left="20"/>
              <w:jc w:val="both"/>
            </w:pPr>
            <w:r>
              <w:rPr>
                <w:rFonts w:ascii="Times New Roman"/>
                <w:b w:val="false"/>
                <w:i w:val="false"/>
                <w:color w:val="000000"/>
                <w:sz w:val="20"/>
              </w:rPr>
              <w:t>
(ccdo:‌Unified‌Overall‌Dimension‌Details)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объектінің желілік мөлшерлері (ұзындығы, ені және биіктігі)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ccdo:‌Unified‌Overall‌Dimension‌Details‌Type (M.CDT.00055)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*.4.3.1. Ұзындығы</w:t>
            </w:r>
          </w:p>
          <w:p>
            <w:pPr>
              <w:spacing w:after="20"/>
              <w:ind w:left="20"/>
              <w:jc w:val="both"/>
            </w:pPr>
            <w:r>
              <w:rPr>
                <w:rFonts w:ascii="Times New Roman"/>
                <w:b w:val="false"/>
                <w:i w:val="false"/>
                <w:color w:val="000000"/>
                <w:sz w:val="20"/>
              </w:rPr>
              <w:t>
(csdo:‌Unified‌Length‌Measure)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бойлық бағыттағы желілік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(csdo:UnifiedLengthMeasure)"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(csdo:UnifiedLengthMeasure)" деректемесі толтырылған жағдайда өлшем бірлігінің коды оған сәйкес көрсетілген анықтамалықтың (сыныптауыштың) сәйкестендіргішін қамтуға тиіс. </w:t>
            </w:r>
          </w:p>
          <w:p>
            <w:pPr>
              <w:spacing w:after="20"/>
              <w:ind w:left="20"/>
              <w:jc w:val="both"/>
            </w:pPr>
            <w:r>
              <w:rPr>
                <w:rFonts w:ascii="Times New Roman"/>
                <w:b w:val="false"/>
                <w:i w:val="false"/>
                <w:color w:val="000000"/>
                <w:sz w:val="20"/>
              </w:rPr>
              <w:t>
Одақ НСИ тізіліміне орналастырылған өлшем бірліктерінің сыныптауышын пайдалану кезінде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*.4.3.2. Ені</w:t>
            </w:r>
          </w:p>
          <w:p>
            <w:pPr>
              <w:spacing w:after="20"/>
              <w:ind w:left="20"/>
              <w:jc w:val="both"/>
            </w:pPr>
            <w:r>
              <w:rPr>
                <w:rFonts w:ascii="Times New Roman"/>
                <w:b w:val="false"/>
                <w:i w:val="false"/>
                <w:color w:val="000000"/>
                <w:sz w:val="20"/>
              </w:rPr>
              <w:t>
(csdo:‌Unified‌Width‌Measure)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көлденең бағыттағы желілік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(csdo:UnifiedWidthMeasure)"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(csdo:UnifiedWidthMeasure)" деректемесі толтырылған жағдайда атрибут өлшем бірлігінің коды оған сәйкес көрсетілген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Одақ НСИ тізіліміне орналастырылған өлшем бірліктерінің сыныптауышын пайдалану кезінде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*.4.3.3. Биіктігі</w:t>
            </w:r>
          </w:p>
          <w:p>
            <w:pPr>
              <w:spacing w:after="20"/>
              <w:ind w:left="20"/>
              <w:jc w:val="both"/>
            </w:pPr>
            <w:r>
              <w:rPr>
                <w:rFonts w:ascii="Times New Roman"/>
                <w:b w:val="false"/>
                <w:i w:val="false"/>
                <w:color w:val="000000"/>
                <w:sz w:val="20"/>
              </w:rPr>
              <w:t>
(csdo:‌Unified‌Height‌Measure)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тік бағыттағы желілік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(csdo:UnifiedHeightMeasure)"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(csdo:UnifiedHeightMeasure)" деректемесі толтырылған жағдайда атрибут өлшем бірлігінің коды оған сәйкес көрсетілген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Одақ НСИ тізіліміне орналастырылған өлшем бірліктерінің сыныптауышын пайдалану кезінде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*.4.4. Ағаш материалдары туралы мәліметтер</w:t>
            </w:r>
          </w:p>
          <w:p>
            <w:pPr>
              <w:spacing w:after="20"/>
              <w:ind w:left="20"/>
              <w:jc w:val="both"/>
            </w:pPr>
            <w:r>
              <w:rPr>
                <w:rFonts w:ascii="Times New Roman"/>
                <w:b w:val="false"/>
                <w:i w:val="false"/>
                <w:color w:val="000000"/>
                <w:sz w:val="20"/>
              </w:rPr>
              <w:t>
(cacdo:‌Wood‌Description‌Details)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материалдары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cacdo:‌Wood‌Description‌Details‌Type (M.CA.CDT.00420)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*.4.4.1. Тауардың сортименті</w:t>
            </w:r>
          </w:p>
          <w:p>
            <w:pPr>
              <w:spacing w:after="20"/>
              <w:ind w:left="20"/>
              <w:jc w:val="both"/>
            </w:pPr>
            <w:r>
              <w:rPr>
                <w:rFonts w:ascii="Times New Roman"/>
                <w:b w:val="false"/>
                <w:i w:val="false"/>
                <w:color w:val="000000"/>
                <w:sz w:val="20"/>
              </w:rPr>
              <w:t>
(casdo:‌Wood‌Sortiment‌Name)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сортименттің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csdo:‌Name40‌Type (M.SDT.00069)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*.4.4.2. Сүрек тұқымының атауы</w:t>
            </w:r>
          </w:p>
          <w:p>
            <w:pPr>
              <w:spacing w:after="20"/>
              <w:ind w:left="20"/>
              <w:jc w:val="both"/>
            </w:pPr>
            <w:r>
              <w:rPr>
                <w:rFonts w:ascii="Times New Roman"/>
                <w:b w:val="false"/>
                <w:i w:val="false"/>
                <w:color w:val="000000"/>
                <w:sz w:val="20"/>
              </w:rPr>
              <w:t>
(casdo:‌Wood‌Kind‌Name)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тұқымының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csdo:‌Name20‌Type (M.SDT.00067)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*.4.4.3. Сорттың атауы</w:t>
            </w:r>
          </w:p>
          <w:p>
            <w:pPr>
              <w:spacing w:after="20"/>
              <w:ind w:left="20"/>
              <w:jc w:val="both"/>
            </w:pPr>
            <w:r>
              <w:rPr>
                <w:rFonts w:ascii="Times New Roman"/>
                <w:b w:val="false"/>
                <w:i w:val="false"/>
                <w:color w:val="000000"/>
                <w:sz w:val="20"/>
              </w:rPr>
              <w:t>
(csdo:‌Product‌Sort‌Name)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сортының (сорттар тобының)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*.4.4.4. Әдіптің шамасы</w:t>
            </w:r>
          </w:p>
          <w:p>
            <w:pPr>
              <w:spacing w:after="20"/>
              <w:ind w:left="20"/>
              <w:jc w:val="both"/>
            </w:pPr>
            <w:r>
              <w:rPr>
                <w:rFonts w:ascii="Times New Roman"/>
                <w:b w:val="false"/>
                <w:i w:val="false"/>
                <w:color w:val="000000"/>
                <w:sz w:val="20"/>
              </w:rPr>
              <w:t>
(cacdo:‌Allowance‌Details)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әдіптің ұзындығы, ені және биіктігі бойынша шамасы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ccdo:‌Unified‌Overall‌Dimension‌Details‌Type (M.CDT.00055)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*.4.4.4.1. Ұзындығы</w:t>
            </w:r>
          </w:p>
          <w:p>
            <w:pPr>
              <w:spacing w:after="20"/>
              <w:ind w:left="20"/>
              <w:jc w:val="both"/>
            </w:pPr>
            <w:r>
              <w:rPr>
                <w:rFonts w:ascii="Times New Roman"/>
                <w:b w:val="false"/>
                <w:i w:val="false"/>
                <w:color w:val="000000"/>
                <w:sz w:val="20"/>
              </w:rPr>
              <w:t>
(csdo:‌Unified‌Length‌Measure)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бойлық бағыттағы желілік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(csdo:UnifiedLengthMeasure)"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(csdo:UnifiedLengthMeasure)" деректемесі толтырылған жағдайда өлшем бірлігінің коды оған сәйкес көрсетілген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Одақ НСИ тізіліміне орналастырылған өлшем бірліктерінің сыныптауышын пайдалану кезінде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*.4.4.4.2. Ені</w:t>
            </w:r>
          </w:p>
          <w:p>
            <w:pPr>
              <w:spacing w:after="20"/>
              <w:ind w:left="20"/>
              <w:jc w:val="both"/>
            </w:pPr>
            <w:r>
              <w:rPr>
                <w:rFonts w:ascii="Times New Roman"/>
                <w:b w:val="false"/>
                <w:i w:val="false"/>
                <w:color w:val="000000"/>
                <w:sz w:val="20"/>
              </w:rPr>
              <w:t>
(csdo:‌Unified‌Width‌Measure)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көлденең бағыттағы желілік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(csdo:UnifiedWidthMeasure)"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(csdo:UnifiedWidthMeasure)" деректемесі толтырылған жағдайда  атрибут өлшем бірлігінің коды оған сәйкес көрсетілген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Одақ НСИ тізіліміне орналастырылған өлшем бірліктерінің сыныптауышын пайдалану кезінде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*.4.4.4.3. Биіктігі</w:t>
            </w:r>
          </w:p>
          <w:p>
            <w:pPr>
              <w:spacing w:after="20"/>
              <w:ind w:left="20"/>
              <w:jc w:val="both"/>
            </w:pPr>
            <w:r>
              <w:rPr>
                <w:rFonts w:ascii="Times New Roman"/>
                <w:b w:val="false"/>
                <w:i w:val="false"/>
                <w:color w:val="000000"/>
                <w:sz w:val="20"/>
              </w:rPr>
              <w:t>
(csdo:‌Unified‌Height‌Measure)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тік бағыттағы желілік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(csdo:UnifiedHeightMeasure)"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(csdo:UnifiedHeightMeasure)" деректемесі толтырылған жағдайда атрибут өлшем бірлігінің коды оған сәйкес көрсетілген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Одақ НСИ тізіліміне орналастырылған өлшем бірліктерінің сыныптауышын пайдалану кезінде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*.4.4.5. Ауытқулардың шамасы</w:t>
            </w:r>
          </w:p>
          <w:p>
            <w:pPr>
              <w:spacing w:after="20"/>
              <w:ind w:left="20"/>
              <w:jc w:val="both"/>
            </w:pPr>
            <w:r>
              <w:rPr>
                <w:rFonts w:ascii="Times New Roman"/>
                <w:b w:val="false"/>
                <w:i w:val="false"/>
                <w:color w:val="000000"/>
                <w:sz w:val="20"/>
              </w:rPr>
              <w:t>
(cacdo:‌Deviation‌Details)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ауытқулардың ұзындығы, ені және биіктігі бойынша шамасы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ccdo:‌Unified‌Overall‌Dimension‌Details‌Type (M.CDT.00055)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*.4.4.5.1. Ұзындығы</w:t>
            </w:r>
          </w:p>
          <w:p>
            <w:pPr>
              <w:spacing w:after="20"/>
              <w:ind w:left="20"/>
              <w:jc w:val="both"/>
            </w:pPr>
            <w:r>
              <w:rPr>
                <w:rFonts w:ascii="Times New Roman"/>
                <w:b w:val="false"/>
                <w:i w:val="false"/>
                <w:color w:val="000000"/>
                <w:sz w:val="20"/>
              </w:rPr>
              <w:t>
(csdo:‌Unified‌Length‌Measure)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бойлық бағыттағы желілік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(csdo:UnifiedLengthMeasure)"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(csdo:UnifiedLengthMeasure)" деректемесі толтырылған жағдайда өлшем бірлігінің коды оған сәйкес көрсетілген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Одақ НСИ тізіліміне орналастырылған өлшем бірліктерінің сыныптауышын пайдалану кезінде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*.4.4.5.2. Ені</w:t>
            </w:r>
          </w:p>
          <w:p>
            <w:pPr>
              <w:spacing w:after="20"/>
              <w:ind w:left="20"/>
              <w:jc w:val="both"/>
            </w:pPr>
            <w:r>
              <w:rPr>
                <w:rFonts w:ascii="Times New Roman"/>
                <w:b w:val="false"/>
                <w:i w:val="false"/>
                <w:color w:val="000000"/>
                <w:sz w:val="20"/>
              </w:rPr>
              <w:t>
(csdo:‌Unified‌Width‌Measure)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көлденең бағыттағы желілік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(csdo:UnifiedWidthMeasure)"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(csdo:UnifiedWidthMeasure)" деректемесі толтырылған жағдайда  атрибут өлшем бірлігінің коды оған сәйкес көрсетілген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Одақ НСИ тізіліміне орналастырылған өлшем бірліктерінің сыныптауышын пайдалану кезінде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*.4.4.5.3. Биіктігі</w:t>
            </w:r>
          </w:p>
          <w:p>
            <w:pPr>
              <w:spacing w:after="20"/>
              <w:ind w:left="20"/>
              <w:jc w:val="both"/>
            </w:pPr>
            <w:r>
              <w:rPr>
                <w:rFonts w:ascii="Times New Roman"/>
                <w:b w:val="false"/>
                <w:i w:val="false"/>
                <w:color w:val="000000"/>
                <w:sz w:val="20"/>
              </w:rPr>
              <w:t>
(csdo:‌Unified‌Height‌Measure)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тік бағыттағы желілік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(csdo:UnifiedHeightMeasure)"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(csdo:UnifiedHeightMeasure)" деректемесі толтырылған жағдайда атрибут өлшем бірлігінің коды оған сәйкес көрсетілген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Одақ НСИ тізіліміне орналастырылған өлшем бірліктерінің сыныптауышын пайдалану кезінде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*.4.4.6. Диаметрлер диапазоны </w:t>
            </w:r>
          </w:p>
          <w:p>
            <w:pPr>
              <w:spacing w:after="20"/>
              <w:ind w:left="20"/>
              <w:jc w:val="both"/>
            </w:pPr>
            <w:r>
              <w:rPr>
                <w:rFonts w:ascii="Times New Roman"/>
                <w:b w:val="false"/>
                <w:i w:val="false"/>
                <w:color w:val="000000"/>
                <w:sz w:val="20"/>
              </w:rPr>
              <w:t>
(cacdo:‌Diameter‌Range‌Details)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диаметрлер диапазоны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cacdo:‌Range‌Details‌Type (M.CA.CDT.00287)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*.4.4.6.1. Диапазонның ең аз шамасы</w:t>
            </w:r>
          </w:p>
          <w:p>
            <w:pPr>
              <w:spacing w:after="20"/>
              <w:ind w:left="20"/>
              <w:jc w:val="both"/>
            </w:pPr>
            <w:r>
              <w:rPr>
                <w:rFonts w:ascii="Times New Roman"/>
                <w:b w:val="false"/>
                <w:i w:val="false"/>
                <w:color w:val="000000"/>
                <w:sz w:val="20"/>
              </w:rPr>
              <w:t>
(casdo:‌Min‌Range‌Measure)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диапазонның ең аз шамасы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"Диапазонның ең аз шамасы (casdo:MinRangeMeasure)"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"Диапазонның ең аз шамасы (casdo:MinRangeMeasure)" деректемесі толтырылған жағдайда атрибут өлшем бірлігінің коды оған сәйкес көрсетілген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Одақ НСИ тізіліміне орналастырылған өлшем бірліктерінің сыныптауышын пайдалану кезінде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*.4.4.6.2. Диапазонның ең көп шамасы</w:t>
            </w:r>
          </w:p>
          <w:p>
            <w:pPr>
              <w:spacing w:after="20"/>
              <w:ind w:left="20"/>
              <w:jc w:val="both"/>
            </w:pPr>
            <w:r>
              <w:rPr>
                <w:rFonts w:ascii="Times New Roman"/>
                <w:b w:val="false"/>
                <w:i w:val="false"/>
                <w:color w:val="000000"/>
                <w:sz w:val="20"/>
              </w:rPr>
              <w:t>
(casdo:‌Max‌Range‌Measure)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диапазонның ең көп шамасы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"Диапазонның ең көп шамасы (casdo:MaxRangeMeasure)"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"Диапазонның ең көп шамасы (casdo:MaxRangeMeasure)" деректемесі толтырылған жағдайда атрибут өлшем бірлігінің коды оған сәйкес көрсетілген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Одақ НСИ тізіліміне орналастырылған өлшем бірліктерінің сыныптауышын пайдалану кезінде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*.4.4.7. Келісімшартқа сәйкес көлем</w:t>
            </w:r>
          </w:p>
          <w:p>
            <w:pPr>
              <w:spacing w:after="20"/>
              <w:ind w:left="20"/>
              <w:jc w:val="both"/>
            </w:pPr>
            <w:r>
              <w:rPr>
                <w:rFonts w:ascii="Times New Roman"/>
                <w:b w:val="false"/>
                <w:i w:val="false"/>
                <w:color w:val="000000"/>
                <w:sz w:val="20"/>
              </w:rPr>
              <w:t>
(casdo:‌Contract‌Volume‌Measure)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келісімшартқа сәйкес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"Келісімшартқа сәйкес көлем (casdo:ContractVolumeMeasure)"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"Келісімшартқа сәйкес көлем (casdo:ContractVolumeMeasure)" деректемесі толтырылған жағдайда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*.4.4.8. Іс жүзіндегі көлем</w:t>
            </w:r>
          </w:p>
          <w:p>
            <w:pPr>
              <w:spacing w:after="20"/>
              <w:ind w:left="20"/>
              <w:jc w:val="both"/>
            </w:pPr>
            <w:r>
              <w:rPr>
                <w:rFonts w:ascii="Times New Roman"/>
                <w:b w:val="false"/>
                <w:i w:val="false"/>
                <w:color w:val="000000"/>
                <w:sz w:val="20"/>
              </w:rPr>
              <w:t>
(casdo:‌Fact‌Volume‌Measure)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іс жүзіндегі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көлем (casdo:FactVolumeMeasure)"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көлем (casdo:FactVolumeMeasure)" деректемесі толтырылған жағдайда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*.4.5. Тауардың саны</w:t>
            </w:r>
          </w:p>
          <w:p>
            <w:pPr>
              <w:spacing w:after="20"/>
              <w:ind w:left="20"/>
              <w:jc w:val="both"/>
            </w:pPr>
            <w:r>
              <w:rPr>
                <w:rFonts w:ascii="Times New Roman"/>
                <w:b w:val="false"/>
                <w:i w:val="false"/>
                <w:color w:val="000000"/>
                <w:sz w:val="20"/>
              </w:rPr>
              <w:t>
(cacdo:‌Goods‌Measure‌Details)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cacdo:‌Goods‌Measure‌Details‌Type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*.4.5.1. Өлшем бірлігі көрсетілген тауардың саны </w:t>
            </w:r>
          </w:p>
          <w:p>
            <w:pPr>
              <w:spacing w:after="20"/>
              <w:ind w:left="20"/>
              <w:jc w:val="both"/>
            </w:pPr>
            <w:r>
              <w:rPr>
                <w:rFonts w:ascii="Times New Roman"/>
                <w:b w:val="false"/>
                <w:i w:val="false"/>
                <w:color w:val="000000"/>
                <w:sz w:val="20"/>
              </w:rPr>
              <w:t>
(casdo:‌Goods‌Measure)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мынадай мәндердің бірін қамтуға тиіс: </w:t>
            </w:r>
          </w:p>
          <w:p>
            <w:pPr>
              <w:spacing w:after="20"/>
              <w:ind w:left="20"/>
              <w:jc w:val="both"/>
            </w:pPr>
            <w:r>
              <w:rPr>
                <w:rFonts w:ascii="Times New Roman"/>
                <w:b w:val="false"/>
                <w:i w:val="false"/>
                <w:color w:val="000000"/>
                <w:sz w:val="20"/>
              </w:rPr>
              <w:t xml:space="preserve">
2016 – өлшем бірлігінің сыныптауышын пайдалану кезінде; </w:t>
            </w:r>
          </w:p>
          <w:p>
            <w:pPr>
              <w:spacing w:after="20"/>
              <w:ind w:left="20"/>
              <w:jc w:val="both"/>
            </w:pPr>
            <w:r>
              <w:rPr>
                <w:rFonts w:ascii="Times New Roman"/>
                <w:b w:val="false"/>
                <w:i w:val="false"/>
                <w:color w:val="000000"/>
                <w:sz w:val="20"/>
              </w:rPr>
              <w:t>
2020 – кедендік баждарды, салықтарды есептеу кезінде пайдаланылатын қосымша сипаттамалар мен параметрлердің сыныптауышын пайдалану кезінде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*.4.5.2. Өлшем бірлігінің шартты белгіленуі</w:t>
            </w:r>
          </w:p>
          <w:p>
            <w:pPr>
              <w:spacing w:after="20"/>
              <w:ind w:left="20"/>
              <w:jc w:val="both"/>
            </w:pPr>
            <w:r>
              <w:rPr>
                <w:rFonts w:ascii="Times New Roman"/>
                <w:b w:val="false"/>
                <w:i w:val="false"/>
                <w:color w:val="000000"/>
                <w:sz w:val="20"/>
              </w:rPr>
              <w:t>
(casdo:‌Measure‌Unit‌Abbreviation‌Code)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casdo:‌Measure‌Unit‌Abbreviation‌Code‌Type (M.CA.SDT.00409)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сәйкестендіргіші "Тауардың өлшем бірлігі көрсетілген саны (casdo:GoodsMeasure)" деректемесінің "Анықтамалықтың (сыныптауыштың) сәйкестендіргіші (measurementUnitCodeListId) атрибуты" атрибутында көрсетілген анықтамалыққа (сыныптауышқа) сәйкес өлшем бірлігінің шартты белгіленімін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17.17.21. Автомобиль туралы мәліметтер</w:t>
            </w:r>
          </w:p>
          <w:p>
            <w:pPr>
              <w:spacing w:after="20"/>
              <w:ind w:left="20"/>
              <w:jc w:val="both"/>
            </w:pPr>
            <w:r>
              <w:rPr>
                <w:rFonts w:ascii="Times New Roman"/>
                <w:b w:val="false"/>
                <w:i w:val="false"/>
                <w:color w:val="000000"/>
                <w:sz w:val="20"/>
              </w:rPr>
              <w:t>
(cacdo:‌DTAutomobile‌Details)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cacdo:‌DTAutomobile‌Details‌Type (M.CA.CDT.00443)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құралының сәйкестендіру нөмірі</w:t>
            </w:r>
          </w:p>
          <w:p>
            <w:pPr>
              <w:spacing w:after="20"/>
              <w:ind w:left="20"/>
              <w:jc w:val="both"/>
            </w:pPr>
            <w:r>
              <w:rPr>
                <w:rFonts w:ascii="Times New Roman"/>
                <w:b w:val="false"/>
                <w:i w:val="false"/>
                <w:color w:val="000000"/>
                <w:sz w:val="20"/>
              </w:rPr>
              <w:t>
(csdo:‌Vehicle‌Id)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дайындаушы берген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csdo:‌Vehicle‌Id‌Type (M.SDT.00161)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*.2. Көлік құралы шассиінің (рамасының) сәйкестендіру нөмірі</w:t>
            </w:r>
          </w:p>
          <w:p>
            <w:pPr>
              <w:spacing w:after="20"/>
              <w:ind w:left="20"/>
              <w:jc w:val="both"/>
            </w:pPr>
            <w:r>
              <w:rPr>
                <w:rFonts w:ascii="Times New Roman"/>
                <w:b w:val="false"/>
                <w:i w:val="false"/>
                <w:color w:val="000000"/>
                <w:sz w:val="20"/>
              </w:rPr>
              <w:t>
(csdo:‌Vehicle‌Chassis‌Id)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шассиінің (рамасының) дайындаушы берген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*.3. Көлік құралы шанағының сәйкестендіру нөмірі</w:t>
            </w:r>
          </w:p>
          <w:p>
            <w:pPr>
              <w:spacing w:after="20"/>
              <w:ind w:left="20"/>
              <w:jc w:val="both"/>
            </w:pPr>
            <w:r>
              <w:rPr>
                <w:rFonts w:ascii="Times New Roman"/>
                <w:b w:val="false"/>
                <w:i w:val="false"/>
                <w:color w:val="000000"/>
                <w:sz w:val="20"/>
              </w:rPr>
              <w:t>
(csdo:‌Vehicle‌Body‌Id)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шанағының (кабинасының) (көлік құралы шассиінің, өздігінен жүретін машинаның) дайындаушы берген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*.4. Көлік құралының маркасы (моделі)</w:t>
            </w:r>
          </w:p>
          <w:p>
            <w:pPr>
              <w:spacing w:after="20"/>
              <w:ind w:left="20"/>
              <w:jc w:val="both"/>
            </w:pPr>
            <w:r>
              <w:rPr>
                <w:rFonts w:ascii="Times New Roman"/>
                <w:b w:val="false"/>
                <w:i w:val="false"/>
                <w:color w:val="000000"/>
                <w:sz w:val="20"/>
              </w:rPr>
              <w:t>
(cacdo:‌Vehicle‌Model‌Details)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маркасы және моделі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cacdo:‌Vehicle‌Model‌Details‌Type (M.CA.CDT.00082)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*.4.1. Көлік құралы маркасының коды</w:t>
            </w:r>
          </w:p>
          <w:p>
            <w:pPr>
              <w:spacing w:after="20"/>
              <w:ind w:left="20"/>
              <w:jc w:val="both"/>
            </w:pPr>
            <w:r>
              <w:rPr>
                <w:rFonts w:ascii="Times New Roman"/>
                <w:b w:val="false"/>
                <w:i w:val="false"/>
                <w:color w:val="000000"/>
                <w:sz w:val="20"/>
              </w:rPr>
              <w:t>
(csdo:‌Vehicle‌Make‌Code)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csdo:‌Vehicle‌Make‌Code‌Type (M.SDT.00203)</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жол көлік құралы маркасы кодының мәні.</w:t>
            </w:r>
          </w:p>
          <w:p>
            <w:pPr>
              <w:spacing w:after="20"/>
              <w:ind w:left="20"/>
              <w:jc w:val="both"/>
            </w:pPr>
            <w:r>
              <w:rPr>
                <w:rFonts w:ascii="Times New Roman"/>
                <w:b w:val="false"/>
                <w:i w:val="false"/>
                <w:color w:val="000000"/>
                <w:sz w:val="20"/>
              </w:rPr>
              <w:t>
Шаблон: \d{3}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маркасы (моделі) (cacdo:VehicleModelDetails)" деректемесі қалыптастырылған жағдайда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коды (csdo:VehicleMakeCode)" деректемесі толтырылған жағдайда атрибут "2024"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*.4.2. Көлік құралының маркасының атауы</w:t>
            </w:r>
          </w:p>
          <w:p>
            <w:pPr>
              <w:spacing w:after="20"/>
              <w:ind w:left="20"/>
              <w:jc w:val="both"/>
            </w:pPr>
            <w:r>
              <w:rPr>
                <w:rFonts w:ascii="Times New Roman"/>
                <w:b w:val="false"/>
                <w:i w:val="false"/>
                <w:color w:val="000000"/>
                <w:sz w:val="20"/>
              </w:rPr>
              <w:t>
(csdo:‌Vehicle‌Make‌Name)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маркасының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*.4.3. Көлік құралының моделінің атауы </w:t>
            </w:r>
          </w:p>
          <w:p>
            <w:pPr>
              <w:spacing w:after="20"/>
              <w:ind w:left="20"/>
              <w:jc w:val="both"/>
            </w:pPr>
            <w:r>
              <w:rPr>
                <w:rFonts w:ascii="Times New Roman"/>
                <w:b w:val="false"/>
                <w:i w:val="false"/>
                <w:color w:val="000000"/>
                <w:sz w:val="20"/>
              </w:rPr>
              <w:t>
(casdo:‌Vehicle‌Model‌Name)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құралының моделінің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*.5. Өндіру күні</w:t>
            </w:r>
          </w:p>
          <w:p>
            <w:pPr>
              <w:spacing w:after="20"/>
              <w:ind w:left="20"/>
              <w:jc w:val="both"/>
            </w:pPr>
            <w:r>
              <w:rPr>
                <w:rFonts w:ascii="Times New Roman"/>
                <w:b w:val="false"/>
                <w:i w:val="false"/>
                <w:color w:val="000000"/>
                <w:sz w:val="20"/>
              </w:rPr>
              <w:t>
(csdo:‌Manufacture‌Date)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дайындалған күні (шығарылу сәті)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*.6. Қозғалтқыштың сәйкестендіру нөмірі</w:t>
            </w:r>
          </w:p>
          <w:p>
            <w:pPr>
              <w:spacing w:after="20"/>
              <w:ind w:left="20"/>
              <w:jc w:val="both"/>
            </w:pPr>
            <w:r>
              <w:rPr>
                <w:rFonts w:ascii="Times New Roman"/>
                <w:b w:val="false"/>
                <w:i w:val="false"/>
                <w:color w:val="000000"/>
                <w:sz w:val="20"/>
              </w:rPr>
              <w:t>
(csdo:‌Engine‌Id)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дайындаушы берген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*.7. Қозғалтқыштың жұмыс көлемі</w:t>
            </w:r>
          </w:p>
          <w:p>
            <w:pPr>
              <w:spacing w:after="20"/>
              <w:ind w:left="20"/>
              <w:jc w:val="both"/>
            </w:pPr>
            <w:r>
              <w:rPr>
                <w:rFonts w:ascii="Times New Roman"/>
                <w:b w:val="false"/>
                <w:i w:val="false"/>
                <w:color w:val="000000"/>
                <w:sz w:val="20"/>
              </w:rPr>
              <w:t>
(casdo:‌Engine‌Volume‌Measure)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жану қозғалтқышы цилиндрлерінің жұмыс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жұмыс көлемі (casdo:EngineVolumeMeasure)" деректемесі толтырылған жағдайда атрибут "111"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жұмыс көлемі (casdo:EngineVolumeMeasure)" деректемесі толтырылған жағдайда атрибут "2020"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*.8. Қозғалтқыштың ең көп қуаты</w:t>
            </w:r>
          </w:p>
          <w:p>
            <w:pPr>
              <w:spacing w:after="20"/>
              <w:ind w:left="20"/>
              <w:jc w:val="both"/>
            </w:pPr>
            <w:r>
              <w:rPr>
                <w:rFonts w:ascii="Times New Roman"/>
                <w:b w:val="false"/>
                <w:i w:val="false"/>
                <w:color w:val="000000"/>
                <w:sz w:val="20"/>
              </w:rPr>
              <w:t>
(csdo:‌Engine‌Max‌Power‌Measure)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ең көп қуаты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ең көп қуаты (csdo:EngineMaxPowerMeasure)" деректемесі толтырылған және қозғалтқыштың қуаты киловатпен көрсетілген  жағдайда атрибут "214" мәнін қамтуға тиіс.</w:t>
            </w:r>
          </w:p>
          <w:p>
            <w:pPr>
              <w:spacing w:after="20"/>
              <w:ind w:left="20"/>
              <w:jc w:val="both"/>
            </w:pPr>
            <w:r>
              <w:rPr>
                <w:rFonts w:ascii="Times New Roman"/>
                <w:b w:val="false"/>
                <w:i w:val="false"/>
                <w:color w:val="000000"/>
                <w:sz w:val="20"/>
              </w:rPr>
              <w:t>
"Қозғалтқыштың ең көп қуаты (csdo:EngineMaxPowerMeasure)" деректемесі толтырылған және қозғалтқыштың қуаты ат күшімен көрсетілген  жағдайда атрибут "251"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ең көп қуаты (csdo:EngineMaxPowerMeasure)" деректемесі толтырылған жағдайда атрибут "2020"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*.9. Көлік құралының жүк көтергіштігі</w:t>
            </w:r>
          </w:p>
          <w:p>
            <w:pPr>
              <w:spacing w:after="20"/>
              <w:ind w:left="20"/>
              <w:jc w:val="both"/>
            </w:pPr>
            <w:r>
              <w:rPr>
                <w:rFonts w:ascii="Times New Roman"/>
                <w:b w:val="false"/>
                <w:i w:val="false"/>
                <w:color w:val="000000"/>
                <w:sz w:val="20"/>
              </w:rPr>
              <w:t>
(casdo:‌Transport‌Carrying‌Capacity‌Measure)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көлік құралының тасымалдауына есептелген жүктің массасы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жүк көтергіштігі (casdo:TransportCarryingCapacityMeasure)"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құралының жүк көтергіштігі (casdo:TransportCarryingCapacityMeasure)" деректемесі толтырылған жағдайда  атрибут мынадай мәндердің бірін қамтуға тиіс: </w:t>
            </w:r>
          </w:p>
          <w:p>
            <w:pPr>
              <w:spacing w:after="20"/>
              <w:ind w:left="20"/>
              <w:jc w:val="both"/>
            </w:pPr>
            <w:r>
              <w:rPr>
                <w:rFonts w:ascii="Times New Roman"/>
                <w:b w:val="false"/>
                <w:i w:val="false"/>
                <w:color w:val="000000"/>
                <w:sz w:val="20"/>
              </w:rPr>
              <w:t xml:space="preserve">
2016 – өлшем бірлігінің сыныптауышын пайдалану кезінде; </w:t>
            </w:r>
          </w:p>
          <w:p>
            <w:pPr>
              <w:spacing w:after="20"/>
              <w:ind w:left="20"/>
              <w:jc w:val="both"/>
            </w:pPr>
            <w:r>
              <w:rPr>
                <w:rFonts w:ascii="Times New Roman"/>
                <w:b w:val="false"/>
                <w:i w:val="false"/>
                <w:color w:val="000000"/>
                <w:sz w:val="20"/>
              </w:rPr>
              <w:t>
2020 – кедендік баждарды, салықтарды есептеу кезінде пайдаланылатын қосымша сипаттамалар мен параметрлердің сыныптауышын пайдалану кезінде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*.10. Жүрген жол көрсеткіші</w:t>
            </w:r>
          </w:p>
          <w:p>
            <w:pPr>
              <w:spacing w:after="20"/>
              <w:ind w:left="20"/>
              <w:jc w:val="both"/>
            </w:pPr>
            <w:r>
              <w:rPr>
                <w:rFonts w:ascii="Times New Roman"/>
                <w:b w:val="false"/>
                <w:i w:val="false"/>
                <w:color w:val="000000"/>
                <w:sz w:val="20"/>
              </w:rPr>
              <w:t>
(casdo:‌Vehicle‌Mileage‌Measure)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жүрген жолының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"Жүрген жол көрсеткіші (casdo:VehicleMileageMeasure)"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"Жүрген жол көрсеткіші (casdo:VehicleMileageMeasure)" деректемесі толтырылған жағдайда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*.11. Құн</w:t>
            </w:r>
          </w:p>
          <w:p>
            <w:pPr>
              <w:spacing w:after="20"/>
              <w:ind w:left="20"/>
              <w:jc w:val="both"/>
            </w:pPr>
            <w:r>
              <w:rPr>
                <w:rFonts w:ascii="Times New Roman"/>
                <w:b w:val="false"/>
                <w:i w:val="false"/>
                <w:color w:val="000000"/>
                <w:sz w:val="20"/>
              </w:rPr>
              <w:t>
(casdo:‌CAValue‌Amount)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(casdo:CAValueAmount)" деректемесі толтырылған жағдайда атрибут сәйкестендіргіші "Анықтамалықтың (сыныптауыштың) сәйкестендіргіші (currencyCodeListId) атрибуты" атрибутында көрсетілген анықтамалыққа (сыныптауышқа) сәйкес валютаның әріптік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(casdo:CAValueAmount)" деректемесін толтырған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*.12. Жедел қызметтерді шақыру құрылғысының сәйкестендіру нөмірі</w:t>
            </w:r>
          </w:p>
          <w:p>
            <w:pPr>
              <w:spacing w:after="20"/>
              <w:ind w:left="20"/>
              <w:jc w:val="both"/>
            </w:pPr>
            <w:r>
              <w:rPr>
                <w:rFonts w:ascii="Times New Roman"/>
                <w:b w:val="false"/>
                <w:i w:val="false"/>
                <w:color w:val="000000"/>
                <w:sz w:val="20"/>
              </w:rPr>
              <w:t>
(casdo:‌Emergency‌Device‌Id)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онымен жабдықталған шұғыл жедел қызметтерді шақыру құрылғысының немесе жүйесінің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17.17.22. Зияткерлік меншік объектісінің тіркеу нөмірі</w:t>
            </w:r>
          </w:p>
          <w:p>
            <w:pPr>
              <w:spacing w:after="20"/>
              <w:ind w:left="20"/>
              <w:jc w:val="both"/>
            </w:pPr>
            <w:r>
              <w:rPr>
                <w:rFonts w:ascii="Times New Roman"/>
                <w:b w:val="false"/>
                <w:i w:val="false"/>
                <w:color w:val="000000"/>
                <w:sz w:val="20"/>
              </w:rPr>
              <w:t>
(cacdo:‌IPObject‌Registry‌Id‌Details)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объектілерінің тізілімі бойынша зияткерлік меншік объектісінің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cacdo:‌IPObject‌Registry‌Id‌Details‌Type (M.CA.CDT.00430)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*.1. Тізілім типінің коды</w:t>
            </w:r>
          </w:p>
          <w:p>
            <w:pPr>
              <w:spacing w:after="20"/>
              <w:ind w:left="20"/>
              <w:jc w:val="both"/>
            </w:pPr>
            <w:r>
              <w:rPr>
                <w:rFonts w:ascii="Times New Roman"/>
                <w:b w:val="false"/>
                <w:i w:val="false"/>
                <w:color w:val="000000"/>
                <w:sz w:val="20"/>
              </w:rPr>
              <w:t>
(casdo:‌Registry‌Owner‌Code)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объектілері тізілімі типінің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мына мәндердің бірін қабылдауға тиіс: </w:t>
            </w:r>
          </w:p>
          <w:p>
            <w:pPr>
              <w:spacing w:after="20"/>
              <w:ind w:left="20"/>
              <w:jc w:val="both"/>
            </w:pPr>
            <w:r>
              <w:rPr>
                <w:rFonts w:ascii="Times New Roman"/>
                <w:b w:val="false"/>
                <w:i w:val="false"/>
                <w:color w:val="000000"/>
                <w:sz w:val="20"/>
              </w:rPr>
              <w:t>
1 – Еуразиялық экономикалық комиссия жүргізетін мүше мемлекеттердің зияткерлік меншік объектілерінің бірыңғай кедендік тізілімі;</w:t>
            </w:r>
          </w:p>
          <w:p>
            <w:pPr>
              <w:spacing w:after="20"/>
              <w:ind w:left="20"/>
              <w:jc w:val="both"/>
            </w:pPr>
            <w:r>
              <w:rPr>
                <w:rFonts w:ascii="Times New Roman"/>
                <w:b w:val="false"/>
                <w:i w:val="false"/>
                <w:color w:val="000000"/>
                <w:sz w:val="20"/>
              </w:rPr>
              <w:t>
2 – мүше мемлекеттің кеден органы жүргізетін мүше мемлекеттердің зияткерлік меншік объектілерінің ұлттық кедендік тізілімі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"Тізілім типінің коды (casdo:RegistryOwnerCode)" деректемесінде "2" мәні болса деректеме толтырылуға тиіс және кеден органы зияткерлік меншік объектісін тізілімге енгізген мүше мемлекеттің кодтық белгіленімін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толтырылған жағдайда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*.3. Тізілім бойынша тіркеу нөмірі</w:t>
            </w:r>
          </w:p>
          <w:p>
            <w:pPr>
              <w:spacing w:after="20"/>
              <w:ind w:left="20"/>
              <w:jc w:val="both"/>
            </w:pPr>
            <w:r>
              <w:rPr>
                <w:rFonts w:ascii="Times New Roman"/>
                <w:b w:val="false"/>
                <w:i w:val="false"/>
                <w:color w:val="000000"/>
                <w:sz w:val="20"/>
              </w:rPr>
              <w:t>
(casdo:‌IPObject‌Id)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объектілерінің тізілімі бойынша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casdo:‌IPObject‌Id‌Type (M.CA.SDT.00180)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(\d{1,4})|(\d{5}/[А-Я]{2}-\d{6})|(\d{5}/\d{6}/\d{2}-[А-Я]{2}-\d{6})|(\d{5}/\d{5}-\d{3}/[А-Я]{2}-\d{6})|(\d{5}/[А-Я]{2}-\d{4}-\d{6})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17.17.23. Жүк, жүк орындары, тұғырықтар және тауарлар қаптамасы </w:t>
            </w:r>
          </w:p>
          <w:p>
            <w:pPr>
              <w:spacing w:after="20"/>
              <w:ind w:left="20"/>
              <w:jc w:val="both"/>
            </w:pPr>
            <w:r>
              <w:rPr>
                <w:rFonts w:ascii="Times New Roman"/>
                <w:b w:val="false"/>
                <w:i w:val="false"/>
                <w:color w:val="000000"/>
                <w:sz w:val="20"/>
              </w:rPr>
              <w:t>
(cacdo:‌Cargo‌Package‌Pallet‌Details)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жүк орындары, тұғырықтар және тауарлар қаптамасы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cacdo:‌Cargo‌Package‌Pallet‌Details‌Type (M.CA.CDT.00119)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 қаптамасы туралы ақпарат түрінің коды</w:t>
            </w:r>
          </w:p>
          <w:p>
            <w:pPr>
              <w:spacing w:after="20"/>
              <w:ind w:left="20"/>
              <w:jc w:val="both"/>
            </w:pPr>
            <w:r>
              <w:rPr>
                <w:rFonts w:ascii="Times New Roman"/>
                <w:b w:val="false"/>
                <w:i w:val="false"/>
                <w:color w:val="000000"/>
                <w:sz w:val="20"/>
              </w:rPr>
              <w:t>
(casdo:‌Package‌Availability‌Code)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қаптамасы туралы ақпарат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қамтуға тиіс:</w:t>
            </w:r>
          </w:p>
          <w:p>
            <w:pPr>
              <w:spacing w:after="20"/>
              <w:ind w:left="20"/>
              <w:jc w:val="both"/>
            </w:pPr>
            <w:r>
              <w:rPr>
                <w:rFonts w:ascii="Times New Roman"/>
                <w:b w:val="false"/>
                <w:i w:val="false"/>
                <w:color w:val="000000"/>
                <w:sz w:val="20"/>
              </w:rPr>
              <w:t>
0 – қаптамасыз;</w:t>
            </w:r>
          </w:p>
          <w:p>
            <w:pPr>
              <w:spacing w:after="20"/>
              <w:ind w:left="20"/>
              <w:jc w:val="both"/>
            </w:pPr>
            <w:r>
              <w:rPr>
                <w:rFonts w:ascii="Times New Roman"/>
                <w:b w:val="false"/>
                <w:i w:val="false"/>
                <w:color w:val="000000"/>
                <w:sz w:val="20"/>
              </w:rPr>
              <w:t>
1 – қаптамамен;</w:t>
            </w:r>
          </w:p>
          <w:p>
            <w:pPr>
              <w:spacing w:after="20"/>
              <w:ind w:left="20"/>
              <w:jc w:val="both"/>
            </w:pPr>
            <w:r>
              <w:rPr>
                <w:rFonts w:ascii="Times New Roman"/>
                <w:b w:val="false"/>
                <w:i w:val="false"/>
                <w:color w:val="000000"/>
                <w:sz w:val="20"/>
              </w:rPr>
              <w:t>
2 – көлік құралының жабдықталған ыдыстарында қаптамасыз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*.2. Жүк орындарының саны</w:t>
            </w:r>
          </w:p>
          <w:p>
            <w:pPr>
              <w:spacing w:after="20"/>
              <w:ind w:left="20"/>
              <w:jc w:val="both"/>
            </w:pPr>
            <w:r>
              <w:rPr>
                <w:rFonts w:ascii="Times New Roman"/>
                <w:b w:val="false"/>
                <w:i w:val="false"/>
                <w:color w:val="000000"/>
                <w:sz w:val="20"/>
              </w:rPr>
              <w:t>
(casdo:‌Cargo‌Quantity)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орналастырылған жүк орындарының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csdo:‌Quantity8‌Type (M.SDT.00156)</w:t>
            </w:r>
          </w:p>
          <w:p>
            <w:pPr>
              <w:spacing w:after="20"/>
              <w:ind w:left="20"/>
              <w:jc w:val="both"/>
            </w:pPr>
            <w:r>
              <w:rPr>
                <w:rFonts w:ascii="Times New Roman"/>
                <w:b w:val="false"/>
                <w:i w:val="false"/>
                <w:color w:val="000000"/>
                <w:sz w:val="20"/>
              </w:rPr>
              <w:t>
Ондық есептеу жүйесіндегі бүтін оң сан.</w:t>
            </w:r>
          </w:p>
          <w:p>
            <w:pPr>
              <w:spacing w:after="20"/>
              <w:ind w:left="20"/>
              <w:jc w:val="both"/>
            </w:pPr>
            <w:r>
              <w:rPr>
                <w:rFonts w:ascii="Times New Roman"/>
                <w:b w:val="false"/>
                <w:i w:val="false"/>
                <w:color w:val="000000"/>
                <w:sz w:val="20"/>
              </w:rPr>
              <w:t>
Цифрлардың ең көп саны: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 ішінара орналастырылған жүк орындарының саны</w:t>
            </w:r>
          </w:p>
          <w:p>
            <w:pPr>
              <w:spacing w:after="20"/>
              <w:ind w:left="20"/>
              <w:jc w:val="both"/>
            </w:pPr>
            <w:r>
              <w:rPr>
                <w:rFonts w:ascii="Times New Roman"/>
                <w:b w:val="false"/>
                <w:i w:val="false"/>
                <w:color w:val="000000"/>
                <w:sz w:val="20"/>
              </w:rPr>
              <w:t>
(casdo:‌Cargo‌Part‌Quantity)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ішінара орналастырылған жүк орындарының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csdo:‌Quantity8‌Type (M.SDT.00156)</w:t>
            </w:r>
          </w:p>
          <w:p>
            <w:pPr>
              <w:spacing w:after="20"/>
              <w:ind w:left="20"/>
              <w:jc w:val="both"/>
            </w:pPr>
            <w:r>
              <w:rPr>
                <w:rFonts w:ascii="Times New Roman"/>
                <w:b w:val="false"/>
                <w:i w:val="false"/>
                <w:color w:val="000000"/>
                <w:sz w:val="20"/>
              </w:rPr>
              <w:t>
Ондық есептеу жүйесіндегі бүтін оң сан.</w:t>
            </w:r>
          </w:p>
          <w:p>
            <w:pPr>
              <w:spacing w:after="20"/>
              <w:ind w:left="20"/>
              <w:jc w:val="both"/>
            </w:pPr>
            <w:r>
              <w:rPr>
                <w:rFonts w:ascii="Times New Roman"/>
                <w:b w:val="false"/>
                <w:i w:val="false"/>
                <w:color w:val="000000"/>
                <w:sz w:val="20"/>
              </w:rPr>
              <w:t>
Цифрлардың ең көп саны: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*.4. Жүк орындарының түрі</w:t>
            </w:r>
          </w:p>
          <w:p>
            <w:pPr>
              <w:spacing w:after="20"/>
              <w:ind w:left="20"/>
              <w:jc w:val="both"/>
            </w:pPr>
            <w:r>
              <w:rPr>
                <w:rFonts w:ascii="Times New Roman"/>
                <w:b w:val="false"/>
                <w:i w:val="false"/>
                <w:color w:val="000000"/>
                <w:sz w:val="20"/>
              </w:rPr>
              <w:t>
(casdo:‌Cargo‌Kind‌Name)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 түрінің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csdo:‌Name20‌Type (M.SDT.00067)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*.5. Жүк, ыдыс, қаптама, тұғырық туралы мәліметтер</w:t>
            </w:r>
          </w:p>
          <w:p>
            <w:pPr>
              <w:spacing w:after="20"/>
              <w:ind w:left="20"/>
              <w:jc w:val="both"/>
            </w:pPr>
            <w:r>
              <w:rPr>
                <w:rFonts w:ascii="Times New Roman"/>
                <w:b w:val="false"/>
                <w:i w:val="false"/>
                <w:color w:val="000000"/>
                <w:sz w:val="20"/>
              </w:rPr>
              <w:t>
(cacdo:‌Package‌Pallet‌Details)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ыдыс, қаптама, тұғырық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cacdo:‌Package‌Pallet‌Details‌Type (M.CA.CDT.00388)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*.5.1. Жүк орны (қаптама) туралы ақпарат түрінің коды</w:t>
            </w:r>
          </w:p>
          <w:p>
            <w:pPr>
              <w:spacing w:after="20"/>
              <w:ind w:left="20"/>
              <w:jc w:val="both"/>
            </w:pPr>
            <w:r>
              <w:rPr>
                <w:rFonts w:ascii="Times New Roman"/>
                <w:b w:val="false"/>
                <w:i w:val="false"/>
                <w:color w:val="000000"/>
                <w:sz w:val="20"/>
              </w:rPr>
              <w:t>
(casdo:‌Cargo‌Package‌Info‌Kind‌Code)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жүк орындары, қаптамалар, тұғырықтар туралы ақпарат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casdo:‌Cargo‌Package‌Info‌Code‌Type (M.CA.SDT.00162)</w:t>
            </w:r>
          </w:p>
          <w:p>
            <w:pPr>
              <w:spacing w:after="20"/>
              <w:ind w:left="20"/>
              <w:jc w:val="both"/>
            </w:pPr>
            <w:r>
              <w:rPr>
                <w:rFonts w:ascii="Times New Roman"/>
                <w:b w:val="false"/>
                <w:i w:val="false"/>
                <w:color w:val="000000"/>
                <w:sz w:val="20"/>
              </w:rPr>
              <w:t>
Жүк, жүк орындары және қаптама туралы ақпарат түрлерінің тізбесіне сәйкес кодтың мәні.</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мына мәндердің бірін қамтуға тиіс: </w:t>
            </w:r>
          </w:p>
          <w:p>
            <w:pPr>
              <w:spacing w:after="20"/>
              <w:ind w:left="20"/>
              <w:jc w:val="both"/>
            </w:pPr>
            <w:r>
              <w:rPr>
                <w:rFonts w:ascii="Times New Roman"/>
                <w:b w:val="false"/>
                <w:i w:val="false"/>
                <w:color w:val="000000"/>
                <w:sz w:val="20"/>
              </w:rPr>
              <w:t>
0 – қаптама туралы мәліметтер;</w:t>
            </w:r>
          </w:p>
          <w:p>
            <w:pPr>
              <w:spacing w:after="20"/>
              <w:ind w:left="20"/>
              <w:jc w:val="both"/>
            </w:pPr>
            <w:r>
              <w:rPr>
                <w:rFonts w:ascii="Times New Roman"/>
                <w:b w:val="false"/>
                <w:i w:val="false"/>
                <w:color w:val="000000"/>
                <w:sz w:val="20"/>
              </w:rPr>
              <w:t>
1 – тұтыну және (немесе) жеке ыдыс немесе жеке қаптама туралы мәліметтер;</w:t>
            </w:r>
          </w:p>
          <w:p>
            <w:pPr>
              <w:spacing w:after="20"/>
              <w:ind w:left="20"/>
              <w:jc w:val="both"/>
            </w:pPr>
            <w:r>
              <w:rPr>
                <w:rFonts w:ascii="Times New Roman"/>
                <w:b w:val="false"/>
                <w:i w:val="false"/>
                <w:color w:val="000000"/>
                <w:sz w:val="20"/>
              </w:rPr>
              <w:t>
2 – жүк туралы мәліметтер;</w:t>
            </w:r>
          </w:p>
          <w:p>
            <w:pPr>
              <w:spacing w:after="20"/>
              <w:ind w:left="20"/>
              <w:jc w:val="both"/>
            </w:pPr>
            <w:r>
              <w:rPr>
                <w:rFonts w:ascii="Times New Roman"/>
                <w:b w:val="false"/>
                <w:i w:val="false"/>
                <w:color w:val="000000"/>
                <w:sz w:val="20"/>
              </w:rPr>
              <w:t>
3 – тұғырықтар туралы мәліметтер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*.5.2. Қаптама түрінің коды</w:t>
            </w:r>
          </w:p>
          <w:p>
            <w:pPr>
              <w:spacing w:after="20"/>
              <w:ind w:left="20"/>
              <w:jc w:val="both"/>
            </w:pPr>
            <w:r>
              <w:rPr>
                <w:rFonts w:ascii="Times New Roman"/>
                <w:b w:val="false"/>
                <w:i w:val="false"/>
                <w:color w:val="000000"/>
                <w:sz w:val="20"/>
              </w:rPr>
              <w:t>
(csdo:‌Package‌Kind‌Code)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қаптама немесе қаптама материалы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csdo:‌Package‌Kind‌Code‌Type (M.SDT.00104)</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қаптама түрі кодының мәні.</w:t>
            </w:r>
          </w:p>
          <w:p>
            <w:pPr>
              <w:spacing w:after="20"/>
              <w:ind w:left="20"/>
              <w:jc w:val="both"/>
            </w:pPr>
            <w:r>
              <w:rPr>
                <w:rFonts w:ascii="Times New Roman"/>
                <w:b w:val="false"/>
                <w:i w:val="false"/>
                <w:color w:val="000000"/>
                <w:sz w:val="20"/>
              </w:rPr>
              <w:t>
Шаблон: [A-Z0-9]{2}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"2013"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*.5.3. Қаптамалар саны</w:t>
            </w:r>
          </w:p>
          <w:p>
            <w:pPr>
              <w:spacing w:after="20"/>
              <w:ind w:left="20"/>
              <w:jc w:val="both"/>
            </w:pPr>
            <w:r>
              <w:rPr>
                <w:rFonts w:ascii="Times New Roman"/>
                <w:b w:val="false"/>
                <w:i w:val="false"/>
                <w:color w:val="000000"/>
                <w:sz w:val="20"/>
              </w:rPr>
              <w:t>
(csdo:‌Package‌Quantity)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қаптамалар, тұғырықтар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csdo:‌Quantity8‌Type (M.SDT.00156)</w:t>
            </w:r>
          </w:p>
          <w:p>
            <w:pPr>
              <w:spacing w:after="20"/>
              <w:ind w:left="20"/>
              <w:jc w:val="both"/>
            </w:pPr>
            <w:r>
              <w:rPr>
                <w:rFonts w:ascii="Times New Roman"/>
                <w:b w:val="false"/>
                <w:i w:val="false"/>
                <w:color w:val="000000"/>
                <w:sz w:val="20"/>
              </w:rPr>
              <w:t>
Ондық есептеу жүйесіндегі бүтін оң сан.</w:t>
            </w:r>
          </w:p>
          <w:p>
            <w:pPr>
              <w:spacing w:after="20"/>
              <w:ind w:left="20"/>
              <w:jc w:val="both"/>
            </w:pPr>
            <w:r>
              <w:rPr>
                <w:rFonts w:ascii="Times New Roman"/>
                <w:b w:val="false"/>
                <w:i w:val="false"/>
                <w:color w:val="000000"/>
                <w:sz w:val="20"/>
              </w:rPr>
              <w:t>
Цифрлардың ең көп саны: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*.5.4. Жүк орнының сипаттамасы</w:t>
            </w:r>
          </w:p>
          <w:p>
            <w:pPr>
              <w:spacing w:after="20"/>
              <w:ind w:left="20"/>
              <w:jc w:val="both"/>
            </w:pPr>
            <w:r>
              <w:rPr>
                <w:rFonts w:ascii="Times New Roman"/>
                <w:b w:val="false"/>
                <w:i w:val="false"/>
                <w:color w:val="000000"/>
                <w:sz w:val="20"/>
              </w:rPr>
              <w:t>
(casdo:‌Cargo‌Description‌Text)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тұғырықтың, жүк орнының немесе тауар таңбасының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csdo:‌Text250‌Type (M.SDT.00072)</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17.17.24. Тауардың қаптаманы есептемегендегі нетто салмағы</w:t>
            </w:r>
          </w:p>
          <w:p>
            <w:pPr>
              <w:spacing w:after="20"/>
              <w:ind w:left="20"/>
              <w:jc w:val="both"/>
            </w:pPr>
            <w:r>
              <w:rPr>
                <w:rFonts w:ascii="Times New Roman"/>
                <w:b w:val="false"/>
                <w:i w:val="false"/>
                <w:color w:val="000000"/>
                <w:sz w:val="20"/>
              </w:rPr>
              <w:t>
(casdo:‌Clean‌Net‌Mass‌Measure)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қаптаманы есептемегендегі нетто салмағы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қаптаманы есептемегендегі нетто салмағы (casdo:CleanNetMassMeasure)" деректемесі толтырылған жағдайда атрибут "166"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қаптаманы есептемегендегі нетто салмағы (casdo:CleanNetMassMeasure)" деректемесі толтырылған жағдайда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17.17.25. Контейнерлердің тізбесі</w:t>
            </w:r>
          </w:p>
          <w:p>
            <w:pPr>
              <w:spacing w:after="20"/>
              <w:ind w:left="20"/>
              <w:jc w:val="both"/>
            </w:pPr>
            <w:r>
              <w:rPr>
                <w:rFonts w:ascii="Times New Roman"/>
                <w:b w:val="false"/>
                <w:i w:val="false"/>
                <w:color w:val="000000"/>
                <w:sz w:val="20"/>
              </w:rPr>
              <w:t>
(cacdo:‌Container‌List‌Details)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контейнерлердің тізбесі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cacdo:‌Container‌List‌Details‌Type (M.CA.CDT.00354)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*.1. Қаптама түрінің коды</w:t>
            </w:r>
          </w:p>
          <w:p>
            <w:pPr>
              <w:spacing w:after="20"/>
              <w:ind w:left="20"/>
              <w:jc w:val="both"/>
            </w:pPr>
            <w:r>
              <w:rPr>
                <w:rFonts w:ascii="Times New Roman"/>
                <w:b w:val="false"/>
                <w:i w:val="false"/>
                <w:color w:val="000000"/>
                <w:sz w:val="20"/>
              </w:rPr>
              <w:t>
(csdo:‌Package‌Kind‌Code)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csdo:‌Package‌Kind‌Code‌Type (M.SDT.00104)</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қаптама түрі кодының мәні.</w:t>
            </w:r>
          </w:p>
          <w:p>
            <w:pPr>
              <w:spacing w:after="20"/>
              <w:ind w:left="20"/>
              <w:jc w:val="both"/>
            </w:pPr>
            <w:r>
              <w:rPr>
                <w:rFonts w:ascii="Times New Roman"/>
                <w:b w:val="false"/>
                <w:i w:val="false"/>
                <w:color w:val="000000"/>
                <w:sz w:val="20"/>
              </w:rPr>
              <w:t>
Шаблон: [A-Z0-9]{2}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түрінің коды (csdo:PackageKindCode)" деректемесі толтырылған жағдайда атрибут "2013"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*.2. Контейнер</w:t>
            </w:r>
          </w:p>
          <w:p>
            <w:pPr>
              <w:spacing w:after="20"/>
              <w:ind w:left="20"/>
              <w:jc w:val="both"/>
            </w:pPr>
            <w:r>
              <w:rPr>
                <w:rFonts w:ascii="Times New Roman"/>
                <w:b w:val="false"/>
                <w:i w:val="false"/>
                <w:color w:val="000000"/>
                <w:sz w:val="20"/>
              </w:rPr>
              <w:t>
(cacdo:‌Container‌Details)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cacdo:‌Container‌Details‌Type (M.CA.CDT.00126)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*.2.1. Контейнердің сәйкестендіргіші</w:t>
            </w:r>
          </w:p>
          <w:p>
            <w:pPr>
              <w:spacing w:after="20"/>
              <w:ind w:left="20"/>
              <w:jc w:val="both"/>
            </w:pPr>
            <w:r>
              <w:rPr>
                <w:rFonts w:ascii="Times New Roman"/>
                <w:b w:val="false"/>
                <w:i w:val="false"/>
                <w:color w:val="000000"/>
                <w:sz w:val="20"/>
              </w:rPr>
              <w:t>
(casdo:‌Container‌Id)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casdo:‌Container‌Id‌Type (M.CA.SDT.00145)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*.2.2. Объектіні жүктеу коды</w:t>
            </w:r>
          </w:p>
          <w:p>
            <w:pPr>
              <w:spacing w:after="20"/>
              <w:ind w:left="20"/>
              <w:jc w:val="both"/>
            </w:pPr>
            <w:r>
              <w:rPr>
                <w:rFonts w:ascii="Times New Roman"/>
                <w:b w:val="false"/>
                <w:i w:val="false"/>
                <w:color w:val="000000"/>
                <w:sz w:val="20"/>
              </w:rPr>
              <w:t>
(casdo:‌Full‌Item‌Code)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толық жүктелуінің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мынадай мәндердің бірін қабылдауға тиіс: </w:t>
            </w:r>
          </w:p>
          <w:p>
            <w:pPr>
              <w:spacing w:after="20"/>
              <w:ind w:left="20"/>
              <w:jc w:val="both"/>
            </w:pPr>
            <w:r>
              <w:rPr>
                <w:rFonts w:ascii="Times New Roman"/>
                <w:b w:val="false"/>
                <w:i w:val="false"/>
                <w:color w:val="000000"/>
                <w:sz w:val="20"/>
              </w:rPr>
              <w:t xml:space="preserve">
1 – тауар бүкіл контейнерді алады; </w:t>
            </w:r>
          </w:p>
          <w:p>
            <w:pPr>
              <w:spacing w:after="20"/>
              <w:ind w:left="20"/>
              <w:jc w:val="both"/>
            </w:pPr>
            <w:r>
              <w:rPr>
                <w:rFonts w:ascii="Times New Roman"/>
                <w:b w:val="false"/>
                <w:i w:val="false"/>
                <w:color w:val="000000"/>
                <w:sz w:val="20"/>
              </w:rPr>
              <w:t>
2 – тауар контейнердің бір бөлігін алады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*.3. Контейнерлердің саны</w:t>
            </w:r>
          </w:p>
          <w:p>
            <w:pPr>
              <w:spacing w:after="20"/>
              <w:ind w:left="20"/>
              <w:jc w:val="both"/>
            </w:pPr>
            <w:r>
              <w:rPr>
                <w:rFonts w:ascii="Times New Roman"/>
                <w:b w:val="false"/>
                <w:i w:val="false"/>
                <w:color w:val="000000"/>
                <w:sz w:val="20"/>
              </w:rPr>
              <w:t>
(casdo:‌Container‌Quantity)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түрдегі контейнерлердің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csdo:‌Quantity6‌Type (M.SDT.00106)</w:t>
            </w:r>
          </w:p>
          <w:p>
            <w:pPr>
              <w:spacing w:after="20"/>
              <w:ind w:left="20"/>
              <w:jc w:val="both"/>
            </w:pPr>
            <w:r>
              <w:rPr>
                <w:rFonts w:ascii="Times New Roman"/>
                <w:b w:val="false"/>
                <w:i w:val="false"/>
                <w:color w:val="000000"/>
                <w:sz w:val="20"/>
              </w:rPr>
              <w:t>
Ондық есептеу жүйесіндегі бүтін оң сан.</w:t>
            </w:r>
          </w:p>
          <w:p>
            <w:pPr>
              <w:spacing w:after="20"/>
              <w:ind w:left="20"/>
              <w:jc w:val="both"/>
            </w:pPr>
            <w:r>
              <w:rPr>
                <w:rFonts w:ascii="Times New Roman"/>
                <w:b w:val="false"/>
                <w:i w:val="false"/>
                <w:color w:val="000000"/>
                <w:sz w:val="20"/>
              </w:rPr>
              <w:t>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17.17.26. Акциздік немесе арнайы маркалар</w:t>
            </w:r>
          </w:p>
          <w:p>
            <w:pPr>
              <w:spacing w:after="20"/>
              <w:ind w:left="20"/>
              <w:jc w:val="both"/>
            </w:pPr>
            <w:r>
              <w:rPr>
                <w:rFonts w:ascii="Times New Roman"/>
                <w:b w:val="false"/>
                <w:i w:val="false"/>
                <w:color w:val="000000"/>
                <w:sz w:val="20"/>
              </w:rPr>
              <w:t>
(cacdo:‌Excise‌Stamp‌Details)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немесе арнайы маркалар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cacdo:‌Excise‌Stamp‌Details‌Type (M.CA.CDT.00421)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*.1. Акциздік немесе арнайы маркалардың саны</w:t>
            </w:r>
          </w:p>
          <w:p>
            <w:pPr>
              <w:spacing w:after="20"/>
              <w:ind w:left="20"/>
              <w:jc w:val="both"/>
            </w:pPr>
            <w:r>
              <w:rPr>
                <w:rFonts w:ascii="Times New Roman"/>
                <w:b w:val="false"/>
                <w:i w:val="false"/>
                <w:color w:val="000000"/>
                <w:sz w:val="20"/>
              </w:rPr>
              <w:t>
(casdo:‌Excise‌Stamp‌Quantity)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немесе арнайы маркалардың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csdo:‌Quantity8‌Type (M.SDT.00156)</w:t>
            </w:r>
          </w:p>
          <w:p>
            <w:pPr>
              <w:spacing w:after="20"/>
              <w:ind w:left="20"/>
              <w:jc w:val="both"/>
            </w:pPr>
            <w:r>
              <w:rPr>
                <w:rFonts w:ascii="Times New Roman"/>
                <w:b w:val="false"/>
                <w:i w:val="false"/>
                <w:color w:val="000000"/>
                <w:sz w:val="20"/>
              </w:rPr>
              <w:t>
Ондық есептеу жүйесіндегі бүтін оң сан.</w:t>
            </w:r>
          </w:p>
          <w:p>
            <w:pPr>
              <w:spacing w:after="20"/>
              <w:ind w:left="20"/>
              <w:jc w:val="both"/>
            </w:pPr>
            <w:r>
              <w:rPr>
                <w:rFonts w:ascii="Times New Roman"/>
                <w:b w:val="false"/>
                <w:i w:val="false"/>
                <w:color w:val="000000"/>
                <w:sz w:val="20"/>
              </w:rPr>
              <w:t>
Цифрлардың ең көп саны: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*.2. Акциздік немесе арнайы маркалар сериясы</w:t>
            </w:r>
          </w:p>
          <w:p>
            <w:pPr>
              <w:spacing w:after="20"/>
              <w:ind w:left="20"/>
              <w:jc w:val="both"/>
            </w:pPr>
            <w:r>
              <w:rPr>
                <w:rFonts w:ascii="Times New Roman"/>
                <w:b w:val="false"/>
                <w:i w:val="false"/>
                <w:color w:val="000000"/>
                <w:sz w:val="20"/>
              </w:rPr>
              <w:t>
(casdo:‌Excise‌Stamp‌Series‌Id)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немесе арнайы маркалар серияларының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casdo:‌Id8‌Type (M.CA.SDT.00176)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*.3. Нөмірлер (сәйкестендіргіштер) тізбесі</w:t>
            </w:r>
          </w:p>
          <w:p>
            <w:pPr>
              <w:spacing w:after="20"/>
              <w:ind w:left="20"/>
              <w:jc w:val="both"/>
            </w:pPr>
            <w:r>
              <w:rPr>
                <w:rFonts w:ascii="Times New Roman"/>
                <w:b w:val="false"/>
                <w:i w:val="false"/>
                <w:color w:val="000000"/>
                <w:sz w:val="20"/>
              </w:rPr>
              <w:t>
(cacdo:‌Excise‌Stamp‌Id‌List‌Details)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немесе арнайы маркалар нөмірлерінің (сәйкестендіргіштерінің)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cacdo:‌Excise‌Stamp‌Id‌List‌Details‌Type (M.CA.CDT.00423)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*.3.1. Акциздік немесе арнайы марканың нөмірі (сәйкестендіргіші)</w:t>
            </w:r>
          </w:p>
          <w:p>
            <w:pPr>
              <w:spacing w:after="20"/>
              <w:ind w:left="20"/>
              <w:jc w:val="both"/>
            </w:pPr>
            <w:r>
              <w:rPr>
                <w:rFonts w:ascii="Times New Roman"/>
                <w:b w:val="false"/>
                <w:i w:val="false"/>
                <w:color w:val="000000"/>
                <w:sz w:val="20"/>
              </w:rPr>
              <w:t>
(casdo:‌Excise‌Stamp‌Id)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немесе арнайы марканың нөмірі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casdo:‌Id10‌Type (M.CA.SDT.00179)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*.4. Нөмірлер диапазоны</w:t>
            </w:r>
          </w:p>
          <w:p>
            <w:pPr>
              <w:spacing w:after="20"/>
              <w:ind w:left="20"/>
              <w:jc w:val="both"/>
            </w:pPr>
            <w:r>
              <w:rPr>
                <w:rFonts w:ascii="Times New Roman"/>
                <w:b w:val="false"/>
                <w:i w:val="false"/>
                <w:color w:val="000000"/>
                <w:sz w:val="20"/>
              </w:rPr>
              <w:t>
(cacdo:‌Excise‌Stamp‌Range‌Details)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немесе арнайы маркалар нөмірлерінің диапазоны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cacdo:‌Excise‌Stamp‌Range‌Details‌Type (M.CA.CDT.00422)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*.4.1. Акциздік немесе арнайы маркалар нөмірлері (сәйкестендіргіштері) диапазонының бірінші нөмірі</w:t>
            </w:r>
          </w:p>
          <w:p>
            <w:pPr>
              <w:spacing w:after="20"/>
              <w:ind w:left="20"/>
              <w:jc w:val="both"/>
            </w:pPr>
            <w:r>
              <w:rPr>
                <w:rFonts w:ascii="Times New Roman"/>
                <w:b w:val="false"/>
                <w:i w:val="false"/>
                <w:color w:val="000000"/>
                <w:sz w:val="20"/>
              </w:rPr>
              <w:t>
(casdo:‌Excise‌First‌Stamp‌Id)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немесе арнайы маркалар нөмірлері диапазонының бірінші нөмірі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casdo:‌Id10‌Type (M.CA.SDT.00179)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*.4.2. Акциздік немесе арнайы маркалар нөмірлері диапазонының соңғы нөмірі (сәйкестендіргіші)</w:t>
            </w:r>
          </w:p>
          <w:p>
            <w:pPr>
              <w:spacing w:after="20"/>
              <w:ind w:left="20"/>
              <w:jc w:val="both"/>
            </w:pPr>
            <w:r>
              <w:rPr>
                <w:rFonts w:ascii="Times New Roman"/>
                <w:b w:val="false"/>
                <w:i w:val="false"/>
                <w:color w:val="000000"/>
                <w:sz w:val="20"/>
              </w:rPr>
              <w:t>
(casdo:‌Excise‌Last‌Stamp‌Id)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немесе арнайы маркалар нөмірлері диапазонының соңғы нөмірі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casdo:‌Id10‌Type (M.CA.SDT.00179)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17.17.27. Бақылау (сәйкестендіру) белгілері туралы мәліметтер</w:t>
            </w:r>
          </w:p>
          <w:p>
            <w:pPr>
              <w:spacing w:after="20"/>
              <w:ind w:left="20"/>
              <w:jc w:val="both"/>
            </w:pPr>
            <w:r>
              <w:rPr>
                <w:rFonts w:ascii="Times New Roman"/>
                <w:b w:val="false"/>
                <w:i w:val="false"/>
                <w:color w:val="000000"/>
                <w:sz w:val="20"/>
              </w:rPr>
              <w:t>
(cacdo:‌CIMDetails)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(сәйкестендіру) белгілері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cacdo:‌CIMDetails‌Type (M.CA.CDT.00166)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*.1. Тауарлар шығарылғаннан кейін бақылау (сәйкестендіру) белгілерін салу белгісі</w:t>
            </w:r>
          </w:p>
          <w:p>
            <w:pPr>
              <w:spacing w:after="20"/>
              <w:ind w:left="20"/>
              <w:jc w:val="both"/>
            </w:pPr>
            <w:r>
              <w:rPr>
                <w:rFonts w:ascii="Times New Roman"/>
                <w:b w:val="false"/>
                <w:i w:val="false"/>
                <w:color w:val="000000"/>
                <w:sz w:val="20"/>
              </w:rPr>
              <w:t>
(casdo:‌CIMMarking‌Code)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шығарылғаннан кейін бақылау (сәйкестендіру) белгілерін салу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csdo:‌Code2‌Type (M.SDT.00170)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тауарлар бақылау (сәйкестендіру) белгілерімен таңбалау тауарлар шығарылғаннан кейін жүзеге асырылса - деректеме "ПВ" мәнін қабылдауға тиіс.</w:t>
            </w:r>
          </w:p>
          <w:p>
            <w:pPr>
              <w:spacing w:after="20"/>
              <w:ind w:left="20"/>
              <w:jc w:val="both"/>
            </w:pPr>
            <w:r>
              <w:rPr>
                <w:rFonts w:ascii="Times New Roman"/>
                <w:b w:val="false"/>
                <w:i w:val="false"/>
                <w:color w:val="000000"/>
                <w:sz w:val="20"/>
              </w:rPr>
              <w:t>
Қалған жағдайларда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*.2. Бақылау (сәйкестендіру) белгілерінің немесе сәйкестендіру құралдарының саны</w:t>
            </w:r>
          </w:p>
          <w:p>
            <w:pPr>
              <w:spacing w:after="20"/>
              <w:ind w:left="20"/>
              <w:jc w:val="both"/>
            </w:pPr>
            <w:r>
              <w:rPr>
                <w:rFonts w:ascii="Times New Roman"/>
                <w:b w:val="false"/>
                <w:i w:val="false"/>
                <w:color w:val="000000"/>
                <w:sz w:val="20"/>
              </w:rPr>
              <w:t>
(casdo:‌CIMQuantity)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(сәйкестендіру) белгілерінің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casdo:‌Quantity10Type (M.CA.SDT.00209)</w:t>
            </w:r>
          </w:p>
          <w:p>
            <w:pPr>
              <w:spacing w:after="20"/>
              <w:ind w:left="20"/>
              <w:jc w:val="both"/>
            </w:pPr>
            <w:r>
              <w:rPr>
                <w:rFonts w:ascii="Times New Roman"/>
                <w:b w:val="false"/>
                <w:i w:val="false"/>
                <w:color w:val="000000"/>
                <w:sz w:val="20"/>
              </w:rPr>
              <w:t>
Ондық есептеу жүйесіндегі бүтін оң сан.</w:t>
            </w:r>
          </w:p>
          <w:p>
            <w:pPr>
              <w:spacing w:after="20"/>
              <w:ind w:left="20"/>
              <w:jc w:val="both"/>
            </w:pPr>
            <w:r>
              <w:rPr>
                <w:rFonts w:ascii="Times New Roman"/>
                <w:b w:val="false"/>
                <w:i w:val="false"/>
                <w:color w:val="000000"/>
                <w:sz w:val="20"/>
              </w:rPr>
              <w:t>
Цифрлардың ең көп саны: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*.3. Бақылау (сәйкестендіру) белгілерінің сәйкестендіру нөмірлерінің (сәйкестендіргіштерінің) тізбесі</w:t>
            </w:r>
          </w:p>
          <w:p>
            <w:pPr>
              <w:spacing w:after="20"/>
              <w:ind w:left="20"/>
              <w:jc w:val="both"/>
            </w:pPr>
            <w:r>
              <w:rPr>
                <w:rFonts w:ascii="Times New Roman"/>
                <w:b w:val="false"/>
                <w:i w:val="false"/>
                <w:color w:val="000000"/>
                <w:sz w:val="20"/>
              </w:rPr>
              <w:t>
(cacdo:‌CIMList‌Details)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(сәйкестендіру) белгілерінің сәйкестендіру нөмірлерінің (сәйкестендіргіштерінің)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cacdo:‌CIMList‌Details‌Type (M.CA.CDT.00165)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*.3.1. Бақылау (сәйкестендіру) белгісінің сәйкестендіру нөмірі (сәйкестендіргіші) </w:t>
            </w:r>
          </w:p>
          <w:p>
            <w:pPr>
              <w:spacing w:after="20"/>
              <w:ind w:left="20"/>
              <w:jc w:val="both"/>
            </w:pPr>
            <w:r>
              <w:rPr>
                <w:rFonts w:ascii="Times New Roman"/>
                <w:b w:val="false"/>
                <w:i w:val="false"/>
                <w:color w:val="000000"/>
                <w:sz w:val="20"/>
              </w:rPr>
              <w:t>
(casdo:‌Visual‌Identifier‌CIMId)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(сәйкестендіру) белгісінің визуалды көрсетілетін сәйкестендіру нөмірі (сәйкестендіргіші)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casdo:‌Visual‌Identifier‌CIMType (M.CA.SDT.00157)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[A-Z]{2}[-]{1}[A-Z0-9]{6}[-]{1}[A-Z0-9]{10}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*.4. Бақылау (сәйкестендіру) белгісінің сәйкестендіру нөмірлерінің (сәйкестендіргіштерінің) диапазоны </w:t>
            </w:r>
          </w:p>
          <w:p>
            <w:pPr>
              <w:spacing w:after="20"/>
              <w:ind w:left="20"/>
              <w:jc w:val="both"/>
            </w:pPr>
            <w:r>
              <w:rPr>
                <w:rFonts w:ascii="Times New Roman"/>
                <w:b w:val="false"/>
                <w:i w:val="false"/>
                <w:color w:val="000000"/>
                <w:sz w:val="20"/>
              </w:rPr>
              <w:t>
(cacdo:‌CIMRange‌Details)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(сәйкестендіру) белгісінің сәйкестендіру нөмірлерінің (сәйкестендіргіштерінің) диапазоны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cacdo:‌CIMRange‌Details‌Type (M.CA.CDT.00167)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*.4.1. Бақылау (сәйкестендіру) белгісінің сәйкестендіру нөмірлерінің (сәйкестендіргіштерінің) диапазонының бірінші нөмірі</w:t>
            </w:r>
          </w:p>
          <w:p>
            <w:pPr>
              <w:spacing w:after="20"/>
              <w:ind w:left="20"/>
              <w:jc w:val="both"/>
            </w:pPr>
            <w:r>
              <w:rPr>
                <w:rFonts w:ascii="Times New Roman"/>
                <w:b w:val="false"/>
                <w:i w:val="false"/>
                <w:color w:val="000000"/>
                <w:sz w:val="20"/>
              </w:rPr>
              <w:t>
(casdo:‌First‌Visual‌Identifier‌CIMId)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(сәйкестендіру) белгісінің сәйкестендіру нөмірлерінің (сәйкестендіргіштерінің) диапазонының бірінші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casdo:‌Visual‌Identifier‌CIMType (M.CA.SDT.00157)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[A-Z]{2}[-]{1}[A-Z0-9]{6}[-]{1}[A-Z0-9]{10}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*.4.2. Бақылау (сәйкестендіру) белгісінің сәйкестендіру нөмірлерінің (сәйкестендіргіштерінің) диапазонының соңғы нөмірі </w:t>
            </w:r>
          </w:p>
          <w:p>
            <w:pPr>
              <w:spacing w:after="20"/>
              <w:ind w:left="20"/>
              <w:jc w:val="both"/>
            </w:pPr>
            <w:r>
              <w:rPr>
                <w:rFonts w:ascii="Times New Roman"/>
                <w:b w:val="false"/>
                <w:i w:val="false"/>
                <w:color w:val="000000"/>
                <w:sz w:val="20"/>
              </w:rPr>
              <w:t>
(casdo:‌Last‌Visual‌Identifier‌CIMId)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(сәйкестендіру) белгісінің сәйкестендіру нөмірлерінің (сәйкестендіргіштерінің) диапазонының соңғы нөмірі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casdo:‌Visual‌Identifier‌CIMType (M.CA.SDT.00157)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[A-Z]{2}[-]{1}[A-Z0-9]{6}[-]{1}[A-Z0-9]{10}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17.17.28. Сәйкестендіру құралдары туралы мәліметтер</w:t>
            </w:r>
          </w:p>
          <w:p>
            <w:pPr>
              <w:spacing w:after="20"/>
              <w:ind w:left="20"/>
              <w:jc w:val="both"/>
            </w:pPr>
            <w:r>
              <w:rPr>
                <w:rFonts w:ascii="Times New Roman"/>
                <w:b w:val="false"/>
                <w:i w:val="false"/>
                <w:color w:val="000000"/>
                <w:sz w:val="20"/>
              </w:rPr>
              <w:t>
(cacdo:‌DTIdentification‌Means‌Details)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құралдары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cacdo:‌DTIdentification‌Means‌Details‌Type (M.CA.CDT.00397)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*.1. Бақылау (сәйкестендіру) белгілерінің немесе сәйкестендіру құралдарының саны</w:t>
            </w:r>
          </w:p>
          <w:p>
            <w:pPr>
              <w:spacing w:after="20"/>
              <w:ind w:left="20"/>
              <w:jc w:val="both"/>
            </w:pPr>
            <w:r>
              <w:rPr>
                <w:rFonts w:ascii="Times New Roman"/>
                <w:b w:val="false"/>
                <w:i w:val="false"/>
                <w:color w:val="000000"/>
                <w:sz w:val="20"/>
              </w:rPr>
              <w:t>
(casdo:‌CIMQuantity)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тауар бірлігіне немесе тауар жапсырмасына немесе тұтыну қаптамасына (ал ол болмаған жағдайда – бастапқы қаптамаға) қондырылған сәйкестендіру құралдарында қамтылған сәйкестендіру кодтарының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casdo:‌Quantity10Type (M.CA.SDT.00209)</w:t>
            </w:r>
          </w:p>
          <w:p>
            <w:pPr>
              <w:spacing w:after="20"/>
              <w:ind w:left="20"/>
              <w:jc w:val="both"/>
            </w:pPr>
            <w:r>
              <w:rPr>
                <w:rFonts w:ascii="Times New Roman"/>
                <w:b w:val="false"/>
                <w:i w:val="false"/>
                <w:color w:val="000000"/>
                <w:sz w:val="20"/>
              </w:rPr>
              <w:t>
Ондық есептеу жүйесіндегі бүтін оң сан.</w:t>
            </w:r>
          </w:p>
          <w:p>
            <w:pPr>
              <w:spacing w:after="20"/>
              <w:ind w:left="20"/>
              <w:jc w:val="both"/>
            </w:pPr>
            <w:r>
              <w:rPr>
                <w:rFonts w:ascii="Times New Roman"/>
                <w:b w:val="false"/>
                <w:i w:val="false"/>
                <w:color w:val="000000"/>
                <w:sz w:val="20"/>
              </w:rPr>
              <w:t>
Цифрлардың ең көп саны: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*.2. Сәйкестендіру құралы туралы мәліметтер</w:t>
            </w:r>
          </w:p>
          <w:p>
            <w:pPr>
              <w:spacing w:after="20"/>
              <w:ind w:left="20"/>
              <w:jc w:val="both"/>
            </w:pPr>
            <w:r>
              <w:rPr>
                <w:rFonts w:ascii="Times New Roman"/>
                <w:b w:val="false"/>
                <w:i w:val="false"/>
                <w:color w:val="000000"/>
                <w:sz w:val="20"/>
              </w:rPr>
              <w:t>
(cacdo:‌Identification‌Means‌Details)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cacdo:‌Identification‌Means‌Details‌Type (M.CA.CDT.00396)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*.2.1. Таңбалау деңгейі түрінің коды</w:t>
            </w:r>
          </w:p>
          <w:p>
            <w:pPr>
              <w:spacing w:after="20"/>
              <w:ind w:left="20"/>
              <w:jc w:val="both"/>
            </w:pPr>
            <w:r>
              <w:rPr>
                <w:rFonts w:ascii="Times New Roman"/>
                <w:b w:val="false"/>
                <w:i w:val="false"/>
                <w:color w:val="000000"/>
                <w:sz w:val="20"/>
              </w:rPr>
              <w:t>
(casdo:‌Aggregation‌Kind‌Code)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деңгейінің анықтамасына сәйкес таңбалау деңгейінің кодтық белгіленуі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қамтуға тиіс:</w:t>
            </w:r>
          </w:p>
          <w:p>
            <w:pPr>
              <w:spacing w:after="20"/>
              <w:ind w:left="20"/>
              <w:jc w:val="both"/>
            </w:pPr>
            <w:r>
              <w:rPr>
                <w:rFonts w:ascii="Times New Roman"/>
                <w:b w:val="false"/>
                <w:i w:val="false"/>
                <w:color w:val="000000"/>
                <w:sz w:val="20"/>
              </w:rPr>
              <w:t>0 – сәйкестендіру құралы тауарға немесе тауар жапсырмасына немесе тұтынушы қаптамасына (егер ол болмаған жағдайда - бастапқы қаптамаға) қондырылды</w:t>
            </w:r>
          </w:p>
          <w:p>
            <w:pPr>
              <w:spacing w:after="20"/>
              <w:ind w:left="20"/>
              <w:jc w:val="both"/>
            </w:pPr>
            <w:r>
              <w:rPr>
                <w:rFonts w:ascii="Times New Roman"/>
                <w:b w:val="false"/>
                <w:i w:val="false"/>
                <w:color w:val="000000"/>
                <w:sz w:val="20"/>
              </w:rPr>
              <w:t>(ал ол болмаған жағдайда – бастапқы қаптамаға);</w:t>
            </w:r>
          </w:p>
          <w:p>
            <w:pPr>
              <w:spacing w:after="20"/>
              <w:ind w:left="20"/>
              <w:jc w:val="both"/>
            </w:pPr>
            <w:r>
              <w:rPr>
                <w:rFonts w:ascii="Times New Roman"/>
                <w:b w:val="false"/>
                <w:i w:val="false"/>
                <w:color w:val="000000"/>
                <w:sz w:val="20"/>
              </w:rPr>
              <w:t>
1 – сәйкестендіру құралы топтық қаптамаға қондырылды;</w:t>
            </w:r>
          </w:p>
          <w:p>
            <w:pPr>
              <w:spacing w:after="20"/>
              <w:ind w:left="20"/>
              <w:jc w:val="both"/>
            </w:pPr>
            <w:r>
              <w:rPr>
                <w:rFonts w:ascii="Times New Roman"/>
                <w:b w:val="false"/>
                <w:i w:val="false"/>
                <w:color w:val="000000"/>
                <w:sz w:val="20"/>
              </w:rPr>
              <w:t>
2 – сәйкестендіру құралы көлік қаптамасына қондырылды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*.2.2. Сәйкестендіру құралдарының тізбесі</w:t>
            </w:r>
          </w:p>
          <w:p>
            <w:pPr>
              <w:spacing w:after="20"/>
              <w:ind w:left="20"/>
              <w:jc w:val="both"/>
            </w:pPr>
            <w:r>
              <w:rPr>
                <w:rFonts w:ascii="Times New Roman"/>
                <w:b w:val="false"/>
                <w:i w:val="false"/>
                <w:color w:val="000000"/>
                <w:sz w:val="20"/>
              </w:rPr>
              <w:t>
(cacdo:‌Identification‌Means‌List‌Details)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кодтарының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cacdo:‌Identification‌Means‌List‌Details‌Type (M.CA.CDT.00395)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*.2.2.1. Сәйкестендіру құралы</w:t>
            </w:r>
          </w:p>
          <w:p>
            <w:pPr>
              <w:spacing w:after="20"/>
              <w:ind w:left="20"/>
              <w:jc w:val="both"/>
            </w:pPr>
            <w:r>
              <w:rPr>
                <w:rFonts w:ascii="Times New Roman"/>
                <w:b w:val="false"/>
                <w:i w:val="false"/>
                <w:color w:val="000000"/>
                <w:sz w:val="20"/>
              </w:rPr>
              <w:t>
(cacdo:‌Identification‌Means‌Item‌Details)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cacdo:‌Identification‌Means‌Item‌Details‌Type (M.CA.CDT.00393)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құралы (cacdo:IdentificationMeansItemDetails)" деректемесінің бір данасы сәйкестендірудің бір коды туралы мәліметтерді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*.2.2.1.1. Сәйкестендіру құралы түрінің коды</w:t>
            </w:r>
          </w:p>
          <w:p>
            <w:pPr>
              <w:spacing w:after="20"/>
              <w:ind w:left="20"/>
              <w:jc w:val="both"/>
            </w:pPr>
            <w:r>
              <w:rPr>
                <w:rFonts w:ascii="Times New Roman"/>
                <w:b w:val="false"/>
                <w:i w:val="false"/>
                <w:color w:val="000000"/>
                <w:sz w:val="20"/>
              </w:rPr>
              <w:t>
(casdo:‌Identification‌Means‌Kind‌Code)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кодын қамтитын сәйкестендіру құралы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csdo:‌Code3‌Type (M.SDT.00180)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*.2.2.1.2. Сәйкестендіру құралдары деректерінің элементі</w:t>
            </w:r>
          </w:p>
          <w:p>
            <w:pPr>
              <w:spacing w:after="20"/>
              <w:ind w:left="20"/>
              <w:jc w:val="both"/>
            </w:pPr>
            <w:r>
              <w:rPr>
                <w:rFonts w:ascii="Times New Roman"/>
                <w:b w:val="false"/>
                <w:i w:val="false"/>
                <w:color w:val="000000"/>
                <w:sz w:val="20"/>
              </w:rPr>
              <w:t>
(cacdo:‌Identification‌Means‌Data‌Unit‌Details)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кодында қамтылатын ақпарат блогын символдық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cacdo:‌Identification‌Means‌Data‌Unit‌Details‌Type (M.CA.CDT.00392)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*.2.2.1.2.1. Қолдану сәйкестендіргіші</w:t>
            </w:r>
          </w:p>
          <w:p>
            <w:pPr>
              <w:spacing w:after="20"/>
              <w:ind w:left="20"/>
              <w:jc w:val="both"/>
            </w:pPr>
            <w:r>
              <w:rPr>
                <w:rFonts w:ascii="Times New Roman"/>
                <w:b w:val="false"/>
                <w:i w:val="false"/>
                <w:color w:val="000000"/>
                <w:sz w:val="20"/>
              </w:rPr>
              <w:t>
(casdo:‌AIId)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кодында қамтылатын ақпарат блогын қолданудың цифрлық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casdo:AIId‌Type (M.CA.SDT.00208)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*.2.2.1.2.2. Сәйкестендіру құралдарының деректері элементінің символдық мәні </w:t>
            </w:r>
          </w:p>
          <w:p>
            <w:pPr>
              <w:spacing w:after="20"/>
              <w:ind w:left="20"/>
              <w:jc w:val="both"/>
            </w:pPr>
            <w:r>
              <w:rPr>
                <w:rFonts w:ascii="Times New Roman"/>
                <w:b w:val="false"/>
                <w:i w:val="false"/>
                <w:color w:val="000000"/>
                <w:sz w:val="20"/>
              </w:rPr>
              <w:t>
(casdo:‌Identifacation‌Means‌Unit‌Character‌Value‌Id)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 дәйектілігі түрінде ұсынылған сәйкестендіру кодында қамтылатын ақпарат блогының мәні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casdo:‌Id100‌Type (M.CA.SDT.00206)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*.2.3. Сәйкестендіру құралдары мәндерінің диапазоны</w:t>
            </w:r>
          </w:p>
          <w:p>
            <w:pPr>
              <w:spacing w:after="20"/>
              <w:ind w:left="20"/>
              <w:jc w:val="both"/>
            </w:pPr>
            <w:r>
              <w:rPr>
                <w:rFonts w:ascii="Times New Roman"/>
                <w:b w:val="false"/>
                <w:i w:val="false"/>
                <w:color w:val="000000"/>
                <w:sz w:val="20"/>
              </w:rPr>
              <w:t>
(cacdo:‌Identification‌Means‌Range‌Details)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кодтары мәндерінің диапазоны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cacdo:‌Identification‌Means‌Range‌Details‌Type (M.CA.CDT.00394)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*.2.3.1. Сәйкестендіру құралдарының мәндері диапазонының бірінші нөмірі</w:t>
            </w:r>
          </w:p>
          <w:p>
            <w:pPr>
              <w:spacing w:after="20"/>
              <w:ind w:left="20"/>
              <w:jc w:val="both"/>
            </w:pPr>
            <w:r>
              <w:rPr>
                <w:rFonts w:ascii="Times New Roman"/>
                <w:b w:val="false"/>
                <w:i w:val="false"/>
                <w:color w:val="000000"/>
                <w:sz w:val="20"/>
              </w:rPr>
              <w:t>
(cacdo:‌First‌Identification‌Means‌Item‌Details)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кодтарының мәндері диапазонының бірінші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cacdo:‌Identification‌Means‌Item‌Details‌Type (M.CA.CDT.00393)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құралдарының мәндері диапазонының бірінші нөмірі</w:t>
            </w:r>
          </w:p>
          <w:p>
            <w:pPr>
              <w:spacing w:after="20"/>
              <w:ind w:left="20"/>
              <w:jc w:val="both"/>
            </w:pPr>
            <w:r>
              <w:rPr>
                <w:rFonts w:ascii="Times New Roman"/>
                <w:b w:val="false"/>
                <w:i w:val="false"/>
                <w:color w:val="000000"/>
                <w:sz w:val="20"/>
              </w:rPr>
              <w:t>
(cacdo:‌First‌Identification‌Means‌Item‌Details)" деректемесінің бір данасы сәйкестендіру кодтары мәндерінің диапазонында бірінші болып табылатын сәйкестендіру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*.2.3.1.1. Сәйкестендіру құралы түрінің коды</w:t>
            </w:r>
          </w:p>
          <w:p>
            <w:pPr>
              <w:spacing w:after="20"/>
              <w:ind w:left="20"/>
              <w:jc w:val="both"/>
            </w:pPr>
            <w:r>
              <w:rPr>
                <w:rFonts w:ascii="Times New Roman"/>
                <w:b w:val="false"/>
                <w:i w:val="false"/>
                <w:color w:val="000000"/>
                <w:sz w:val="20"/>
              </w:rPr>
              <w:t>
(casdo:‌Identification‌Means‌Kind‌Code)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кодын қамтитын сәйкестендіру құралы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csdo:‌Code3‌Type (M.SDT.00180)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*.2.3.1.2. Сәйкестендіру құралдары деректерінің элементі</w:t>
            </w:r>
          </w:p>
          <w:p>
            <w:pPr>
              <w:spacing w:after="20"/>
              <w:ind w:left="20"/>
              <w:jc w:val="both"/>
            </w:pPr>
            <w:r>
              <w:rPr>
                <w:rFonts w:ascii="Times New Roman"/>
                <w:b w:val="false"/>
                <w:i w:val="false"/>
                <w:color w:val="000000"/>
                <w:sz w:val="20"/>
              </w:rPr>
              <w:t>
(cacdo:‌Identification‌Means‌Data‌Unit‌Details)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кодында қамтылатын ақпарат блогын символдық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cacdo:‌Identification‌Means‌Data‌Unit‌Details‌Type (M.CA.CDT.00392)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*.2.3.1.2.1. Қолдану сәйкестендіргіші</w:t>
            </w:r>
          </w:p>
          <w:p>
            <w:pPr>
              <w:spacing w:after="20"/>
              <w:ind w:left="20"/>
              <w:jc w:val="both"/>
            </w:pPr>
            <w:r>
              <w:rPr>
                <w:rFonts w:ascii="Times New Roman"/>
                <w:b w:val="false"/>
                <w:i w:val="false"/>
                <w:color w:val="000000"/>
                <w:sz w:val="20"/>
              </w:rPr>
              <w:t>
(casdo:‌AIId)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кодында қамтылатын ақпарат блогын қолданудың цифрлық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casdo:AIId‌Type (M.CA.SDT.00208)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*.2.3.1.2.2. Сәйкестендіру құралдарының деректері элементінің символдық мәні </w:t>
            </w:r>
          </w:p>
          <w:p>
            <w:pPr>
              <w:spacing w:after="20"/>
              <w:ind w:left="20"/>
              <w:jc w:val="both"/>
            </w:pPr>
            <w:r>
              <w:rPr>
                <w:rFonts w:ascii="Times New Roman"/>
                <w:b w:val="false"/>
                <w:i w:val="false"/>
                <w:color w:val="000000"/>
                <w:sz w:val="20"/>
              </w:rPr>
              <w:t>
(casdo:‌Identifacation‌Means‌Unit‌Character‌Value‌Id)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 дәйектілігі түрінде ұсынылған сәйкестендіру кодында қамтылатын ақпарат блогының мәні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casdo:‌Id100‌Type (M.CA.SDT.00206)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*.2.3.2. Сәйкестендіру құралдарының мәндері диапазонының соңғы нөмірі</w:t>
            </w:r>
          </w:p>
          <w:p>
            <w:pPr>
              <w:spacing w:after="20"/>
              <w:ind w:left="20"/>
              <w:jc w:val="both"/>
            </w:pPr>
            <w:r>
              <w:rPr>
                <w:rFonts w:ascii="Times New Roman"/>
                <w:b w:val="false"/>
                <w:i w:val="false"/>
                <w:color w:val="000000"/>
                <w:sz w:val="20"/>
              </w:rPr>
              <w:t>
(cacdo:‌Last‌Identification‌Means‌Item‌Details)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кодтарының мәндері диапазонының соңғы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cacdo:‌Identification‌Means‌Item‌Details‌Type (M.CA.CDT.00393)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құралдарының мәндері диапазонының соңғы нөмірі</w:t>
            </w:r>
          </w:p>
          <w:p>
            <w:pPr>
              <w:spacing w:after="20"/>
              <w:ind w:left="20"/>
              <w:jc w:val="both"/>
            </w:pPr>
            <w:r>
              <w:rPr>
                <w:rFonts w:ascii="Times New Roman"/>
                <w:b w:val="false"/>
                <w:i w:val="false"/>
                <w:color w:val="000000"/>
                <w:sz w:val="20"/>
              </w:rPr>
              <w:t>
(cacdo:‌First‌Identification‌Means‌Item‌Details)" деректемесінің бір данасы сәйкестендіру кодтары мәндерінің диапазонында соңғы болып табылатын сәйкестендіру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*.2.3.2.1. Сәйкестендіру құралы түрінің коды</w:t>
            </w:r>
          </w:p>
          <w:p>
            <w:pPr>
              <w:spacing w:after="20"/>
              <w:ind w:left="20"/>
              <w:jc w:val="both"/>
            </w:pPr>
            <w:r>
              <w:rPr>
                <w:rFonts w:ascii="Times New Roman"/>
                <w:b w:val="false"/>
                <w:i w:val="false"/>
                <w:color w:val="000000"/>
                <w:sz w:val="20"/>
              </w:rPr>
              <w:t>
(casdo:‌Identification‌Means‌Kind‌Code)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кодын қамтитын сәйкестендіру құралы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csdo:‌Code3‌Type (M.SDT.00180)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*.2.3.2.2. Сәйкестендіру құралдары деректерінің элементі</w:t>
            </w:r>
          </w:p>
          <w:p>
            <w:pPr>
              <w:spacing w:after="20"/>
              <w:ind w:left="20"/>
              <w:jc w:val="both"/>
            </w:pPr>
            <w:r>
              <w:rPr>
                <w:rFonts w:ascii="Times New Roman"/>
                <w:b w:val="false"/>
                <w:i w:val="false"/>
                <w:color w:val="000000"/>
                <w:sz w:val="20"/>
              </w:rPr>
              <w:t>
(cacdo:‌Identification‌Means‌Data‌Unit‌Details)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кодында қамтылатын ақпарат блогын символдық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cacdo:‌Identification‌Means‌Data‌Unit‌Details‌Type (M.CA.CDT.00392)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*.2.3.2.2.1. Қолдану сәйкестендіргіші</w:t>
            </w:r>
          </w:p>
          <w:p>
            <w:pPr>
              <w:spacing w:after="20"/>
              <w:ind w:left="20"/>
              <w:jc w:val="both"/>
            </w:pPr>
            <w:r>
              <w:rPr>
                <w:rFonts w:ascii="Times New Roman"/>
                <w:b w:val="false"/>
                <w:i w:val="false"/>
                <w:color w:val="000000"/>
                <w:sz w:val="20"/>
              </w:rPr>
              <w:t>
(casdo:‌AIId)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кодында қамтылатын ақпарат блогын қолданудың цифрлық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casdo:AIId‌Type (M.CA.SDT.00208)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*.2.3.2.2.2. Сәйкестендіру құралдарының деректері элементінің символдық мәні </w:t>
            </w:r>
          </w:p>
          <w:p>
            <w:pPr>
              <w:spacing w:after="20"/>
              <w:ind w:left="20"/>
              <w:jc w:val="both"/>
            </w:pPr>
            <w:r>
              <w:rPr>
                <w:rFonts w:ascii="Times New Roman"/>
                <w:b w:val="false"/>
                <w:i w:val="false"/>
                <w:color w:val="000000"/>
                <w:sz w:val="20"/>
              </w:rPr>
              <w:t>
(casdo:‌Identifacation‌Means‌Unit‌Character‌Value‌Id)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 дәйектілігі түрінде ұсынылған сәйкестендіру кодында қамтылатын ақпарат блогының мәні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casdo:‌Id100‌Type (M.CA.SDT.00206)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17.17.29. Кезең</w:t>
            </w:r>
          </w:p>
          <w:p>
            <w:pPr>
              <w:spacing w:after="20"/>
              <w:ind w:left="20"/>
              <w:jc w:val="both"/>
            </w:pPr>
            <w:r>
              <w:rPr>
                <w:rFonts w:ascii="Times New Roman"/>
                <w:b w:val="false"/>
                <w:i w:val="false"/>
                <w:color w:val="000000"/>
                <w:sz w:val="20"/>
              </w:rPr>
              <w:t>
(cacdo:‌Period‌Date‌Details)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cacdo:‌Period‌Date‌Details‌Type (M.CA.CDT.00424)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*.1. Бастапқы күн</w:t>
            </w:r>
          </w:p>
          <w:p>
            <w:pPr>
              <w:spacing w:after="20"/>
              <w:ind w:left="20"/>
              <w:jc w:val="both"/>
            </w:pPr>
            <w:r>
              <w:rPr>
                <w:rFonts w:ascii="Times New Roman"/>
                <w:b w:val="false"/>
                <w:i w:val="false"/>
                <w:color w:val="000000"/>
                <w:sz w:val="20"/>
              </w:rPr>
              <w:t>
(csdo:‌Start‌Date)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бастапқы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Соңғы күн</w:t>
            </w:r>
          </w:p>
          <w:p>
            <w:pPr>
              <w:spacing w:after="20"/>
              <w:ind w:left="20"/>
              <w:jc w:val="both"/>
            </w:pPr>
            <w:r>
              <w:rPr>
                <w:rFonts w:ascii="Times New Roman"/>
                <w:b w:val="false"/>
                <w:i w:val="false"/>
                <w:color w:val="000000"/>
                <w:sz w:val="20"/>
              </w:rPr>
              <w:t>
(csdo:‌End‌Date)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соңғы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17.17.30. Құбыр көлігімен тасымалданатын тауарлар туралы қосымша мәліметтер</w:t>
            </w:r>
          </w:p>
          <w:p>
            <w:pPr>
              <w:spacing w:after="20"/>
              <w:ind w:left="20"/>
              <w:jc w:val="both"/>
            </w:pPr>
            <w:r>
              <w:rPr>
                <w:rFonts w:ascii="Times New Roman"/>
                <w:b w:val="false"/>
                <w:i w:val="false"/>
                <w:color w:val="000000"/>
                <w:sz w:val="20"/>
              </w:rPr>
              <w:t>
(cacdo:‌Pipeline‌Goods‌Details)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көлігімен тасымалданатын тауарлар туралы қосымша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cacdo:‌Pipeline‌Details‌Type (M.CA.CDT.00425)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*.1. Берілген мұнайдың немесе мұнай өнімдерінің мөлшері</w:t>
            </w:r>
          </w:p>
          <w:p>
            <w:pPr>
              <w:spacing w:after="20"/>
              <w:ind w:left="20"/>
              <w:jc w:val="both"/>
            </w:pPr>
            <w:r>
              <w:rPr>
                <w:rFonts w:ascii="Times New Roman"/>
                <w:b w:val="false"/>
                <w:i w:val="false"/>
                <w:color w:val="000000"/>
                <w:sz w:val="20"/>
              </w:rPr>
              <w:t>
(casdo:‌Oil‌Transfer‌Measure)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берілген мұнайдың немесе мұнай өнімдерінің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мұнайдың немесе мұнай өнімдерінің мөлшері (casdo:OilTransferMeasure)"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мынадай мәндердің бірін қамтуға тиіс: </w:t>
            </w:r>
          </w:p>
          <w:p>
            <w:pPr>
              <w:spacing w:after="20"/>
              <w:ind w:left="20"/>
              <w:jc w:val="both"/>
            </w:pPr>
            <w:r>
              <w:rPr>
                <w:rFonts w:ascii="Times New Roman"/>
                <w:b w:val="false"/>
                <w:i w:val="false"/>
                <w:color w:val="000000"/>
                <w:sz w:val="20"/>
              </w:rPr>
              <w:t xml:space="preserve">
2016 – өлшем бірлігінің сыныптауышын пайдалану кезінде; </w:t>
            </w:r>
          </w:p>
          <w:p>
            <w:pPr>
              <w:spacing w:after="20"/>
              <w:ind w:left="20"/>
              <w:jc w:val="both"/>
            </w:pPr>
            <w:r>
              <w:rPr>
                <w:rFonts w:ascii="Times New Roman"/>
                <w:b w:val="false"/>
                <w:i w:val="false"/>
                <w:color w:val="000000"/>
                <w:sz w:val="20"/>
              </w:rPr>
              <w:t>
2020 – кедендік баждарды, салықтарды есептеу кезінде пайдаланылатын қосымша сипаттамалар мен параметрлердің сыныптауышын пайдалану кезінде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*.2. Орынның атауы (аты)</w:t>
            </w:r>
          </w:p>
          <w:p>
            <w:pPr>
              <w:spacing w:after="20"/>
              <w:ind w:left="20"/>
              <w:jc w:val="both"/>
            </w:pPr>
            <w:r>
              <w:rPr>
                <w:rFonts w:ascii="Times New Roman"/>
                <w:b w:val="false"/>
                <w:i w:val="false"/>
                <w:color w:val="000000"/>
                <w:sz w:val="20"/>
              </w:rPr>
              <w:t>
(casdo:‌Place‌Name)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*.3. Тауардың ЕАЭО СЭҚ ТН бойынша коды</w:t>
            </w:r>
          </w:p>
          <w:p>
            <w:pPr>
              <w:spacing w:after="20"/>
              <w:ind w:left="20"/>
              <w:jc w:val="both"/>
            </w:pPr>
            <w:r>
              <w:rPr>
                <w:rFonts w:ascii="Times New Roman"/>
                <w:b w:val="false"/>
                <w:i w:val="false"/>
                <w:color w:val="000000"/>
                <w:sz w:val="20"/>
              </w:rPr>
              <w:t>
(csdo:‌Commodity‌Code)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пайдаланушымен келісімшарт жасасқан күні қолданылатын тауардың ЕАЭО СЭҚ ТН сәйкес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csdo:‌Commodity‌Code‌Type (M.SDT.00065)</w:t>
            </w:r>
          </w:p>
          <w:p>
            <w:pPr>
              <w:spacing w:after="20"/>
              <w:ind w:left="20"/>
              <w:jc w:val="both"/>
            </w:pPr>
            <w:r>
              <w:rPr>
                <w:rFonts w:ascii="Times New Roman"/>
                <w:b w:val="false"/>
                <w:i w:val="false"/>
                <w:color w:val="000000"/>
                <w:sz w:val="20"/>
              </w:rPr>
              <w:t>
2, 4, 6, 8, 9 немесе 10 белгілері деңгейіндегі ЕАЭО СЭҚ ТН кодының мәні.</w:t>
            </w:r>
          </w:p>
          <w:p>
            <w:pPr>
              <w:spacing w:after="20"/>
              <w:ind w:left="20"/>
              <w:jc w:val="both"/>
            </w:pPr>
            <w:r>
              <w:rPr>
                <w:rFonts w:ascii="Times New Roman"/>
                <w:b w:val="false"/>
                <w:i w:val="false"/>
                <w:color w:val="000000"/>
                <w:sz w:val="20"/>
              </w:rPr>
              <w:t>
Шаблон: \d{2}|\d{4}|\d{6}|\d{8,10}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17.17.31. Электр энергиясының мөлшері</w:t>
            </w:r>
          </w:p>
          <w:p>
            <w:pPr>
              <w:spacing w:after="20"/>
              <w:ind w:left="20"/>
              <w:jc w:val="both"/>
            </w:pPr>
            <w:r>
              <w:rPr>
                <w:rFonts w:ascii="Times New Roman"/>
                <w:b w:val="false"/>
                <w:i w:val="false"/>
                <w:color w:val="000000"/>
                <w:sz w:val="20"/>
              </w:rPr>
              <w:t>
(cacdo:‌Electric‌Power‌Transfer‌Details)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және берілген электр энергиясы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cacdo:‌Electric‌Power‌Transfer‌Details‌Type (M.CA.CDT.00426)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*.1. Берілген электр энергиясының мөлшері</w:t>
            </w:r>
          </w:p>
          <w:p>
            <w:pPr>
              <w:spacing w:after="20"/>
              <w:ind w:left="20"/>
              <w:jc w:val="both"/>
            </w:pPr>
            <w:r>
              <w:rPr>
                <w:rFonts w:ascii="Times New Roman"/>
                <w:b w:val="false"/>
                <w:i w:val="false"/>
                <w:color w:val="000000"/>
                <w:sz w:val="20"/>
              </w:rPr>
              <w:t>
(casdo:‌Export‌Electric‌Power‌Measure)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электр энергиясының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электр энергиясының мөлшері (casdo:ExportElectricPowerMeasure)"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электр энергиясының мөлшері (casdo:ExportElectricPowerMeasure)" деректемесі толтырылған жағдайда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*.2. Қабылданған электр энергиясының мөлшері</w:t>
            </w:r>
          </w:p>
          <w:p>
            <w:pPr>
              <w:spacing w:after="20"/>
              <w:ind w:left="20"/>
              <w:jc w:val="both"/>
            </w:pPr>
            <w:r>
              <w:rPr>
                <w:rFonts w:ascii="Times New Roman"/>
                <w:b w:val="false"/>
                <w:i w:val="false"/>
                <w:color w:val="000000"/>
                <w:sz w:val="20"/>
              </w:rPr>
              <w:t>
(casdo:‌Import‌Electric‌Power‌Measure)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электр энергиясының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электр энергиясының мөлшері (casdo:ImportElectricPowerMeasure)"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электр энергиясының мөлшері (casdo:ImportElectricPowerMeasure)" деректемесі толтырылған жағдайда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17.17.32. Инвестициялық жобаны іске асыру үшін әкелінетін тауардың тіркеу нөмірі</w:t>
            </w:r>
          </w:p>
          <w:p>
            <w:pPr>
              <w:spacing w:after="20"/>
              <w:ind w:left="20"/>
              <w:jc w:val="both"/>
            </w:pPr>
            <w:r>
              <w:rPr>
                <w:rFonts w:ascii="Times New Roman"/>
                <w:b w:val="false"/>
                <w:i w:val="false"/>
                <w:color w:val="000000"/>
                <w:sz w:val="20"/>
              </w:rPr>
              <w:t>
(cacdo:‌Investment‌Goods‌Id‌Details)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жобаны іске асыру үшін әкелінетін тауарлардың  тізбесінде көрсетілген тауардың (технологиялық жабдықтың,  оған құрауыштар мен қосалқы бөлшектердің, шикізат пен материалдардың) тіркеу нөмірі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cacdo:‌Investment‌Goods‌Id‌Details‌Type (M.CA.CDT.01182)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*.2. Инвестициялық жобаның реттік нөмірі</w:t>
            </w:r>
          </w:p>
          <w:p>
            <w:pPr>
              <w:spacing w:after="20"/>
              <w:ind w:left="20"/>
              <w:jc w:val="both"/>
            </w:pPr>
            <w:r>
              <w:rPr>
                <w:rFonts w:ascii="Times New Roman"/>
                <w:b w:val="false"/>
                <w:i w:val="false"/>
                <w:color w:val="000000"/>
                <w:sz w:val="20"/>
              </w:rPr>
              <w:t>
(casdo:‌Investment‌Project‌Seq‌Id)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жобаның инвестициялық жобалардың тізілімі бойынша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casdo:‌Digital‌Id4‌Type (M.CA.SDT.01107)</w:t>
            </w:r>
          </w:p>
          <w:p>
            <w:pPr>
              <w:spacing w:after="20"/>
              <w:ind w:left="20"/>
              <w:jc w:val="both"/>
            </w:pPr>
            <w:r>
              <w:rPr>
                <w:rFonts w:ascii="Times New Roman"/>
                <w:b w:val="false"/>
                <w:i w:val="false"/>
                <w:color w:val="000000"/>
                <w:sz w:val="20"/>
              </w:rPr>
              <w:t>
Ондық есептеу жүйесіндегі бүтін оң сан.</w:t>
            </w:r>
          </w:p>
          <w:p>
            <w:pPr>
              <w:spacing w:after="20"/>
              <w:ind w:left="20"/>
              <w:jc w:val="both"/>
            </w:pPr>
            <w:r>
              <w:rPr>
                <w:rFonts w:ascii="Times New Roman"/>
                <w:b w:val="false"/>
                <w:i w:val="false"/>
                <w:color w:val="000000"/>
                <w:sz w:val="20"/>
              </w:rPr>
              <w:t>
Шаблон: \d{4}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*.3. Инвестициялық жобаны енгізу жылы</w:t>
            </w:r>
          </w:p>
          <w:p>
            <w:pPr>
              <w:spacing w:after="20"/>
              <w:ind w:left="20"/>
              <w:jc w:val="both"/>
            </w:pPr>
            <w:r>
              <w:rPr>
                <w:rFonts w:ascii="Times New Roman"/>
                <w:b w:val="false"/>
                <w:i w:val="false"/>
                <w:color w:val="000000"/>
                <w:sz w:val="20"/>
              </w:rPr>
              <w:t>
(casdo:‌Investment‌Project‌Year)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жобаны инвестициялық жобалар тізіліміне енгізу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bdt:‌Year‌Type (M.BDT.00025)</w:t>
            </w:r>
          </w:p>
          <w:p>
            <w:pPr>
              <w:spacing w:after="20"/>
              <w:ind w:left="20"/>
              <w:jc w:val="both"/>
            </w:pPr>
            <w:r>
              <w:rPr>
                <w:rFonts w:ascii="Times New Roman"/>
                <w:b w:val="false"/>
                <w:i w:val="false"/>
                <w:color w:val="000000"/>
                <w:sz w:val="20"/>
              </w:rPr>
              <w:t>
МЕМСТ ИСО 8601–2001 сәйкес жылды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*.4. Тауарлар тізбесінің түрі</w:t>
            </w:r>
          </w:p>
          <w:p>
            <w:pPr>
              <w:spacing w:after="20"/>
              <w:ind w:left="20"/>
              <w:jc w:val="both"/>
            </w:pPr>
            <w:r>
              <w:rPr>
                <w:rFonts w:ascii="Times New Roman"/>
                <w:b w:val="false"/>
                <w:i w:val="false"/>
                <w:color w:val="000000"/>
                <w:sz w:val="20"/>
              </w:rPr>
              <w:t>
(casdo:‌Investment‌Goods‌List‌Kind‌Code)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жобаны іске асыру үшін әкелінетін тауарлар тізбесі түрінің (белгісінің)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қабылдауға тиіс:</w:t>
            </w:r>
          </w:p>
          <w:p>
            <w:pPr>
              <w:spacing w:after="20"/>
              <w:ind w:left="20"/>
              <w:jc w:val="both"/>
            </w:pPr>
            <w:r>
              <w:rPr>
                <w:rFonts w:ascii="Times New Roman"/>
                <w:b w:val="false"/>
                <w:i w:val="false"/>
                <w:color w:val="000000"/>
                <w:sz w:val="20"/>
              </w:rPr>
              <w:t>
Т – технологиялық жабдықтың, оның құрауыштары мен қосалқы бөлшектерінің тізбесі үшін;</w:t>
            </w:r>
          </w:p>
          <w:p>
            <w:pPr>
              <w:spacing w:after="20"/>
              <w:ind w:left="20"/>
              <w:jc w:val="both"/>
            </w:pPr>
            <w:r>
              <w:rPr>
                <w:rFonts w:ascii="Times New Roman"/>
                <w:b w:val="false"/>
                <w:i w:val="false"/>
                <w:color w:val="000000"/>
                <w:sz w:val="20"/>
              </w:rPr>
              <w:t>
С – шикізат пен материалдардың тізбесі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*.5. Тауардың инвестициялық жоба шегіндегі реттік нөмірі</w:t>
            </w:r>
          </w:p>
          <w:p>
            <w:pPr>
              <w:spacing w:after="20"/>
              <w:ind w:left="20"/>
              <w:jc w:val="both"/>
            </w:pPr>
            <w:r>
              <w:rPr>
                <w:rFonts w:ascii="Times New Roman"/>
                <w:b w:val="false"/>
                <w:i w:val="false"/>
                <w:color w:val="000000"/>
                <w:sz w:val="20"/>
              </w:rPr>
              <w:t>
(casdo:‌Investment‌Project‌Goods‌Seq‌Id)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бір инвестициялық жоба шегіндегі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casdo:‌Digital‌Id9‌Type (M.CA.SDT.01108)</w:t>
            </w:r>
          </w:p>
          <w:p>
            <w:pPr>
              <w:spacing w:after="20"/>
              <w:ind w:left="20"/>
              <w:jc w:val="both"/>
            </w:pPr>
            <w:r>
              <w:rPr>
                <w:rFonts w:ascii="Times New Roman"/>
                <w:b w:val="false"/>
                <w:i w:val="false"/>
                <w:color w:val="000000"/>
                <w:sz w:val="20"/>
              </w:rPr>
              <w:t>
(#xA) жолы және (#x9) табуляциясы ажырау символдарын қамтымайтын бірыңғайланған символдар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17.17.33. Еркін кеден аймағы немесе еркін қойма кедендік рәсіміне орналастырылған тауарлар</w:t>
            </w:r>
          </w:p>
          <w:p>
            <w:pPr>
              <w:spacing w:after="20"/>
              <w:ind w:left="20"/>
              <w:jc w:val="both"/>
            </w:pPr>
            <w:r>
              <w:rPr>
                <w:rFonts w:ascii="Times New Roman"/>
                <w:b w:val="false"/>
                <w:i w:val="false"/>
                <w:color w:val="000000"/>
                <w:sz w:val="20"/>
              </w:rPr>
              <w:t>
(cacdo:‌Warehousing‌Goods‌Item‌Details)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кеден аймағы немесе еркін қойма кедендік рәсіміне орналастырылған және декларацияланатын тауарды дайындау кезінде пайдаланылған тауар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cacdo:‌Warehousing‌Goods‌Item‌Details‌Type (M.CA.CDT.00444)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*.1. Сілтеме жазбаның сәйкестендіргіші</w:t>
            </w:r>
          </w:p>
          <w:p>
            <w:pPr>
              <w:spacing w:after="20"/>
              <w:ind w:left="20"/>
              <w:jc w:val="both"/>
            </w:pPr>
            <w:r>
              <w:rPr>
                <w:rFonts w:ascii="Times New Roman"/>
                <w:b w:val="false"/>
                <w:i w:val="false"/>
                <w:color w:val="000000"/>
                <w:sz w:val="20"/>
              </w:rPr>
              <w:t>
(casdo:‌Reference‌Line‌Id)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алдыңғы декларация туралы мәліметтер көрсетілген алдыңғы құжаттар туралы мәліметтер жазбасының сәйкестендіргіші (жол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csdo:‌Id40‌Type (M.SDT.00108)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*.2. Тауардың атауы</w:t>
            </w:r>
          </w:p>
          <w:p>
            <w:pPr>
              <w:spacing w:after="20"/>
              <w:ind w:left="20"/>
              <w:jc w:val="both"/>
            </w:pPr>
            <w:r>
              <w:rPr>
                <w:rFonts w:ascii="Times New Roman"/>
                <w:b w:val="false"/>
                <w:i w:val="false"/>
                <w:color w:val="000000"/>
                <w:sz w:val="20"/>
              </w:rPr>
              <w:t>
(casdo:‌Goods‌Description‌Text)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коммерциялық, фирмалық немесе өзге де дәстүрлі атауын қоса алғанда, тауардың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csdo:‌Text250‌Type (M.SDT.00072)</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*.3. Тауардың саны</w:t>
            </w:r>
          </w:p>
          <w:p>
            <w:pPr>
              <w:spacing w:after="20"/>
              <w:ind w:left="20"/>
              <w:jc w:val="both"/>
            </w:pPr>
            <w:r>
              <w:rPr>
                <w:rFonts w:ascii="Times New Roman"/>
                <w:b w:val="false"/>
                <w:i w:val="false"/>
                <w:color w:val="000000"/>
                <w:sz w:val="20"/>
              </w:rPr>
              <w:t>
(cacdo:‌Goods‌Measure‌Details)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бірлігіндегі тауардың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cacdo:‌Goods‌Measure‌Details‌Type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*.3.1. Өлшем бірлігі көрсетілген тауардың саны </w:t>
            </w:r>
          </w:p>
          <w:p>
            <w:pPr>
              <w:spacing w:after="20"/>
              <w:ind w:left="20"/>
              <w:jc w:val="both"/>
            </w:pPr>
            <w:r>
              <w:rPr>
                <w:rFonts w:ascii="Times New Roman"/>
                <w:b w:val="false"/>
                <w:i w:val="false"/>
                <w:color w:val="000000"/>
                <w:sz w:val="20"/>
              </w:rPr>
              <w:t>
(casdo:‌Goods‌Measure)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мынадай мәндердің бірін қамтуға тиіс: </w:t>
            </w:r>
          </w:p>
          <w:p>
            <w:pPr>
              <w:spacing w:after="20"/>
              <w:ind w:left="20"/>
              <w:jc w:val="both"/>
            </w:pPr>
            <w:r>
              <w:rPr>
                <w:rFonts w:ascii="Times New Roman"/>
                <w:b w:val="false"/>
                <w:i w:val="false"/>
                <w:color w:val="000000"/>
                <w:sz w:val="20"/>
              </w:rPr>
              <w:t xml:space="preserve">
2016 – өлшем бірлігінің сыныптауышын пайдалану кезінде; </w:t>
            </w:r>
          </w:p>
          <w:p>
            <w:pPr>
              <w:spacing w:after="20"/>
              <w:ind w:left="20"/>
              <w:jc w:val="both"/>
            </w:pPr>
            <w:r>
              <w:rPr>
                <w:rFonts w:ascii="Times New Roman"/>
                <w:b w:val="false"/>
                <w:i w:val="false"/>
                <w:color w:val="000000"/>
                <w:sz w:val="20"/>
              </w:rPr>
              <w:t>
2020 – кедендік баждарды, салықтарды есептеу кезінде пайдаланылатын қосымша сипаттамалар мен параметрлердің сыныптауышын пайдалану кезінде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*.3.2. Өлшем бірлігінің шартты белгіленуі</w:t>
            </w:r>
          </w:p>
          <w:p>
            <w:pPr>
              <w:spacing w:after="20"/>
              <w:ind w:left="20"/>
              <w:jc w:val="both"/>
            </w:pPr>
            <w:r>
              <w:rPr>
                <w:rFonts w:ascii="Times New Roman"/>
                <w:b w:val="false"/>
                <w:i w:val="false"/>
                <w:color w:val="000000"/>
                <w:sz w:val="20"/>
              </w:rPr>
              <w:t>
(casdo:‌Measure‌Unit‌Abbreviation‌Code)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casdo:‌Measure‌Unit‌Abbreviation‌Code‌Type (M.CA.SDT.00409)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сәйкестендіргіші "Тауардың өлшем бірлігі көрсетілген саны (casdo:GoodsMeasure)" деректемесінің "Анықтамалықтың (сыныптауыштың) сәйкестендіргіші (measurementUnitCodeListId) атрибуты" атрибутында көрсетілген анықтамалыққа (сыныптауышқа) сәйкес өлшем бірлігінің шартты белгіленімін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*.4. Тауарлар тобы</w:t>
            </w:r>
          </w:p>
          <w:p>
            <w:pPr>
              <w:spacing w:after="20"/>
              <w:ind w:left="20"/>
              <w:jc w:val="both"/>
            </w:pPr>
            <w:r>
              <w:rPr>
                <w:rFonts w:ascii="Times New Roman"/>
                <w:b w:val="false"/>
                <w:i w:val="false"/>
                <w:color w:val="000000"/>
                <w:sz w:val="20"/>
              </w:rPr>
              <w:t>
(cacdo:‌Goods‌Item‌Group‌Details)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топтардан сипаттамаларымен ерекшеленетін бір атаудағы тауарлар тобы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cacdo:‌Goods‌Item‌Group‌Details‌Type (M.CA.CDT.00047)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*.4.1. Жазбаны сәйкестендіргіш</w:t>
            </w:r>
          </w:p>
          <w:p>
            <w:pPr>
              <w:spacing w:after="20"/>
              <w:ind w:left="20"/>
              <w:jc w:val="both"/>
            </w:pPr>
            <w:r>
              <w:rPr>
                <w:rFonts w:ascii="Times New Roman"/>
                <w:b w:val="false"/>
                <w:i w:val="false"/>
                <w:color w:val="000000"/>
                <w:sz w:val="20"/>
              </w:rPr>
              <w:t>
(casdo:‌Line‌Id)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csdo:‌Id40‌Type (M.SDT.00108)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 Деректеме құжаттағы жазбаны бір мәнді сәйкестендіру мақсатында электрондық құжат қалыптастырған ақпараттық жүйемен толтырылуы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*.4.2. Тауардың атауы</w:t>
            </w:r>
          </w:p>
          <w:p>
            <w:pPr>
              <w:spacing w:after="20"/>
              <w:ind w:left="20"/>
              <w:jc w:val="both"/>
            </w:pPr>
            <w:r>
              <w:rPr>
                <w:rFonts w:ascii="Times New Roman"/>
                <w:b w:val="false"/>
                <w:i w:val="false"/>
                <w:color w:val="000000"/>
                <w:sz w:val="20"/>
              </w:rPr>
              <w:t>
(casdo:‌Goods‌Description‌Text)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төлемдер есептеу және алу үшін қажетті қосымша сипаттамаларды (сапалық, сандық, техникалық, коммерциялық), ішкі нарықты қолдау шараларын қолдануды, тыйымдар мен шектеулердің сақталуын қамтамасыз етуді, кеден органдарының зияткерлік меншік объектілеріне құқықтарды қорғау жөнінде шаралар қабылдауын, сәйкестендіруді, ЕАЭО СЭҚ ТН сәйкес он орынды сыныптау кодына жатқызуды ескергендегі тауарлар тобының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csdo:‌Text250‌Type (M.SDT.00072)</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*.4.3. Реттік нөмір</w:t>
            </w:r>
          </w:p>
          <w:p>
            <w:pPr>
              <w:spacing w:after="20"/>
              <w:ind w:left="20"/>
              <w:jc w:val="both"/>
            </w:pPr>
            <w:r>
              <w:rPr>
                <w:rFonts w:ascii="Times New Roman"/>
                <w:b w:val="false"/>
                <w:i w:val="false"/>
                <w:color w:val="000000"/>
                <w:sz w:val="20"/>
              </w:rPr>
              <w:t>
(csdo:‌Object‌Ordinal)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сәйкес тауар сыныптамасы туралы кеден органының шешіміне сай жиналмаған немесе бөлшектелген түрде, оның ішінде жиынтықты емес немесе аяқталмаған түрде Еуразиялық экономикалық одақтың  кедендік шекарасы арқылы өткізілетін тауар компонентінің нөмірі (позициясы)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Ондық есептеу жүйесіндегі бүтін оң сан.</w:t>
            </w:r>
          </w:p>
          <w:p>
            <w:pPr>
              <w:spacing w:after="20"/>
              <w:ind w:left="20"/>
              <w:jc w:val="both"/>
            </w:pPr>
            <w:r>
              <w:rPr>
                <w:rFonts w:ascii="Times New Roman"/>
                <w:b w:val="false"/>
                <w:i w:val="false"/>
                <w:color w:val="000000"/>
                <w:sz w:val="20"/>
              </w:rPr>
              <w:t>
Цифрлардың ең көп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*.4.4. Тауарлар тобындағы тауардың сипаттамалары</w:t>
            </w:r>
          </w:p>
          <w:p>
            <w:pPr>
              <w:spacing w:after="20"/>
              <w:ind w:left="20"/>
              <w:jc w:val="both"/>
            </w:pPr>
            <w:r>
              <w:rPr>
                <w:rFonts w:ascii="Times New Roman"/>
                <w:b w:val="false"/>
                <w:i w:val="false"/>
                <w:color w:val="000000"/>
                <w:sz w:val="20"/>
              </w:rPr>
              <w:t>
(cacdo:‌Commodity‌Group‌Item‌Details)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тобындағы тауардың сипаттамалары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cacdo:‌Commodity‌Group‌Item‌Details‌Type (M.CA.CDT.00273)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*.4.4.1. Жазбаны сәйкестендіргіш</w:t>
            </w:r>
          </w:p>
          <w:p>
            <w:pPr>
              <w:spacing w:after="20"/>
              <w:ind w:left="20"/>
              <w:jc w:val="both"/>
            </w:pPr>
            <w:r>
              <w:rPr>
                <w:rFonts w:ascii="Times New Roman"/>
                <w:b w:val="false"/>
                <w:i w:val="false"/>
                <w:color w:val="000000"/>
                <w:sz w:val="20"/>
              </w:rPr>
              <w:t>
(casdo:‌Line‌Id)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csdo:‌Id40‌Type (M.SDT.00108)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 Деректеме құжаттағы жазбаны бір мәнді сәйкестендіру мақсатында электрондық құжат қалыптастырған ақпараттық жүйемен толтырылуы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*.4.4.2. Тауар туралы мәліметтер</w:t>
            </w:r>
          </w:p>
          <w:p>
            <w:pPr>
              <w:spacing w:after="20"/>
              <w:ind w:left="20"/>
              <w:jc w:val="both"/>
            </w:pPr>
            <w:r>
              <w:rPr>
                <w:rFonts w:ascii="Times New Roman"/>
                <w:b w:val="false"/>
                <w:i w:val="false"/>
                <w:color w:val="000000"/>
                <w:sz w:val="20"/>
              </w:rPr>
              <w:t>
(cacdo:‌Commodity‌Description‌Details)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туралы қосымша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cacdo:‌CACommodity‌Description‌Base‌Details‌Type (M.CA.CDT.00800)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*.4.4.2.1. Өндіруші</w:t>
            </w:r>
          </w:p>
          <w:p>
            <w:pPr>
              <w:spacing w:after="20"/>
              <w:ind w:left="20"/>
              <w:jc w:val="both"/>
            </w:pPr>
            <w:r>
              <w:rPr>
                <w:rFonts w:ascii="Times New Roman"/>
                <w:b w:val="false"/>
                <w:i w:val="false"/>
                <w:color w:val="000000"/>
                <w:sz w:val="20"/>
              </w:rPr>
              <w:t>
(casdo:‌Manufacturer‌Name)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өндірушінің (дайындаушының)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*.4.4.2.2. Тауар белгісінің атауы</w:t>
            </w:r>
          </w:p>
          <w:p>
            <w:pPr>
              <w:spacing w:after="20"/>
              <w:ind w:left="20"/>
              <w:jc w:val="both"/>
            </w:pPr>
            <w:r>
              <w:rPr>
                <w:rFonts w:ascii="Times New Roman"/>
                <w:b w:val="false"/>
                <w:i w:val="false"/>
                <w:color w:val="000000"/>
                <w:sz w:val="20"/>
              </w:rPr>
              <w:t>
(casdo:‌Trade‌Mark‌Name)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белгісінің, авторлық құқық, аралас құқықтар, патент объектісінің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*.4.4.2.3. Шығарылған жерінің атауы</w:t>
            </w:r>
          </w:p>
          <w:p>
            <w:pPr>
              <w:spacing w:after="20"/>
              <w:ind w:left="20"/>
              <w:jc w:val="both"/>
            </w:pPr>
            <w:r>
              <w:rPr>
                <w:rFonts w:ascii="Times New Roman"/>
                <w:b w:val="false"/>
                <w:i w:val="false"/>
                <w:color w:val="000000"/>
                <w:sz w:val="20"/>
              </w:rPr>
              <w:t>
(casdo:‌Production‌Place‌Name)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жерінің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*.4.4.2.4. Маркасының атауы</w:t>
            </w:r>
          </w:p>
          <w:p>
            <w:pPr>
              <w:spacing w:after="20"/>
              <w:ind w:left="20"/>
              <w:jc w:val="both"/>
            </w:pPr>
            <w:r>
              <w:rPr>
                <w:rFonts w:ascii="Times New Roman"/>
                <w:b w:val="false"/>
                <w:i w:val="false"/>
                <w:color w:val="000000"/>
                <w:sz w:val="20"/>
              </w:rPr>
              <w:t>
(csdo:‌Product‌Mark‌Name)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*.4.4.2.5. Моделінің атауы</w:t>
            </w:r>
          </w:p>
          <w:p>
            <w:pPr>
              <w:spacing w:after="20"/>
              <w:ind w:left="20"/>
              <w:jc w:val="both"/>
            </w:pPr>
            <w:r>
              <w:rPr>
                <w:rFonts w:ascii="Times New Roman"/>
                <w:b w:val="false"/>
                <w:i w:val="false"/>
                <w:color w:val="000000"/>
                <w:sz w:val="20"/>
              </w:rPr>
              <w:t>
(csdo:‌Product‌Model‌Name)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моделінің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*.4.4.2.6. Өнімнің сәйкестендіргіші</w:t>
            </w:r>
          </w:p>
          <w:p>
            <w:pPr>
              <w:spacing w:after="20"/>
              <w:ind w:left="20"/>
              <w:jc w:val="both"/>
            </w:pPr>
            <w:r>
              <w:rPr>
                <w:rFonts w:ascii="Times New Roman"/>
                <w:b w:val="false"/>
                <w:i w:val="false"/>
                <w:color w:val="000000"/>
                <w:sz w:val="20"/>
              </w:rPr>
              <w:t>
(csdo:‌Product‌Id)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түрінің бірегей сәйкестендіргіші немесе тауардың артикулы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*.4.4.2.7. Сорттың атауы</w:t>
            </w:r>
          </w:p>
          <w:p>
            <w:pPr>
              <w:spacing w:after="20"/>
              <w:ind w:left="20"/>
              <w:jc w:val="both"/>
            </w:pPr>
            <w:r>
              <w:rPr>
                <w:rFonts w:ascii="Times New Roman"/>
                <w:b w:val="false"/>
                <w:i w:val="false"/>
                <w:color w:val="000000"/>
                <w:sz w:val="20"/>
              </w:rPr>
              <w:t>
(csdo:‌Product‌Sort‌Name)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сортының (сорттар тобының)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*.4.4.2.8. Стандарттың атауы</w:t>
            </w:r>
          </w:p>
          <w:p>
            <w:pPr>
              <w:spacing w:after="20"/>
              <w:ind w:left="20"/>
              <w:jc w:val="both"/>
            </w:pPr>
            <w:r>
              <w:rPr>
                <w:rFonts w:ascii="Times New Roman"/>
                <w:b w:val="false"/>
                <w:i w:val="false"/>
                <w:color w:val="000000"/>
                <w:sz w:val="20"/>
              </w:rPr>
              <w:t>
(casdo:‌Standard‌Name)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(халықаралық, мемлекетаралық, мемлекеттік, салалық немесе ұйымның) немесе тауарға арналған техникалық шарттардың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csdo:‌Name40‌Type (M.SDT.00069)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*.4.4.2.9. Өнім бірлігінің сәйкестендіргіші  </w:t>
            </w:r>
          </w:p>
          <w:p>
            <w:pPr>
              <w:spacing w:after="20"/>
              <w:ind w:left="20"/>
              <w:jc w:val="both"/>
            </w:pPr>
            <w:r>
              <w:rPr>
                <w:rFonts w:ascii="Times New Roman"/>
                <w:b w:val="false"/>
                <w:i w:val="false"/>
                <w:color w:val="000000"/>
                <w:sz w:val="20"/>
              </w:rPr>
              <w:t>
(csdo:‌Product‌Instance‌Id)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(тауар) бірлігінің бірегей сәйкестендіргіші (сериялық нөмірі,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*.4.4.2.10. Өндіру күні</w:t>
            </w:r>
          </w:p>
          <w:p>
            <w:pPr>
              <w:spacing w:after="20"/>
              <w:ind w:left="20"/>
              <w:jc w:val="both"/>
            </w:pPr>
            <w:r>
              <w:rPr>
                <w:rFonts w:ascii="Times New Roman"/>
                <w:b w:val="false"/>
                <w:i w:val="false"/>
                <w:color w:val="000000"/>
                <w:sz w:val="20"/>
              </w:rPr>
              <w:t>
(csdo:‌Manufacture‌Date)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өндірілген (дайындалған)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*.4.4.3. Объектінің көлемдік мөлшерлері</w:t>
            </w:r>
          </w:p>
          <w:p>
            <w:pPr>
              <w:spacing w:after="20"/>
              <w:ind w:left="20"/>
              <w:jc w:val="both"/>
            </w:pPr>
            <w:r>
              <w:rPr>
                <w:rFonts w:ascii="Times New Roman"/>
                <w:b w:val="false"/>
                <w:i w:val="false"/>
                <w:color w:val="000000"/>
                <w:sz w:val="20"/>
              </w:rPr>
              <w:t>
(ccdo:‌Unified‌Overall‌Dimension‌Details)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объектінің желілік мөлшерлері (ұзындығы, ені және биіктігі)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ccdo:‌Unified‌Overall‌Dimension‌Details‌Type (M.CDT.00055)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*.4.4.3.1. Ұзындығы</w:t>
            </w:r>
          </w:p>
          <w:p>
            <w:pPr>
              <w:spacing w:after="20"/>
              <w:ind w:left="20"/>
              <w:jc w:val="both"/>
            </w:pPr>
            <w:r>
              <w:rPr>
                <w:rFonts w:ascii="Times New Roman"/>
                <w:b w:val="false"/>
                <w:i w:val="false"/>
                <w:color w:val="000000"/>
                <w:sz w:val="20"/>
              </w:rPr>
              <w:t>
(csdo:‌Unified‌Length‌Measure)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бойлық бағыттағы желілік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(csdo:UnifiedLengthMeasure)"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(csdo:UnifiedLengthMeasure)" деректемесі толтырылған жағдайда өлшем бірлігінің коды оған сәйкес көрсетілген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Одақ НСИ тізіліміне орналастырылған өлшем бірліктерінің сыныптауышын пайдалану кезінде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*.4.4.3.2. Ені</w:t>
            </w:r>
          </w:p>
          <w:p>
            <w:pPr>
              <w:spacing w:after="20"/>
              <w:ind w:left="20"/>
              <w:jc w:val="both"/>
            </w:pPr>
            <w:r>
              <w:rPr>
                <w:rFonts w:ascii="Times New Roman"/>
                <w:b w:val="false"/>
                <w:i w:val="false"/>
                <w:color w:val="000000"/>
                <w:sz w:val="20"/>
              </w:rPr>
              <w:t>
(csdo:‌Unified‌Width‌Measure)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көлденең бағыттағы желілік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(csdo:UnifiedWidthMeasure)"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(csdo:UnifiedWidthMeasure)" деректемесі толтырылған жағдайда  атрибут өлшем бірлігінің коды оған сәйкес көрсетілген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Одақ НСИ тізіліміне орналастырылған өлшем бірліктерінің сыныптауышын пайдалану кезінде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*.4.4.3.3. Биіктігі</w:t>
            </w:r>
          </w:p>
          <w:p>
            <w:pPr>
              <w:spacing w:after="20"/>
              <w:ind w:left="20"/>
              <w:jc w:val="both"/>
            </w:pPr>
            <w:r>
              <w:rPr>
                <w:rFonts w:ascii="Times New Roman"/>
                <w:b w:val="false"/>
                <w:i w:val="false"/>
                <w:color w:val="000000"/>
                <w:sz w:val="20"/>
              </w:rPr>
              <w:t>
(csdo:‌Unified‌Height‌Measure)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тік бағыттағы желілік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(csdo:UnifiedHeightMeasure)"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(csdo:UnifiedHeightMeasure)" деректемесі толтырылған жағдайда атрибут өлшем бірлігінің коды оған сәйкес көрсетілген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Одақ НСИ тізіліміне орналастырылған өлшем бірліктерінің сыныптауышын пайдалану кезінде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*.4.4.4. Ағаш материалдары туралы мәліметтер</w:t>
            </w:r>
          </w:p>
          <w:p>
            <w:pPr>
              <w:spacing w:after="20"/>
              <w:ind w:left="20"/>
              <w:jc w:val="both"/>
            </w:pPr>
            <w:r>
              <w:rPr>
                <w:rFonts w:ascii="Times New Roman"/>
                <w:b w:val="false"/>
                <w:i w:val="false"/>
                <w:color w:val="000000"/>
                <w:sz w:val="20"/>
              </w:rPr>
              <w:t>
(cacdo:‌Wood‌Description‌Details)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материалдары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cacdo:‌Wood‌Description‌Details‌Type (M.CA.CDT.00420)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*.4.4.4.1. Тауардың сортименті</w:t>
            </w:r>
          </w:p>
          <w:p>
            <w:pPr>
              <w:spacing w:after="20"/>
              <w:ind w:left="20"/>
              <w:jc w:val="both"/>
            </w:pPr>
            <w:r>
              <w:rPr>
                <w:rFonts w:ascii="Times New Roman"/>
                <w:b w:val="false"/>
                <w:i w:val="false"/>
                <w:color w:val="000000"/>
                <w:sz w:val="20"/>
              </w:rPr>
              <w:t>
(casdo:‌Wood‌Sortiment‌Name)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сортименттің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csdo:‌Name40‌Type (M.SDT.00069)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*.4.4.4.2. Сүрек тұқымының атауы</w:t>
            </w:r>
          </w:p>
          <w:p>
            <w:pPr>
              <w:spacing w:after="20"/>
              <w:ind w:left="20"/>
              <w:jc w:val="both"/>
            </w:pPr>
            <w:r>
              <w:rPr>
                <w:rFonts w:ascii="Times New Roman"/>
                <w:b w:val="false"/>
                <w:i w:val="false"/>
                <w:color w:val="000000"/>
                <w:sz w:val="20"/>
              </w:rPr>
              <w:t>
(casdo:‌Wood‌Kind‌Name)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тұқымының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csdo:‌Name20‌Type (M.SDT.00067)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*.4.4.4.3. Сорттың атауы</w:t>
            </w:r>
          </w:p>
          <w:p>
            <w:pPr>
              <w:spacing w:after="20"/>
              <w:ind w:left="20"/>
              <w:jc w:val="both"/>
            </w:pPr>
            <w:r>
              <w:rPr>
                <w:rFonts w:ascii="Times New Roman"/>
                <w:b w:val="false"/>
                <w:i w:val="false"/>
                <w:color w:val="000000"/>
                <w:sz w:val="20"/>
              </w:rPr>
              <w:t>
(csdo:‌Product‌Sort‌Name)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сортының (сорттар тобының)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*.4.4.4.4. Әдіптің шамасы</w:t>
            </w:r>
          </w:p>
          <w:p>
            <w:pPr>
              <w:spacing w:after="20"/>
              <w:ind w:left="20"/>
              <w:jc w:val="both"/>
            </w:pPr>
            <w:r>
              <w:rPr>
                <w:rFonts w:ascii="Times New Roman"/>
                <w:b w:val="false"/>
                <w:i w:val="false"/>
                <w:color w:val="000000"/>
                <w:sz w:val="20"/>
              </w:rPr>
              <w:t>
(cacdo:‌Allowance‌Details)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әдіптің ұзындығы, ені және биіктігі бойынша шамасы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ccdo:‌Unified‌Overall‌Dimension‌Details‌Type (M.CDT.00055)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*.4.4.4.4.1. Ұзындығы</w:t>
            </w:r>
          </w:p>
          <w:p>
            <w:pPr>
              <w:spacing w:after="20"/>
              <w:ind w:left="20"/>
              <w:jc w:val="both"/>
            </w:pPr>
            <w:r>
              <w:rPr>
                <w:rFonts w:ascii="Times New Roman"/>
                <w:b w:val="false"/>
                <w:i w:val="false"/>
                <w:color w:val="000000"/>
                <w:sz w:val="20"/>
              </w:rPr>
              <w:t>
(csdo:‌Unified‌Length‌Measure)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бойлық бағыттағы желілік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(csdo:UnifiedLengthMeasure)"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(csdo:UnifiedLengthMeasure)" деректемесі толтырылған жағдайда өлшем бірлігінің коды оған сәйкес көрсетілген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Одақ НСИ тізіліміне орналастырылған өлшем бірліктерінің сыныптауышын пайдалану кезінде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*.4.4.4.4.2. Ені</w:t>
            </w:r>
          </w:p>
          <w:p>
            <w:pPr>
              <w:spacing w:after="20"/>
              <w:ind w:left="20"/>
              <w:jc w:val="both"/>
            </w:pPr>
            <w:r>
              <w:rPr>
                <w:rFonts w:ascii="Times New Roman"/>
                <w:b w:val="false"/>
                <w:i w:val="false"/>
                <w:color w:val="000000"/>
                <w:sz w:val="20"/>
              </w:rPr>
              <w:t>
(csdo:‌Unified‌Width‌Measure)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көлденең бағыттағы желілік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(csdo:UnifiedWidthMeasure)"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(csdo:UnifiedWidthMeasure)" деректемесі толтырылған жағдайда  атрибут өлшем бірлігінің коды оған сәйкес көрсетілген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Одақ НСИ тізіліміне орналастырылған өлшем бірліктерінің сыныптауышын пайдалану кезінде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*.4.4.4.4.3. Биіктігі</w:t>
            </w:r>
          </w:p>
          <w:p>
            <w:pPr>
              <w:spacing w:after="20"/>
              <w:ind w:left="20"/>
              <w:jc w:val="both"/>
            </w:pPr>
            <w:r>
              <w:rPr>
                <w:rFonts w:ascii="Times New Roman"/>
                <w:b w:val="false"/>
                <w:i w:val="false"/>
                <w:color w:val="000000"/>
                <w:sz w:val="20"/>
              </w:rPr>
              <w:t>
(csdo:‌Unified‌Height‌Measure)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тік бағыттағы желілік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(csdo:UnifiedHeightMeasure)"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(csdo:UnifiedHeightMeasure)" деректемесі толтырылған жағдайда атрибут өлшем бірлігінің коды оған сәйкес көрсетілген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Одақ НСИ тізіліміне орналастырылған өлшем бірліктерінің сыныптауышын пайдалану кезінде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*.4.4.4.5. Ауытқулардың шамасы</w:t>
            </w:r>
          </w:p>
          <w:p>
            <w:pPr>
              <w:spacing w:after="20"/>
              <w:ind w:left="20"/>
              <w:jc w:val="both"/>
            </w:pPr>
            <w:r>
              <w:rPr>
                <w:rFonts w:ascii="Times New Roman"/>
                <w:b w:val="false"/>
                <w:i w:val="false"/>
                <w:color w:val="000000"/>
                <w:sz w:val="20"/>
              </w:rPr>
              <w:t>
(cacdo:‌Deviation‌Details)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ауытқулардың ұзындығы, ені және биіктігі бойынша шамасы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ccdo:‌Unified‌Overall‌Dimension‌Details‌Type (M.CDT.00055)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*.4.4.4.5.1. Ұзындығы</w:t>
            </w:r>
          </w:p>
          <w:p>
            <w:pPr>
              <w:spacing w:after="20"/>
              <w:ind w:left="20"/>
              <w:jc w:val="both"/>
            </w:pPr>
            <w:r>
              <w:rPr>
                <w:rFonts w:ascii="Times New Roman"/>
                <w:b w:val="false"/>
                <w:i w:val="false"/>
                <w:color w:val="000000"/>
                <w:sz w:val="20"/>
              </w:rPr>
              <w:t>
(csdo:‌Unified‌Length‌Measure)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бойлық бағыттағы желілік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(csdo:UnifiedLengthMeasure)"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(csdo:UnifiedLengthMeasure)" деректемесі толтырылған жағдайда өлшем бірлігінің коды оған сәйкес көрсетілген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Одақ НСИ тізіліміне орналастырылған өлшем бірліктерінің сыныптауышын пайдалану кезінде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*.4.4.4.5.2. Ені</w:t>
            </w:r>
          </w:p>
          <w:p>
            <w:pPr>
              <w:spacing w:after="20"/>
              <w:ind w:left="20"/>
              <w:jc w:val="both"/>
            </w:pPr>
            <w:r>
              <w:rPr>
                <w:rFonts w:ascii="Times New Roman"/>
                <w:b w:val="false"/>
                <w:i w:val="false"/>
                <w:color w:val="000000"/>
                <w:sz w:val="20"/>
              </w:rPr>
              <w:t>
(csdo:‌Unified‌Width‌Measure)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көлденең бағыттағы желілік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(csdo:UnifiedWidthMeasure)"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(csdo:UnifiedWidthMeasure)" деректемесі толтырылған жағдайда  атрибут өлшем бірлігінің коды оған сәйкес көрсетілген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Одақ НСИ тізіліміне орналастырылған өлшем бірліктерінің сыныптауышын пайдалану кезінде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*.4.4.4.5.3. Биіктігі</w:t>
            </w:r>
          </w:p>
          <w:p>
            <w:pPr>
              <w:spacing w:after="20"/>
              <w:ind w:left="20"/>
              <w:jc w:val="both"/>
            </w:pPr>
            <w:r>
              <w:rPr>
                <w:rFonts w:ascii="Times New Roman"/>
                <w:b w:val="false"/>
                <w:i w:val="false"/>
                <w:color w:val="000000"/>
                <w:sz w:val="20"/>
              </w:rPr>
              <w:t>
(csdo:‌Unified‌Height‌Measure)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тік бағыттағы желілік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(csdo:UnifiedHeightMeasure)"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(csdo:UnifiedHeightMeasure)" деректемесі толтырылған жағдайда атрибут өлшем бірлігінің коды оған сәйкес көрсетілген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Одақ НСИ тізіліміне орналастырылған өлшем бірліктерінің сыныптауышын пайдалану кезінде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*.4.4.4.6. Диаметрлер диапазоны </w:t>
            </w:r>
          </w:p>
          <w:p>
            <w:pPr>
              <w:spacing w:after="20"/>
              <w:ind w:left="20"/>
              <w:jc w:val="both"/>
            </w:pPr>
            <w:r>
              <w:rPr>
                <w:rFonts w:ascii="Times New Roman"/>
                <w:b w:val="false"/>
                <w:i w:val="false"/>
                <w:color w:val="000000"/>
                <w:sz w:val="20"/>
              </w:rPr>
              <w:t>
(cacdo:‌Diameter‌Range‌Details)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диаметрлер диапазоны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cacdo:‌Range‌Details‌Type (M.CA.CDT.00287)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*.4.4.4.6.1. Диапазонның ең аз шамасы</w:t>
            </w:r>
          </w:p>
          <w:p>
            <w:pPr>
              <w:spacing w:after="20"/>
              <w:ind w:left="20"/>
              <w:jc w:val="both"/>
            </w:pPr>
            <w:r>
              <w:rPr>
                <w:rFonts w:ascii="Times New Roman"/>
                <w:b w:val="false"/>
                <w:i w:val="false"/>
                <w:color w:val="000000"/>
                <w:sz w:val="20"/>
              </w:rPr>
              <w:t>
(casdo:‌Min‌Range‌Measure)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диапазонның ең аз шамасы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"Диапазонның ең аз шамасы (casdo:MinRangeMeasure)"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"Диапазонның ең аз шамасы (casdo:MinRangeMeasure)" деректемесі толтырылған жағдайда атрибут өлшем бірлігінің коды оған сәйкес көрсетілген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Одақ НСИ тізіліміне орналастырылған өлшем бірліктерінің сыныптауышын пайдалану кезінде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*.4.4.4.6.2. Диапазонның ең көп шамасы</w:t>
            </w:r>
          </w:p>
          <w:p>
            <w:pPr>
              <w:spacing w:after="20"/>
              <w:ind w:left="20"/>
              <w:jc w:val="both"/>
            </w:pPr>
            <w:r>
              <w:rPr>
                <w:rFonts w:ascii="Times New Roman"/>
                <w:b w:val="false"/>
                <w:i w:val="false"/>
                <w:color w:val="000000"/>
                <w:sz w:val="20"/>
              </w:rPr>
              <w:t>
(casdo:‌Max‌Range‌Measure)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диапазонның ең көп шамасы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"Диапазонның ең көп шамасы (casdo:MaxRangeMeasure)"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"Диапазонның ең көп шамасы (casdo:MaxRangeMeasure)" деректемесі толтырылған жағдайда атрибут өлшем бірлігінің коды оған сәйкес көрсетілген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Одақ НСИ тізіліміне орналастырылған өлшем бірліктерінің сыныптауышын пайдалану кезінде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*.4.4.4.7. Келісімшартқа сәйкес көлем</w:t>
            </w:r>
          </w:p>
          <w:p>
            <w:pPr>
              <w:spacing w:after="20"/>
              <w:ind w:left="20"/>
              <w:jc w:val="both"/>
            </w:pPr>
            <w:r>
              <w:rPr>
                <w:rFonts w:ascii="Times New Roman"/>
                <w:b w:val="false"/>
                <w:i w:val="false"/>
                <w:color w:val="000000"/>
                <w:sz w:val="20"/>
              </w:rPr>
              <w:t>
(casdo:‌Contract‌Volume‌Measure)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келісімшартқа сәйкес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"Келісімшартқа сәйкес көлем (casdo:ContractVolumeMeasure)"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"Келісімшартқа сәйкес көлем (casdo:ContractVolumeMeasure)" деректемесі толтырылған жағдайда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*.4.4.4.8. Іс жүзіндегі көлем</w:t>
            </w:r>
          </w:p>
          <w:p>
            <w:pPr>
              <w:spacing w:after="20"/>
              <w:ind w:left="20"/>
              <w:jc w:val="both"/>
            </w:pPr>
            <w:r>
              <w:rPr>
                <w:rFonts w:ascii="Times New Roman"/>
                <w:b w:val="false"/>
                <w:i w:val="false"/>
                <w:color w:val="000000"/>
                <w:sz w:val="20"/>
              </w:rPr>
              <w:t>
(casdo:‌Fact‌Volume‌Measure)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іс жүзіндегі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көлем (casdo:FactVolumeMeasure)"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көлем (casdo:FactVolumeMeasure)" деректемесі толтырылған жағдайда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*.4.4.5. Тауардың саны</w:t>
            </w:r>
          </w:p>
          <w:p>
            <w:pPr>
              <w:spacing w:after="20"/>
              <w:ind w:left="20"/>
              <w:jc w:val="both"/>
            </w:pPr>
            <w:r>
              <w:rPr>
                <w:rFonts w:ascii="Times New Roman"/>
                <w:b w:val="false"/>
                <w:i w:val="false"/>
                <w:color w:val="000000"/>
                <w:sz w:val="20"/>
              </w:rPr>
              <w:t>
(cacdo:‌Goods‌Measure‌Details)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cacdo:‌Goods‌Measure‌Details‌Type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*.4.4.5.1. Өлшем бірлігі көрсетілген тауардың саны </w:t>
            </w:r>
          </w:p>
          <w:p>
            <w:pPr>
              <w:spacing w:after="20"/>
              <w:ind w:left="20"/>
              <w:jc w:val="both"/>
            </w:pPr>
            <w:r>
              <w:rPr>
                <w:rFonts w:ascii="Times New Roman"/>
                <w:b w:val="false"/>
                <w:i w:val="false"/>
                <w:color w:val="000000"/>
                <w:sz w:val="20"/>
              </w:rPr>
              <w:t>
(casdo:‌Goods‌Measure)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мынадай мәндердің бірін қамтуға тиіс: </w:t>
            </w:r>
          </w:p>
          <w:p>
            <w:pPr>
              <w:spacing w:after="20"/>
              <w:ind w:left="20"/>
              <w:jc w:val="both"/>
            </w:pPr>
            <w:r>
              <w:rPr>
                <w:rFonts w:ascii="Times New Roman"/>
                <w:b w:val="false"/>
                <w:i w:val="false"/>
                <w:color w:val="000000"/>
                <w:sz w:val="20"/>
              </w:rPr>
              <w:t xml:space="preserve">
2016 – өлшем бірлігінің сыныптауышын пайдалану кезінде; </w:t>
            </w:r>
          </w:p>
          <w:p>
            <w:pPr>
              <w:spacing w:after="20"/>
              <w:ind w:left="20"/>
              <w:jc w:val="both"/>
            </w:pPr>
            <w:r>
              <w:rPr>
                <w:rFonts w:ascii="Times New Roman"/>
                <w:b w:val="false"/>
                <w:i w:val="false"/>
                <w:color w:val="000000"/>
                <w:sz w:val="20"/>
              </w:rPr>
              <w:t>
2020 – кедендік баждарды, салықтарды есептеу кезінде пайдаланылатын қосымша сипаттамалар мен параметрлердің сыныптауышын пайдалану кезінде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*.4.4.5.2. Өлшем бірлігінің шартты белгіленуі</w:t>
            </w:r>
          </w:p>
          <w:p>
            <w:pPr>
              <w:spacing w:after="20"/>
              <w:ind w:left="20"/>
              <w:jc w:val="both"/>
            </w:pPr>
            <w:r>
              <w:rPr>
                <w:rFonts w:ascii="Times New Roman"/>
                <w:b w:val="false"/>
                <w:i w:val="false"/>
                <w:color w:val="000000"/>
                <w:sz w:val="20"/>
              </w:rPr>
              <w:t>
(casdo:‌Measure‌Unit‌Abbreviation‌Code)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casdo:‌Measure‌Unit‌Abbreviation‌Code‌Type (M.CA.SDT.00409)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сәйкестендіргіші "Тауардың өлшем бірлігі көрсетілген саны (casdo:GoodsMeasure)" деректемесінің "Анықтамалықтың (сыныптауыштың) сәйкестендіргіші (measurementUnitCodeListId) атрибуты" атрибутында көрсетілген анықтамалыққа (сыныптауышқа) сәйкес өлшем бірлігінің шартты белгіленімін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17.17.34. Тауарларды қайта өңдеу туралы мәліметтер</w:t>
            </w:r>
          </w:p>
          <w:p>
            <w:pPr>
              <w:spacing w:after="20"/>
              <w:ind w:left="20"/>
              <w:jc w:val="both"/>
            </w:pPr>
            <w:r>
              <w:rPr>
                <w:rFonts w:ascii="Times New Roman"/>
                <w:b w:val="false"/>
                <w:i w:val="false"/>
                <w:color w:val="000000"/>
                <w:sz w:val="20"/>
              </w:rPr>
              <w:t>
(cacdo:‌Goods‌Item‌Processing‌Details)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қайта өңдеу шарттары туралы құжат ретінде тауарларға арналған декларацияны пайдалану кезінде көрсетілетін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cacdo:‌Processing‌Details‌Type (M.CA.CDT.00447)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*.1. Өнімнің шығу нормасы</w:t>
            </w:r>
          </w:p>
          <w:p>
            <w:pPr>
              <w:spacing w:after="20"/>
              <w:ind w:left="20"/>
              <w:jc w:val="both"/>
            </w:pPr>
            <w:r>
              <w:rPr>
                <w:rFonts w:ascii="Times New Roman"/>
                <w:b w:val="false"/>
                <w:i w:val="false"/>
                <w:color w:val="000000"/>
                <w:sz w:val="20"/>
              </w:rPr>
              <w:t>
(casdo:‌Rate‌Of‌Yield‌Text)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өнімдерінің шығу нормасының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*.2. Сәйкестендіру тәсілі</w:t>
            </w:r>
          </w:p>
          <w:p>
            <w:pPr>
              <w:spacing w:after="20"/>
              <w:ind w:left="20"/>
              <w:jc w:val="both"/>
            </w:pPr>
            <w:r>
              <w:rPr>
                <w:rFonts w:ascii="Times New Roman"/>
                <w:b w:val="false"/>
                <w:i w:val="false"/>
                <w:color w:val="000000"/>
                <w:sz w:val="20"/>
              </w:rPr>
              <w:t>
(casdo:‌Goods‌Identification‌Method‌Text)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сәйкестендіру тәсілінің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*.3. Тауарларды ауыстыру туралы мәліметтер</w:t>
            </w:r>
          </w:p>
          <w:p>
            <w:pPr>
              <w:spacing w:after="20"/>
              <w:ind w:left="20"/>
              <w:jc w:val="both"/>
            </w:pPr>
            <w:r>
              <w:rPr>
                <w:rFonts w:ascii="Times New Roman"/>
                <w:b w:val="false"/>
                <w:i w:val="false"/>
                <w:color w:val="000000"/>
                <w:sz w:val="20"/>
              </w:rPr>
              <w:t>
(casdo:‌Goods‌Substitute‌Text)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ауыстыру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*.4. Қайта өңдеу шарттары туралы құжат</w:t>
            </w:r>
          </w:p>
          <w:p>
            <w:pPr>
              <w:spacing w:after="20"/>
              <w:ind w:left="20"/>
              <w:jc w:val="both"/>
            </w:pPr>
            <w:r>
              <w:rPr>
                <w:rFonts w:ascii="Times New Roman"/>
                <w:b w:val="false"/>
                <w:i w:val="false"/>
                <w:color w:val="000000"/>
                <w:sz w:val="20"/>
              </w:rPr>
              <w:t>
(cacdo:‌Processing‌Document‌Details)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шарттары туралы алдыңғы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cacdo:‌CADoc‌Base‌Type (M.CA.CDT.00005)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*.4.2. Құжаттың атауы</w:t>
            </w:r>
          </w:p>
          <w:p>
            <w:pPr>
              <w:spacing w:after="20"/>
              <w:ind w:left="20"/>
              <w:jc w:val="both"/>
            </w:pPr>
            <w:r>
              <w:rPr>
                <w:rFonts w:ascii="Times New Roman"/>
                <w:b w:val="false"/>
                <w:i w:val="false"/>
                <w:color w:val="000000"/>
                <w:sz w:val="20"/>
              </w:rPr>
              <w:t>
(csdo:‌Doc‌Name)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*.4.5. Құжат қолданысы мерзімі басталған күн</w:t>
            </w:r>
          </w:p>
          <w:p>
            <w:pPr>
              <w:spacing w:after="20"/>
              <w:ind w:left="20"/>
              <w:jc w:val="both"/>
            </w:pPr>
            <w:r>
              <w:rPr>
                <w:rFonts w:ascii="Times New Roman"/>
                <w:b w:val="false"/>
                <w:i w:val="false"/>
                <w:color w:val="000000"/>
                <w:sz w:val="20"/>
              </w:rPr>
              <w:t>
(csdo:‌Doc‌Start‌Date)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 басталған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*.4.6. Құжаттың қолданылу мерзімнің аяқталған күні</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*.5. Қайта өңдеуді жүзеге асыратын тұлға</w:t>
            </w:r>
          </w:p>
          <w:p>
            <w:pPr>
              <w:spacing w:after="20"/>
              <w:ind w:left="20"/>
              <w:jc w:val="both"/>
            </w:pPr>
            <w:r>
              <w:rPr>
                <w:rFonts w:ascii="Times New Roman"/>
                <w:b w:val="false"/>
                <w:i w:val="false"/>
                <w:color w:val="000000"/>
                <w:sz w:val="20"/>
              </w:rPr>
              <w:t>
(cacdo:‌Processing‌Subject‌Details)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операциясын жүзеге асыратын тұлға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cacdo:‌CASubject‌Details‌Type (M.CA.CDT.00442)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толтырылуға тиіс. </w:t>
            </w:r>
          </w:p>
          <w:p>
            <w:pPr>
              <w:spacing w:after="20"/>
              <w:ind w:left="20"/>
              <w:jc w:val="both"/>
            </w:pPr>
            <w:r>
              <w:rPr>
                <w:rFonts w:ascii="Times New Roman"/>
                <w:b w:val="false"/>
                <w:i w:val="false"/>
                <w:color w:val="000000"/>
                <w:sz w:val="20"/>
              </w:rPr>
              <w:t>
Субъектінің атауын көрсету үшін мына деректемелердің бірі толтырылуға тиіс: "Субъектінің атауы (csdo:SubjectName)" немесе "Субъектінің қысқаша атауы (csdo:‌Subject‌Brief‌Name)"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 тіркелген елдің кодтық белгіленуі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*.5.2. Субъектінің атауы</w:t>
            </w:r>
          </w:p>
          <w:p>
            <w:pPr>
              <w:spacing w:after="20"/>
              <w:ind w:left="20"/>
              <w:jc w:val="both"/>
            </w:pPr>
            <w:r>
              <w:rPr>
                <w:rFonts w:ascii="Times New Roman"/>
                <w:b w:val="false"/>
                <w:i w:val="false"/>
                <w:color w:val="000000"/>
                <w:sz w:val="20"/>
              </w:rPr>
              <w:t>
(csdo:‌Subject‌Name)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(бар болған жағдайда) мәліметтерді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*.5.3. Субъектінің қысқаша атауы</w:t>
            </w:r>
          </w:p>
          <w:p>
            <w:pPr>
              <w:spacing w:after="20"/>
              <w:ind w:left="20"/>
              <w:jc w:val="both"/>
            </w:pPr>
            <w:r>
              <w:rPr>
                <w:rFonts w:ascii="Times New Roman"/>
                <w:b w:val="false"/>
                <w:i w:val="false"/>
                <w:color w:val="000000"/>
                <w:sz w:val="20"/>
              </w:rPr>
              <w:t>
(csdo:‌Subject‌Brief‌Name)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(бар болған жағдайда) мәліметтерді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*.5.4. Ұйымдық-құқықтық нысанының коды</w:t>
            </w:r>
          </w:p>
          <w:p>
            <w:pPr>
              <w:spacing w:after="20"/>
              <w:ind w:left="20"/>
              <w:jc w:val="both"/>
            </w:pPr>
            <w:r>
              <w:rPr>
                <w:rFonts w:ascii="Times New Roman"/>
                <w:b w:val="false"/>
                <w:i w:val="false"/>
                <w:color w:val="000000"/>
                <w:sz w:val="20"/>
              </w:rPr>
              <w:t>
(csdo:‌Business‌Entity‌Type‌Code)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*.5.5. Ұйымдық-құқықтық нысанының атауы</w:t>
            </w:r>
          </w:p>
          <w:p>
            <w:pPr>
              <w:spacing w:after="20"/>
              <w:ind w:left="20"/>
              <w:jc w:val="both"/>
            </w:pPr>
            <w:r>
              <w:rPr>
                <w:rFonts w:ascii="Times New Roman"/>
                <w:b w:val="false"/>
                <w:i w:val="false"/>
                <w:color w:val="000000"/>
                <w:sz w:val="20"/>
              </w:rPr>
              <w:t>
(csdo:‌Business‌Entity‌Type‌Name)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Қырғыз Республикасында және Ресей Федерациясында пайдаланылады.  </w:t>
            </w:r>
          </w:p>
          <w:p>
            <w:pPr>
              <w:spacing w:after="20"/>
              <w:ind w:left="20"/>
              <w:jc w:val="both"/>
            </w:pPr>
            <w:r>
              <w:rPr>
                <w:rFonts w:ascii="Times New Roman"/>
                <w:b w:val="false"/>
                <w:i w:val="false"/>
                <w:color w:val="000000"/>
                <w:sz w:val="20"/>
              </w:rPr>
              <w:t>
Деректеме мынадай мәліметтерді көрсетуге арналған:</w:t>
            </w:r>
          </w:p>
          <w:p>
            <w:pPr>
              <w:spacing w:after="20"/>
              <w:ind w:left="20"/>
              <w:jc w:val="both"/>
            </w:pPr>
            <w:r>
              <w:rPr>
                <w:rFonts w:ascii="Times New Roman"/>
                <w:b w:val="false"/>
                <w:i w:val="false"/>
                <w:color w:val="000000"/>
                <w:sz w:val="20"/>
              </w:rPr>
              <w:t>
Қырғыз Республикасында - Кәсіпорындар мен ұйымдардың жалпыреспубликалық сыныптауышының (КҰЖС) коды;</w:t>
            </w:r>
          </w:p>
          <w:p>
            <w:pPr>
              <w:spacing w:after="20"/>
              <w:ind w:left="20"/>
              <w:jc w:val="both"/>
            </w:pPr>
            <w:r>
              <w:rPr>
                <w:rFonts w:ascii="Times New Roman"/>
                <w:b w:val="false"/>
                <w:i w:val="false"/>
                <w:color w:val="000000"/>
                <w:sz w:val="20"/>
              </w:rPr>
              <w:t xml:space="preserve">
Ресей Федерациясында - негізгі мемлекеттік тіркеу нөмірі (НМТН) немесе дара кәсіпкердің негізгі мемлекеттік тіркеу нөмірі (ДКМТН)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анықтамалығындағы сәйкестендіргіштің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сәйкестендіргіші (csdo:BusinessEntityId)" деректемесі толтырылған жағдайда атрибут мыналарды қамтуға тиіс: </w:t>
            </w:r>
          </w:p>
          <w:p>
            <w:pPr>
              <w:spacing w:after="20"/>
              <w:ind w:left="20"/>
              <w:jc w:val="both"/>
            </w:pPr>
            <w:r>
              <w:rPr>
                <w:rFonts w:ascii="Times New Roman"/>
                <w:b w:val="false"/>
                <w:i w:val="false"/>
                <w:color w:val="000000"/>
                <w:sz w:val="20"/>
              </w:rPr>
              <w:t>
Қырғыз Республикасында - "6" мәні - Қырғыз Республикасы кәсіпорындары мен ұйымдарының жалпыреспубликалық сыныптамасының (КҮЖС) кодын;</w:t>
            </w:r>
          </w:p>
          <w:p>
            <w:pPr>
              <w:spacing w:after="20"/>
              <w:ind w:left="20"/>
              <w:jc w:val="both"/>
            </w:pPr>
            <w:r>
              <w:rPr>
                <w:rFonts w:ascii="Times New Roman"/>
                <w:b w:val="false"/>
                <w:i w:val="false"/>
                <w:color w:val="000000"/>
                <w:sz w:val="20"/>
              </w:rPr>
              <w:t>
Ресей Федерациясында - "1" мәнін - Ресей Федерациясының негізгі мемлекеттік тіркеу нөмірін (НМТН) немесе "2" мәнін - дара кәсіпкердің негізгі мемлекеттік тіркеу нөмірін (ДКНМТН)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сәйкестендірілген (бірегей сәйкестендірілген) кедендік нөмір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casdo:‌CAUnique‌Customs‌Number‌Id‌Type (M.CA.SDT.00188)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p>
            <w:pPr>
              <w:spacing w:after="20"/>
              <w:ind w:left="20"/>
              <w:jc w:val="both"/>
            </w:pPr>
            <w:r>
              <w:rPr>
                <w:rFonts w:ascii="Times New Roman"/>
                <w:b w:val="false"/>
                <w:i w:val="false"/>
                <w:color w:val="000000"/>
                <w:sz w:val="20"/>
              </w:rPr>
              <w:t>
Деректеме сәйкестендірілген кеден нөмірін қалыптастыру сыныптауышына сәйкес сәйкестендірілген кедендік нөмірді (СКН)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сәйкестендіру нөмірі қағидалары бойынша қалыптастырылған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толтырылған жағдайда атрибут "KZ"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(countryCode атрибуты)"  атрибуты толтырылған жағдайда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*.5.8. Салық төлеушінің сәйкестендіргіші</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салық төлеушілерді тіркейтін салық төлеушілер тізіліміндегі субъектінің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мәліметтерді көрсетуге арналған:</w:t>
            </w:r>
          </w:p>
          <w:p>
            <w:pPr>
              <w:spacing w:after="20"/>
              <w:ind w:left="20"/>
              <w:jc w:val="both"/>
            </w:pPr>
            <w:r>
              <w:rPr>
                <w:rFonts w:ascii="Times New Roman"/>
                <w:b w:val="false"/>
                <w:i w:val="false"/>
                <w:color w:val="000000"/>
                <w:sz w:val="20"/>
              </w:rPr>
              <w:t>
Армения Республикасында - салық төлеушінің есептік нөмірі (СЕН);</w:t>
            </w:r>
          </w:p>
          <w:p>
            <w:pPr>
              <w:spacing w:after="20"/>
              <w:ind w:left="20"/>
              <w:jc w:val="both"/>
            </w:pPr>
            <w:r>
              <w:rPr>
                <w:rFonts w:ascii="Times New Roman"/>
                <w:b w:val="false"/>
                <w:i w:val="false"/>
                <w:color w:val="000000"/>
                <w:sz w:val="20"/>
              </w:rPr>
              <w:t>
Беларусь Республикасында - төлеушінің есептік нөмірі (ТЕН);</w:t>
            </w:r>
          </w:p>
          <w:p>
            <w:pPr>
              <w:spacing w:after="20"/>
              <w:ind w:left="20"/>
              <w:jc w:val="both"/>
            </w:pPr>
            <w:r>
              <w:rPr>
                <w:rFonts w:ascii="Times New Roman"/>
                <w:b w:val="false"/>
                <w:i w:val="false"/>
                <w:color w:val="000000"/>
                <w:sz w:val="20"/>
              </w:rPr>
              <w:t>
Қазақстан Республикасында - бизнес-сәйкестендіру нөмірі (БСН);</w:t>
            </w:r>
          </w:p>
          <w:p>
            <w:pPr>
              <w:spacing w:after="20"/>
              <w:ind w:left="20"/>
              <w:jc w:val="both"/>
            </w:pPr>
            <w:r>
              <w:rPr>
                <w:rFonts w:ascii="Times New Roman"/>
                <w:b w:val="false"/>
                <w:i w:val="false"/>
                <w:color w:val="000000"/>
                <w:sz w:val="20"/>
              </w:rPr>
              <w:t>
Қырғыз Республикасында - сәйкестендіру салық нөмірі (ССН);</w:t>
            </w:r>
          </w:p>
          <w:p>
            <w:pPr>
              <w:spacing w:after="20"/>
              <w:ind w:left="20"/>
              <w:jc w:val="both"/>
            </w:pPr>
            <w:r>
              <w:rPr>
                <w:rFonts w:ascii="Times New Roman"/>
                <w:b w:val="false"/>
                <w:i w:val="false"/>
                <w:color w:val="000000"/>
                <w:sz w:val="20"/>
              </w:rPr>
              <w:t>
Ресей Федерациясында - салық төлеушінің сәйкестендіру нөмірі (ССН)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*.5.9. Есепке қою себебінің коды</w:t>
            </w:r>
          </w:p>
          <w:p>
            <w:pPr>
              <w:spacing w:after="20"/>
              <w:ind w:left="20"/>
              <w:jc w:val="both"/>
            </w:pPr>
            <w:r>
              <w:rPr>
                <w:rFonts w:ascii="Times New Roman"/>
                <w:b w:val="false"/>
                <w:i w:val="false"/>
                <w:color w:val="000000"/>
                <w:sz w:val="20"/>
              </w:rPr>
              <w:t>
(csdo:‌Tax‌Registration‌Reason‌Code)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субъектіні салық есебіне қою себебін сәйкестендіретін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*.5.10. Жеке тұлғаның сәйкестендіргіші</w:t>
            </w:r>
          </w:p>
          <w:p>
            <w:pPr>
              <w:spacing w:after="20"/>
              <w:ind w:left="20"/>
              <w:jc w:val="both"/>
            </w:pPr>
            <w:r>
              <w:rPr>
                <w:rFonts w:ascii="Times New Roman"/>
                <w:b w:val="false"/>
                <w:i w:val="false"/>
                <w:color w:val="000000"/>
                <w:sz w:val="20"/>
              </w:rPr>
              <w:t>
(casdo:‌Person‌Id)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casdo:‌Person‌Id‌Type (M.CA.SDT.00190)</w:t>
            </w:r>
          </w:p>
          <w:p>
            <w:pPr>
              <w:spacing w:after="20"/>
              <w:ind w:left="20"/>
              <w:jc w:val="both"/>
            </w:pPr>
            <w:r>
              <w:rPr>
                <w:rFonts w:ascii="Times New Roman"/>
                <w:b w:val="false"/>
                <w:i w:val="false"/>
                <w:color w:val="000000"/>
                <w:sz w:val="20"/>
              </w:rPr>
              <w:t>
Жеке тұлғаны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Армения Республикасында, Беларусь Республикасында, Қазақстан Республикасында және Қырғыз Республикасында пайдаланылады. Деректеме мынадай мәліметтерді көрсетуге арналған:</w:t>
            </w:r>
          </w:p>
          <w:p>
            <w:pPr>
              <w:spacing w:after="20"/>
              <w:ind w:left="20"/>
              <w:jc w:val="both"/>
            </w:pPr>
            <w:r>
              <w:rPr>
                <w:rFonts w:ascii="Times New Roman"/>
                <w:b w:val="false"/>
                <w:i w:val="false"/>
                <w:color w:val="000000"/>
                <w:sz w:val="20"/>
              </w:rPr>
              <w:t>
Армения Республикасында - қоғамдық қызметтер нөмірлік белгісі (ҚҚНБ) немесе ҚҚНБ жоқтығы туралы анықтама нөмірі;</w:t>
            </w:r>
          </w:p>
          <w:p>
            <w:pPr>
              <w:spacing w:after="20"/>
              <w:ind w:left="20"/>
              <w:jc w:val="both"/>
            </w:pPr>
            <w:r>
              <w:rPr>
                <w:rFonts w:ascii="Times New Roman"/>
                <w:b w:val="false"/>
                <w:i w:val="false"/>
                <w:color w:val="000000"/>
                <w:sz w:val="20"/>
              </w:rPr>
              <w:t>
Беларусь Республикасында - сәйкестендіру нөмірі;</w:t>
            </w:r>
          </w:p>
          <w:p>
            <w:pPr>
              <w:spacing w:after="20"/>
              <w:ind w:left="20"/>
              <w:jc w:val="both"/>
            </w:pPr>
            <w:r>
              <w:rPr>
                <w:rFonts w:ascii="Times New Roman"/>
                <w:b w:val="false"/>
                <w:i w:val="false"/>
                <w:color w:val="000000"/>
                <w:sz w:val="20"/>
              </w:rPr>
              <w:t>
Қазақстан Республикасында - жеке сәйкестендіру нөмірі (ЖСН) немесе бірегей сәйкестендіру нөмірі (БСН);</w:t>
            </w:r>
          </w:p>
          <w:p>
            <w:pPr>
              <w:spacing w:after="20"/>
              <w:ind w:left="20"/>
              <w:jc w:val="both"/>
            </w:pPr>
            <w:r>
              <w:rPr>
                <w:rFonts w:ascii="Times New Roman"/>
                <w:b w:val="false"/>
                <w:i w:val="false"/>
                <w:color w:val="000000"/>
                <w:sz w:val="20"/>
              </w:rPr>
              <w:t>
Қырғыз Республикасында - дербес сәйкестендіру нөмірі (ДСН)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*.5.11. Жеке куәлік</w:t>
            </w:r>
          </w:p>
          <w:p>
            <w:pPr>
              <w:spacing w:after="20"/>
              <w:ind w:left="20"/>
              <w:jc w:val="both"/>
            </w:pPr>
            <w:r>
              <w:rPr>
                <w:rFonts w:ascii="Times New Roman"/>
                <w:b w:val="false"/>
                <w:i w:val="false"/>
                <w:color w:val="000000"/>
                <w:sz w:val="20"/>
              </w:rPr>
              <w:t>
(ccdo:‌Identity‌Doc‌V3‌Details)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ccdo:‌Identity‌Doc‌Details‌V3‌Type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csdo:‌Identity‌Doc‌Kind‌Code‌Type (M.SDT.00098)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"2053"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*.5.11.3. Құжат түрінің атауы</w:t>
            </w:r>
          </w:p>
          <w:p>
            <w:pPr>
              <w:spacing w:after="20"/>
              <w:ind w:left="20"/>
              <w:jc w:val="both"/>
            </w:pPr>
            <w:r>
              <w:rPr>
                <w:rFonts w:ascii="Times New Roman"/>
                <w:b w:val="false"/>
                <w:i w:val="false"/>
                <w:color w:val="000000"/>
                <w:sz w:val="20"/>
              </w:rPr>
              <w:t>
(csdo:‌Doc‌Kind‌Name)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*.5.11.4. Құжаттың сериясы</w:t>
            </w:r>
          </w:p>
          <w:p>
            <w:pPr>
              <w:spacing w:after="20"/>
              <w:ind w:left="20"/>
              <w:jc w:val="both"/>
            </w:pPr>
            <w:r>
              <w:rPr>
                <w:rFonts w:ascii="Times New Roman"/>
                <w:b w:val="false"/>
                <w:i w:val="false"/>
                <w:color w:val="000000"/>
                <w:sz w:val="20"/>
              </w:rPr>
              <w:t>
(csdo:‌Doc‌Series‌Id)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 цифрлық немесе әріптік-цифрлық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*.5.11.7. Құжаттың қолданылу мерзімнің аяқталған күні</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*.5.11.8. Мүше мемлекеттің уәкілетті органының сәйкестендіргіші</w:t>
            </w:r>
          </w:p>
          <w:p>
            <w:pPr>
              <w:spacing w:after="20"/>
              <w:ind w:left="20"/>
              <w:jc w:val="both"/>
            </w:pPr>
            <w:r>
              <w:rPr>
                <w:rFonts w:ascii="Times New Roman"/>
                <w:b w:val="false"/>
                <w:i w:val="false"/>
                <w:color w:val="000000"/>
                <w:sz w:val="20"/>
              </w:rPr>
              <w:t>
(csdo:‌Authority‌Id)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құжатты берген мемлекеттік билік органын немесе ол өкілеттік берген ұйымды сәйкестендіретін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құжатты берген мемлекеттік билік органының немесе ол өкілеттік берген ұйымның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*.5.12. Мекенжай</w:t>
            </w:r>
          </w:p>
          <w:p>
            <w:pPr>
              <w:spacing w:after="20"/>
              <w:ind w:left="20"/>
              <w:jc w:val="both"/>
            </w:pPr>
            <w:r>
              <w:rPr>
                <w:rFonts w:ascii="Times New Roman"/>
                <w:b w:val="false"/>
                <w:i w:val="false"/>
                <w:color w:val="000000"/>
                <w:sz w:val="20"/>
              </w:rPr>
              <w:t>
(ccdo:‌Subject‌Address‌Details)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деректемесін толтыру кезінде деректеменің бір данасы ғана қалыптастырылуға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*.5.12.1. Мекенжай түрінің коды</w:t>
            </w:r>
          </w:p>
          <w:p>
            <w:pPr>
              <w:spacing w:after="20"/>
              <w:ind w:left="20"/>
              <w:jc w:val="both"/>
            </w:pPr>
            <w:r>
              <w:rPr>
                <w:rFonts w:ascii="Times New Roman"/>
                <w:b w:val="false"/>
                <w:i w:val="false"/>
                <w:color w:val="000000"/>
                <w:sz w:val="20"/>
              </w:rPr>
              <w:t>
(csdo:‌Address‌Kind‌Code)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"1" - тіркеу мекенжайы мәнін қабылдауға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*.5.12.4. Өңір</w:t>
            </w:r>
          </w:p>
          <w:p>
            <w:pPr>
              <w:spacing w:after="20"/>
              <w:ind w:left="20"/>
              <w:jc w:val="both"/>
            </w:pPr>
            <w:r>
              <w:rPr>
                <w:rFonts w:ascii="Times New Roman"/>
                <w:b w:val="false"/>
                <w:i w:val="false"/>
                <w:color w:val="000000"/>
                <w:sz w:val="20"/>
              </w:rPr>
              <w:t>
(csdo:‌Region‌Name)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*.5.12.5. Аудан</w:t>
            </w:r>
          </w:p>
          <w:p>
            <w:pPr>
              <w:spacing w:after="20"/>
              <w:ind w:left="20"/>
              <w:jc w:val="both"/>
            </w:pPr>
            <w:r>
              <w:rPr>
                <w:rFonts w:ascii="Times New Roman"/>
                <w:b w:val="false"/>
                <w:i w:val="false"/>
                <w:color w:val="000000"/>
                <w:sz w:val="20"/>
              </w:rPr>
              <w:t>
(csdo:‌District‌Name)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*.5.12.6. Қала</w:t>
            </w:r>
          </w:p>
          <w:p>
            <w:pPr>
              <w:spacing w:after="20"/>
              <w:ind w:left="20"/>
              <w:jc w:val="both"/>
            </w:pPr>
            <w:r>
              <w:rPr>
                <w:rFonts w:ascii="Times New Roman"/>
                <w:b w:val="false"/>
                <w:i w:val="false"/>
                <w:color w:val="000000"/>
                <w:sz w:val="20"/>
              </w:rPr>
              <w:t>
(csdo:‌City‌Name)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*.5.12.7. Елді мекен</w:t>
            </w:r>
          </w:p>
          <w:p>
            <w:pPr>
              <w:spacing w:after="20"/>
              <w:ind w:left="20"/>
              <w:jc w:val="both"/>
            </w:pPr>
            <w:r>
              <w:rPr>
                <w:rFonts w:ascii="Times New Roman"/>
                <w:b w:val="false"/>
                <w:i w:val="false"/>
                <w:color w:val="000000"/>
                <w:sz w:val="20"/>
              </w:rPr>
              <w:t>
(csdo:‌Settlement‌Name)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"Қала (csdo:CityName)" деректемесінің мәнінен өзгеше елдің мекеннің атауын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*.5.12.8. Көше</w:t>
            </w:r>
          </w:p>
          <w:p>
            <w:pPr>
              <w:spacing w:after="20"/>
              <w:ind w:left="20"/>
              <w:jc w:val="both"/>
            </w:pPr>
            <w:r>
              <w:rPr>
                <w:rFonts w:ascii="Times New Roman"/>
                <w:b w:val="false"/>
                <w:i w:val="false"/>
                <w:color w:val="000000"/>
                <w:sz w:val="20"/>
              </w:rPr>
              <w:t>
(csdo:‌Street‌Name)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*.5.12.9. Үйдің нөмірі</w:t>
            </w:r>
          </w:p>
          <w:p>
            <w:pPr>
              <w:spacing w:after="20"/>
              <w:ind w:left="20"/>
              <w:jc w:val="both"/>
            </w:pPr>
            <w:r>
              <w:rPr>
                <w:rFonts w:ascii="Times New Roman"/>
                <w:b w:val="false"/>
                <w:i w:val="false"/>
                <w:color w:val="000000"/>
                <w:sz w:val="20"/>
              </w:rPr>
              <w:t>
(csdo:‌Building‌Number‌Id)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*.5.12.10. Үй-жайдың нөмірі</w:t>
            </w:r>
          </w:p>
          <w:p>
            <w:pPr>
              <w:spacing w:after="20"/>
              <w:ind w:left="20"/>
              <w:jc w:val="both"/>
            </w:pPr>
            <w:r>
              <w:rPr>
                <w:rFonts w:ascii="Times New Roman"/>
                <w:b w:val="false"/>
                <w:i w:val="false"/>
                <w:color w:val="000000"/>
                <w:sz w:val="20"/>
              </w:rPr>
              <w:t>
(csdo:‌Room‌Number‌Id)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*.5.12.11. Пошта индексі</w:t>
            </w:r>
          </w:p>
          <w:p>
            <w:pPr>
              <w:spacing w:after="20"/>
              <w:ind w:left="20"/>
              <w:jc w:val="both"/>
            </w:pPr>
            <w:r>
              <w:rPr>
                <w:rFonts w:ascii="Times New Roman"/>
                <w:b w:val="false"/>
                <w:i w:val="false"/>
                <w:color w:val="000000"/>
                <w:sz w:val="20"/>
              </w:rPr>
              <w:t>
(csdo:‌Post‌Code)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*.5.12.12. Абоненттік жәшіктің нөмірі</w:t>
            </w:r>
          </w:p>
          <w:p>
            <w:pPr>
              <w:spacing w:after="20"/>
              <w:ind w:left="20"/>
              <w:jc w:val="both"/>
            </w:pPr>
            <w:r>
              <w:rPr>
                <w:rFonts w:ascii="Times New Roman"/>
                <w:b w:val="false"/>
                <w:i w:val="false"/>
                <w:color w:val="000000"/>
                <w:sz w:val="20"/>
              </w:rPr>
              <w:t>
(csdo:‌Post‌Office‌Box‌Id)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абоненттік жәшігінің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*.5.13. Байланыс деректемесі</w:t>
            </w:r>
          </w:p>
          <w:p>
            <w:pPr>
              <w:spacing w:after="20"/>
              <w:ind w:left="20"/>
              <w:jc w:val="both"/>
            </w:pPr>
            <w:r>
              <w:rPr>
                <w:rFonts w:ascii="Times New Roman"/>
                <w:b w:val="false"/>
                <w:i w:val="false"/>
                <w:color w:val="000000"/>
                <w:sz w:val="20"/>
              </w:rPr>
              <w:t>
(ccdo:‌Communication‌Details)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байланыс деректемесі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*.5.13.1. Байланыс түрінің коды</w:t>
            </w:r>
          </w:p>
          <w:p>
            <w:pPr>
              <w:spacing w:after="20"/>
              <w:ind w:left="20"/>
              <w:jc w:val="both"/>
            </w:pPr>
            <w:r>
              <w:rPr>
                <w:rFonts w:ascii="Times New Roman"/>
                <w:b w:val="false"/>
                <w:i w:val="false"/>
                <w:color w:val="000000"/>
                <w:sz w:val="20"/>
              </w:rPr>
              <w:t>
(csdo:‌Communication‌Channel‌Code)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анықтамалығына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*.5.13.2. Байланыс түрінің атауы</w:t>
            </w:r>
          </w:p>
          <w:p>
            <w:pPr>
              <w:spacing w:after="20"/>
              <w:ind w:left="20"/>
              <w:jc w:val="both"/>
            </w:pPr>
            <w:r>
              <w:rPr>
                <w:rFonts w:ascii="Times New Roman"/>
                <w:b w:val="false"/>
                <w:i w:val="false"/>
                <w:color w:val="000000"/>
                <w:sz w:val="20"/>
              </w:rPr>
              <w:t>
(csdo:‌Communication‌Channel‌Name)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түрінің (телефон, факс, электрондық пошта және т.б.)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*.6. Тауарларды қайта өңдеу орны</w:t>
            </w:r>
          </w:p>
          <w:p>
            <w:pPr>
              <w:spacing w:after="20"/>
              <w:ind w:left="20"/>
              <w:jc w:val="both"/>
            </w:pPr>
            <w:r>
              <w:rPr>
                <w:rFonts w:ascii="Times New Roman"/>
                <w:b w:val="false"/>
                <w:i w:val="false"/>
                <w:color w:val="000000"/>
                <w:sz w:val="20"/>
              </w:rPr>
              <w:t>
(cacdo:‌Processing‌Place‌Details)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қайта операцияларын жасау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cacdo:‌Processing‌Place‌Details‌Type (M.CA.CDT.00445)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*.6.1. Орынның атауы (аты)</w:t>
            </w:r>
          </w:p>
          <w:p>
            <w:pPr>
              <w:spacing w:after="20"/>
              <w:ind w:left="20"/>
              <w:jc w:val="both"/>
            </w:pPr>
            <w:r>
              <w:rPr>
                <w:rFonts w:ascii="Times New Roman"/>
                <w:b w:val="false"/>
                <w:i w:val="false"/>
                <w:color w:val="000000"/>
                <w:sz w:val="20"/>
              </w:rPr>
              <w:t>
(casdo:‌Place‌Name)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орынның (географиялық пункттің) атауы (аты)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*.6.2. Мекенжай</w:t>
            </w:r>
          </w:p>
          <w:p>
            <w:pPr>
              <w:spacing w:after="20"/>
              <w:ind w:left="20"/>
              <w:jc w:val="both"/>
            </w:pPr>
            <w:r>
              <w:rPr>
                <w:rFonts w:ascii="Times New Roman"/>
                <w:b w:val="false"/>
                <w:i w:val="false"/>
                <w:color w:val="000000"/>
                <w:sz w:val="20"/>
              </w:rPr>
              <w:t>
(ccdo:‌Subject‌Address‌Details)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қайта өңдеу операцияларын жасайтын жердің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*.6.2.1. Мекенжай түрінің коды</w:t>
            </w:r>
          </w:p>
          <w:p>
            <w:pPr>
              <w:spacing w:after="20"/>
              <w:ind w:left="20"/>
              <w:jc w:val="both"/>
            </w:pPr>
            <w:r>
              <w:rPr>
                <w:rFonts w:ascii="Times New Roman"/>
                <w:b w:val="false"/>
                <w:i w:val="false"/>
                <w:color w:val="000000"/>
                <w:sz w:val="20"/>
              </w:rPr>
              <w:t>
(csdo:‌Address‌Kind‌Code)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"2" - іс жүзіндегі мекенжай мәнін қабылдауға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*.6.2.4. Өңір</w:t>
            </w:r>
          </w:p>
          <w:p>
            <w:pPr>
              <w:spacing w:after="20"/>
              <w:ind w:left="20"/>
              <w:jc w:val="both"/>
            </w:pPr>
            <w:r>
              <w:rPr>
                <w:rFonts w:ascii="Times New Roman"/>
                <w:b w:val="false"/>
                <w:i w:val="false"/>
                <w:color w:val="000000"/>
                <w:sz w:val="20"/>
              </w:rPr>
              <w:t>
(csdo:‌Region‌Name)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*.6.2.5. Аудан</w:t>
            </w:r>
          </w:p>
          <w:p>
            <w:pPr>
              <w:spacing w:after="20"/>
              <w:ind w:left="20"/>
              <w:jc w:val="both"/>
            </w:pPr>
            <w:r>
              <w:rPr>
                <w:rFonts w:ascii="Times New Roman"/>
                <w:b w:val="false"/>
                <w:i w:val="false"/>
                <w:color w:val="000000"/>
                <w:sz w:val="20"/>
              </w:rPr>
              <w:t>
(csdo:‌District‌Name)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*.6.2.6. Қала</w:t>
            </w:r>
          </w:p>
          <w:p>
            <w:pPr>
              <w:spacing w:after="20"/>
              <w:ind w:left="20"/>
              <w:jc w:val="both"/>
            </w:pPr>
            <w:r>
              <w:rPr>
                <w:rFonts w:ascii="Times New Roman"/>
                <w:b w:val="false"/>
                <w:i w:val="false"/>
                <w:color w:val="000000"/>
                <w:sz w:val="20"/>
              </w:rPr>
              <w:t>
(csdo:‌City‌Name)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*.6.2.7. Елді мекен</w:t>
            </w:r>
          </w:p>
          <w:p>
            <w:pPr>
              <w:spacing w:after="20"/>
              <w:ind w:left="20"/>
              <w:jc w:val="both"/>
            </w:pPr>
            <w:r>
              <w:rPr>
                <w:rFonts w:ascii="Times New Roman"/>
                <w:b w:val="false"/>
                <w:i w:val="false"/>
                <w:color w:val="000000"/>
                <w:sz w:val="20"/>
              </w:rPr>
              <w:t>
(csdo:‌Settlement‌Name)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"Қала (csdo:CityName)" деректемесінің мәнінен өзгеше елдің мекеннің атауын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*.6.2.8. Көше</w:t>
            </w:r>
          </w:p>
          <w:p>
            <w:pPr>
              <w:spacing w:after="20"/>
              <w:ind w:left="20"/>
              <w:jc w:val="both"/>
            </w:pPr>
            <w:r>
              <w:rPr>
                <w:rFonts w:ascii="Times New Roman"/>
                <w:b w:val="false"/>
                <w:i w:val="false"/>
                <w:color w:val="000000"/>
                <w:sz w:val="20"/>
              </w:rPr>
              <w:t>
(csdo:‌Street‌Name)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*.6.2.9. Үйдің нөмірі</w:t>
            </w:r>
          </w:p>
          <w:p>
            <w:pPr>
              <w:spacing w:after="20"/>
              <w:ind w:left="20"/>
              <w:jc w:val="both"/>
            </w:pPr>
            <w:r>
              <w:rPr>
                <w:rFonts w:ascii="Times New Roman"/>
                <w:b w:val="false"/>
                <w:i w:val="false"/>
                <w:color w:val="000000"/>
                <w:sz w:val="20"/>
              </w:rPr>
              <w:t>
(csdo:‌Building‌Number‌Id)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*.6.2.10. Үй-жайдың нөмірі</w:t>
            </w:r>
          </w:p>
          <w:p>
            <w:pPr>
              <w:spacing w:after="20"/>
              <w:ind w:left="20"/>
              <w:jc w:val="both"/>
            </w:pPr>
            <w:r>
              <w:rPr>
                <w:rFonts w:ascii="Times New Roman"/>
                <w:b w:val="false"/>
                <w:i w:val="false"/>
                <w:color w:val="000000"/>
                <w:sz w:val="20"/>
              </w:rPr>
              <w:t>
(csdo:‌Room‌Number‌Id)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*.6.2.11. Пошта индексі</w:t>
            </w:r>
          </w:p>
          <w:p>
            <w:pPr>
              <w:spacing w:after="20"/>
              <w:ind w:left="20"/>
              <w:jc w:val="both"/>
            </w:pPr>
            <w:r>
              <w:rPr>
                <w:rFonts w:ascii="Times New Roman"/>
                <w:b w:val="false"/>
                <w:i w:val="false"/>
                <w:color w:val="000000"/>
                <w:sz w:val="20"/>
              </w:rPr>
              <w:t>
(csdo:‌Post‌Code)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*.6.2.12. Абоненттік жәшіктің нөмірі</w:t>
            </w:r>
          </w:p>
          <w:p>
            <w:pPr>
              <w:spacing w:after="20"/>
              <w:ind w:left="20"/>
              <w:jc w:val="both"/>
            </w:pPr>
            <w:r>
              <w:rPr>
                <w:rFonts w:ascii="Times New Roman"/>
                <w:b w:val="false"/>
                <w:i w:val="false"/>
                <w:color w:val="000000"/>
                <w:sz w:val="20"/>
              </w:rPr>
              <w:t>
(csdo:‌Post‌Office‌Box‌Id)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абоненттік жәшігінің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*.7. Қайта өңдеу жөніндегі операциялардың нәтижесінде алынған (пайда болған) тауар</w:t>
            </w:r>
          </w:p>
          <w:p>
            <w:pPr>
              <w:spacing w:after="20"/>
              <w:ind w:left="20"/>
              <w:jc w:val="both"/>
            </w:pPr>
            <w:r>
              <w:rPr>
                <w:rFonts w:ascii="Times New Roman"/>
                <w:b w:val="false"/>
                <w:i w:val="false"/>
                <w:color w:val="000000"/>
                <w:sz w:val="20"/>
              </w:rPr>
              <w:t>
(cacdo:‌Processing‌Product‌Details)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жөніндегі операциялардың нәтижесінде алынған (пайда болған) тауарлар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cacdo:‌Processing‌Product‌Details‌Type (M.CA.CDT.00446)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*.7.1. Қайта өңдеу жөніндегі операциялардың нәтижесінде алынған (пайда болған) тауарлар туралы мәліметтер түрінің коды</w:t>
            </w:r>
          </w:p>
          <w:p>
            <w:pPr>
              <w:spacing w:after="20"/>
              <w:ind w:left="20"/>
              <w:jc w:val="both"/>
            </w:pPr>
            <w:r>
              <w:rPr>
                <w:rFonts w:ascii="Times New Roman"/>
                <w:b w:val="false"/>
                <w:i w:val="false"/>
                <w:color w:val="000000"/>
                <w:sz w:val="20"/>
              </w:rPr>
              <w:t>
(casdo:‌Processing‌Product‌Kind‌Code)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жөніндегі операциялардың нәтижесінде алынған (пайда болған) тауарлар туралы мәліметтер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мәндердің бірін қабылдауға тиіс:</w:t>
            </w:r>
          </w:p>
          <w:p>
            <w:pPr>
              <w:spacing w:after="20"/>
              <w:ind w:left="20"/>
              <w:jc w:val="both"/>
            </w:pPr>
            <w:r>
              <w:rPr>
                <w:rFonts w:ascii="Times New Roman"/>
                <w:b w:val="false"/>
                <w:i w:val="false"/>
                <w:color w:val="000000"/>
                <w:sz w:val="20"/>
              </w:rPr>
              <w:t>
1 – қайта өңдеу өнімдері;</w:t>
            </w:r>
          </w:p>
          <w:p>
            <w:pPr>
              <w:spacing w:after="20"/>
              <w:ind w:left="20"/>
              <w:jc w:val="both"/>
            </w:pPr>
            <w:r>
              <w:rPr>
                <w:rFonts w:ascii="Times New Roman"/>
                <w:b w:val="false"/>
                <w:i w:val="false"/>
                <w:color w:val="000000"/>
                <w:sz w:val="20"/>
              </w:rPr>
              <w:t>
2 – қалдықтар;</w:t>
            </w:r>
          </w:p>
          <w:p>
            <w:pPr>
              <w:spacing w:after="20"/>
              <w:ind w:left="20"/>
              <w:jc w:val="both"/>
            </w:pPr>
            <w:r>
              <w:rPr>
                <w:rFonts w:ascii="Times New Roman"/>
                <w:b w:val="false"/>
                <w:i w:val="false"/>
                <w:color w:val="000000"/>
                <w:sz w:val="20"/>
              </w:rPr>
              <w:t>
3 – шығарындылар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*.7.2. Тауардың ЕАЭО СЭҚ ТН бойынша коды</w:t>
            </w:r>
          </w:p>
          <w:p>
            <w:pPr>
              <w:spacing w:after="20"/>
              <w:ind w:left="20"/>
              <w:jc w:val="both"/>
            </w:pPr>
            <w:r>
              <w:rPr>
                <w:rFonts w:ascii="Times New Roman"/>
                <w:b w:val="false"/>
                <w:i w:val="false"/>
                <w:color w:val="000000"/>
                <w:sz w:val="20"/>
              </w:rPr>
              <w:t>
(csdo:‌Commodity‌Code)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ЕАЭО СЭҚ ТН сәйкес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csdo:‌Commodity‌Code‌Type (M.SDT.00065)</w:t>
            </w:r>
          </w:p>
          <w:p>
            <w:pPr>
              <w:spacing w:after="20"/>
              <w:ind w:left="20"/>
              <w:jc w:val="both"/>
            </w:pPr>
            <w:r>
              <w:rPr>
                <w:rFonts w:ascii="Times New Roman"/>
                <w:b w:val="false"/>
                <w:i w:val="false"/>
                <w:color w:val="000000"/>
                <w:sz w:val="20"/>
              </w:rPr>
              <w:t>
2, 4, 6, 8, 9 немесе 10 белгілері деңгейіндегі ЕАЭО СЭҚ ТН кодының мәні.</w:t>
            </w:r>
          </w:p>
          <w:p>
            <w:pPr>
              <w:spacing w:after="20"/>
              <w:ind w:left="20"/>
              <w:jc w:val="both"/>
            </w:pPr>
            <w:r>
              <w:rPr>
                <w:rFonts w:ascii="Times New Roman"/>
                <w:b w:val="false"/>
                <w:i w:val="false"/>
                <w:color w:val="000000"/>
                <w:sz w:val="20"/>
              </w:rPr>
              <w:t>
Шаблон: \d{2}|\d{4}|\d{6}|\d{8,10}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*.7.3. Тауардың атауы</w:t>
            </w:r>
          </w:p>
          <w:p>
            <w:pPr>
              <w:spacing w:after="20"/>
              <w:ind w:left="20"/>
              <w:jc w:val="both"/>
            </w:pPr>
            <w:r>
              <w:rPr>
                <w:rFonts w:ascii="Times New Roman"/>
                <w:b w:val="false"/>
                <w:i w:val="false"/>
                <w:color w:val="000000"/>
                <w:sz w:val="20"/>
              </w:rPr>
              <w:t>
(casdo:‌Goods‌Description‌Text)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коммерциялық, фирмалық немесе өзге де дәстүрлі атауын қоса алғанда, тауардың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csdo:‌Text250‌Type (M.SDT.00072)</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*.7.4. Тауардың саны</w:t>
            </w:r>
          </w:p>
          <w:p>
            <w:pPr>
              <w:spacing w:after="20"/>
              <w:ind w:left="20"/>
              <w:jc w:val="both"/>
            </w:pPr>
            <w:r>
              <w:rPr>
                <w:rFonts w:ascii="Times New Roman"/>
                <w:b w:val="false"/>
                <w:i w:val="false"/>
                <w:color w:val="000000"/>
                <w:sz w:val="20"/>
              </w:rPr>
              <w:t>
(cacdo:‌Goods‌Measure‌Details)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бірлігі көрсетілген тауардың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cacdo:‌Goods‌Measure‌Details‌Type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*.7.4.1. Өлшем бірлігі көрсетілген тауардың саны </w:t>
            </w:r>
          </w:p>
          <w:p>
            <w:pPr>
              <w:spacing w:after="20"/>
              <w:ind w:left="20"/>
              <w:jc w:val="both"/>
            </w:pPr>
            <w:r>
              <w:rPr>
                <w:rFonts w:ascii="Times New Roman"/>
                <w:b w:val="false"/>
                <w:i w:val="false"/>
                <w:color w:val="000000"/>
                <w:sz w:val="20"/>
              </w:rPr>
              <w:t>
(casdo:‌Goods‌Measure)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мынадай мәндердің бірін қамтуға тиіс: </w:t>
            </w:r>
          </w:p>
          <w:p>
            <w:pPr>
              <w:spacing w:after="20"/>
              <w:ind w:left="20"/>
              <w:jc w:val="both"/>
            </w:pPr>
            <w:r>
              <w:rPr>
                <w:rFonts w:ascii="Times New Roman"/>
                <w:b w:val="false"/>
                <w:i w:val="false"/>
                <w:color w:val="000000"/>
                <w:sz w:val="20"/>
              </w:rPr>
              <w:t xml:space="preserve">
2016 – өлшем бірлігінің сыныптауышын пайдалану кезінде; </w:t>
            </w:r>
          </w:p>
          <w:p>
            <w:pPr>
              <w:spacing w:after="20"/>
              <w:ind w:left="20"/>
              <w:jc w:val="both"/>
            </w:pPr>
            <w:r>
              <w:rPr>
                <w:rFonts w:ascii="Times New Roman"/>
                <w:b w:val="false"/>
                <w:i w:val="false"/>
                <w:color w:val="000000"/>
                <w:sz w:val="20"/>
              </w:rPr>
              <w:t>
2020 – кедендік баждарды, салықтарды есептеу кезінде пайдаланылатын қосымша сипаттамалар мен параметрлердің сыныптауышын пайдалану кезінде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*.7.4.2. Өлшем бірлігінің шартты белгіленуі</w:t>
            </w:r>
          </w:p>
          <w:p>
            <w:pPr>
              <w:spacing w:after="20"/>
              <w:ind w:left="20"/>
              <w:jc w:val="both"/>
            </w:pPr>
            <w:r>
              <w:rPr>
                <w:rFonts w:ascii="Times New Roman"/>
                <w:b w:val="false"/>
                <w:i w:val="false"/>
                <w:color w:val="000000"/>
                <w:sz w:val="20"/>
              </w:rPr>
              <w:t>
(casdo:‌Measure‌Unit‌Abbreviation‌Code)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casdo:‌Measure‌Unit‌Abbreviation‌Code‌Type (M.CA.SDT.00409)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сәйкестендіргіші "Тауардың өлшем бірлігі көрсетілген саны (casdo:GoodsMeasure)" деректемесінің "Анықтамалықтың (сыныптауыштың) сәйкестендіргіші (measurementUnitCodeListId) атрибуты" атрибутында көрсетілген анықтамалыққа (сыныптауышқа) сәйкес өлшем бірлігінің шартты белгіленімін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17.17.35. Шарт (келісімшарт) бойынша қосымша мәліметтер</w:t>
            </w:r>
          </w:p>
          <w:p>
            <w:pPr>
              <w:spacing w:after="20"/>
              <w:ind w:left="20"/>
              <w:jc w:val="both"/>
            </w:pPr>
            <w:r>
              <w:rPr>
                <w:rFonts w:ascii="Times New Roman"/>
                <w:b w:val="false"/>
                <w:i w:val="false"/>
                <w:color w:val="000000"/>
                <w:sz w:val="20"/>
              </w:rPr>
              <w:t>
(cacdo:‌Foreign‌Trade‌Contract‌Details)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 бойынша қосымша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cacdo:‌Foreign‌Trade‌Contract‌Details‌Type (M.CA.CDT.00203)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*.1. Алушы</w:t>
            </w:r>
          </w:p>
          <w:p>
            <w:pPr>
              <w:spacing w:after="20"/>
              <w:ind w:left="20"/>
              <w:jc w:val="both"/>
            </w:pPr>
            <w:r>
              <w:rPr>
                <w:rFonts w:ascii="Times New Roman"/>
                <w:b w:val="false"/>
                <w:i w:val="false"/>
                <w:color w:val="000000"/>
                <w:sz w:val="20"/>
              </w:rPr>
              <w:t>
(cacdo:‌Foreign‌Trade‌Consignee‌Details)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шарт (келісімшарт) бойынша алушы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cacdo:‌CASubject‌Base‌Details‌Type (M.CA.CDT.00174)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атауын көрсету үшін мына деректемелердің бірі толтырылуға тиіс: "Субъектінің атауы (csdo:SubjectName)" немесе "Субъектінің қысқаша атауы (csdo:‌Subject‌Brief‌Name)"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 тіркелген елдің кодтық белгіленуі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*.1.2. Субъектінің атауы</w:t>
            </w:r>
          </w:p>
          <w:p>
            <w:pPr>
              <w:spacing w:after="20"/>
              <w:ind w:left="20"/>
              <w:jc w:val="both"/>
            </w:pPr>
            <w:r>
              <w:rPr>
                <w:rFonts w:ascii="Times New Roman"/>
                <w:b w:val="false"/>
                <w:i w:val="false"/>
                <w:color w:val="000000"/>
                <w:sz w:val="20"/>
              </w:rPr>
              <w:t>
(csdo:‌Subject‌Name)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(бар болған жағдайда) мәліметтерді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*.1.3. Субъектінің қысқаша атауы</w:t>
            </w:r>
          </w:p>
          <w:p>
            <w:pPr>
              <w:spacing w:after="20"/>
              <w:ind w:left="20"/>
              <w:jc w:val="both"/>
            </w:pPr>
            <w:r>
              <w:rPr>
                <w:rFonts w:ascii="Times New Roman"/>
                <w:b w:val="false"/>
                <w:i w:val="false"/>
                <w:color w:val="000000"/>
                <w:sz w:val="20"/>
              </w:rPr>
              <w:t>
(csdo:‌Subject‌Brief‌Name)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(бар болған жағдайда) мәліметтерді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*.1.4. Ұйымдық-құқықтық нысанының коды</w:t>
            </w:r>
          </w:p>
          <w:p>
            <w:pPr>
              <w:spacing w:after="20"/>
              <w:ind w:left="20"/>
              <w:jc w:val="both"/>
            </w:pPr>
            <w:r>
              <w:rPr>
                <w:rFonts w:ascii="Times New Roman"/>
                <w:b w:val="false"/>
                <w:i w:val="false"/>
                <w:color w:val="000000"/>
                <w:sz w:val="20"/>
              </w:rPr>
              <w:t>
(csdo:‌Business‌Entity‌Type‌Code)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*.1.5. Ұйымдық-құқықтық нысанының атауы</w:t>
            </w:r>
          </w:p>
          <w:p>
            <w:pPr>
              <w:spacing w:after="20"/>
              <w:ind w:left="20"/>
              <w:jc w:val="both"/>
            </w:pPr>
            <w:r>
              <w:rPr>
                <w:rFonts w:ascii="Times New Roman"/>
                <w:b w:val="false"/>
                <w:i w:val="false"/>
                <w:color w:val="000000"/>
                <w:sz w:val="20"/>
              </w:rPr>
              <w:t>
(csdo:‌Business‌Entity‌Type‌Name)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негізгі мемлекеттік тіркеу нөмірін (НМТН) немесе дара кәсіпкердің негізгі мемлекеттік тіркеу нөмірін (ДКНМТН)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анықтамалығындағы сәйкестендіргіштің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сәйкестендіргіші (csdo:BusinessEntityId)" деректемесі толтырылған жағдайда атрибут мыналарды қамтуға тиіс: "1" мәні - негізгі мемлекеттік тіркеу нөмірі (НМТН) немесе "2" мәні - дара кәсіпкердің негізгі мемлекеттік тіркеу нөмірі (ДКНМТН)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сәйкестендірілген (бірегей сәйкестендірілген) кедендік нөмір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casdo:‌CAUnique‌Customs‌Number‌Id‌Type (M.CA.SDT.00188)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сәйкестендіру нөмірі қағидалары бойынша қалыптастырылған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*.1.8. Салық төлеушінің сәйкестендіргіші</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салық төлеушілерді тіркейтін салық төлеушілер тізіліміндегі субъектінің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салық төлеушінің сәйкестендіру нөмірін (ССН)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*.1.9. Есепке қою себебінің коды</w:t>
            </w:r>
          </w:p>
          <w:p>
            <w:pPr>
              <w:spacing w:after="20"/>
              <w:ind w:left="20"/>
              <w:jc w:val="both"/>
            </w:pPr>
            <w:r>
              <w:rPr>
                <w:rFonts w:ascii="Times New Roman"/>
                <w:b w:val="false"/>
                <w:i w:val="false"/>
                <w:color w:val="000000"/>
                <w:sz w:val="20"/>
              </w:rPr>
              <w:t>
(csdo:‌Tax‌Registration‌Reason‌Code)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субъектіні салық есебіне қою себебін сәйкестендіретін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*.2. Шарттың (келісімшарттың) бірегей нөмірі</w:t>
            </w:r>
          </w:p>
          <w:p>
            <w:pPr>
              <w:spacing w:after="20"/>
              <w:ind w:left="20"/>
              <w:jc w:val="both"/>
            </w:pPr>
            <w:r>
              <w:rPr>
                <w:rFonts w:ascii="Times New Roman"/>
                <w:b w:val="false"/>
                <w:i w:val="false"/>
                <w:color w:val="000000"/>
                <w:sz w:val="20"/>
              </w:rPr>
              <w:t>
(casdo:‌Transaction‌Passport‌Id)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 (шартты) есепке қою кезінде уәкілетті банк берген келісімшарттың (шарттың) бірегей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*.3. Шарт (келісімшарт)</w:t>
            </w:r>
          </w:p>
          <w:p>
            <w:pPr>
              <w:spacing w:after="20"/>
              <w:ind w:left="20"/>
              <w:jc w:val="both"/>
            </w:pPr>
            <w:r>
              <w:rPr>
                <w:rFonts w:ascii="Times New Roman"/>
                <w:b w:val="false"/>
                <w:i w:val="false"/>
                <w:color w:val="000000"/>
                <w:sz w:val="20"/>
              </w:rPr>
              <w:t>
(cacdo:‌Foreign‌Main‌Contract‌Details)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(келісімшарттың) деректемелері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ccdo:‌Doc‌Details‌V4‌Type (M.CDT.00081)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*.3.2. Құжаттың атауы</w:t>
            </w:r>
          </w:p>
          <w:p>
            <w:pPr>
              <w:spacing w:after="20"/>
              <w:ind w:left="20"/>
              <w:jc w:val="both"/>
            </w:pPr>
            <w:r>
              <w:rPr>
                <w:rFonts w:ascii="Times New Roman"/>
                <w:b w:val="false"/>
                <w:i w:val="false"/>
                <w:color w:val="000000"/>
                <w:sz w:val="20"/>
              </w:rPr>
              <w:t>
(csdo:‌Doc‌Name)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*.4. Шартқа (келісімшартқа) толықтыру</w:t>
            </w:r>
          </w:p>
          <w:p>
            <w:pPr>
              <w:spacing w:after="20"/>
              <w:ind w:left="20"/>
              <w:jc w:val="both"/>
            </w:pPr>
            <w:r>
              <w:rPr>
                <w:rFonts w:ascii="Times New Roman"/>
                <w:b w:val="false"/>
                <w:i w:val="false"/>
                <w:color w:val="000000"/>
                <w:sz w:val="20"/>
              </w:rPr>
              <w:t>
(cacdo:‌Foreign‌Add‌Contract‌Details)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(келісімшартқа) толықтырудың деректемелері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ccdo:‌Doc‌Details‌V4‌Type (M.CDT.00081)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*.4.2. Құжаттың атауы</w:t>
            </w:r>
          </w:p>
          <w:p>
            <w:pPr>
              <w:spacing w:after="20"/>
              <w:ind w:left="20"/>
              <w:jc w:val="both"/>
            </w:pPr>
            <w:r>
              <w:rPr>
                <w:rFonts w:ascii="Times New Roman"/>
                <w:b w:val="false"/>
                <w:i w:val="false"/>
                <w:color w:val="000000"/>
                <w:sz w:val="20"/>
              </w:rPr>
              <w:t>
(csdo:‌Doc‌Name)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*.5. Жеткізу шарттары</w:t>
            </w:r>
          </w:p>
          <w:p>
            <w:pPr>
              <w:spacing w:after="20"/>
              <w:ind w:left="20"/>
              <w:jc w:val="both"/>
            </w:pPr>
            <w:r>
              <w:rPr>
                <w:rFonts w:ascii="Times New Roman"/>
                <w:b w:val="false"/>
                <w:i w:val="false"/>
                <w:color w:val="000000"/>
                <w:sz w:val="20"/>
              </w:rPr>
              <w:t>
(cacdo:‌Delivery‌Terms‌Details)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cacdo:‌Delivery‌Terms‌Details‌Type (M.CA.CDT.00375)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*.5.1. Жеткізу шарттарының коды</w:t>
            </w:r>
          </w:p>
          <w:p>
            <w:pPr>
              <w:spacing w:after="20"/>
              <w:ind w:left="20"/>
              <w:jc w:val="both"/>
            </w:pPr>
            <w:r>
              <w:rPr>
                <w:rFonts w:ascii="Times New Roman"/>
                <w:b w:val="false"/>
                <w:i w:val="false"/>
                <w:color w:val="000000"/>
                <w:sz w:val="20"/>
              </w:rPr>
              <w:t>
(casdo:‌Delivery‌Terms‌Code)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шарттарының кодтық белгіленуі (жеткізу базисі)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casdo:‌Delivery‌Terms‌Code‌Type (M.CA.SDT.00161)</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жеткізу шарттары кодының мәні.</w:t>
            </w:r>
          </w:p>
          <w:p>
            <w:pPr>
              <w:spacing w:after="20"/>
              <w:ind w:left="20"/>
              <w:jc w:val="both"/>
            </w:pPr>
            <w:r>
              <w:rPr>
                <w:rFonts w:ascii="Times New Roman"/>
                <w:b w:val="false"/>
                <w:i w:val="false"/>
                <w:color w:val="000000"/>
                <w:sz w:val="20"/>
              </w:rPr>
              <w:t>
Ұзындығы: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шарттарының коды (casdo:DeliveryTermsCode)" деректемесін толтырған жағдайда атрибут "2014"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*.5.2. Орынның атауы (аты)</w:t>
            </w:r>
          </w:p>
          <w:p>
            <w:pPr>
              <w:spacing w:after="20"/>
              <w:ind w:left="20"/>
              <w:jc w:val="both"/>
            </w:pPr>
            <w:r>
              <w:rPr>
                <w:rFonts w:ascii="Times New Roman"/>
                <w:b w:val="false"/>
                <w:i w:val="false"/>
                <w:color w:val="000000"/>
                <w:sz w:val="20"/>
              </w:rPr>
              <w:t>
(casdo:‌Place‌Name)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пункттің (жеткізу келісілген орынның)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*.5.3. Тауарларды жеткізу түрінің коды</w:t>
            </w:r>
          </w:p>
          <w:p>
            <w:pPr>
              <w:spacing w:after="20"/>
              <w:ind w:left="20"/>
              <w:jc w:val="both"/>
            </w:pPr>
            <w:r>
              <w:rPr>
                <w:rFonts w:ascii="Times New Roman"/>
                <w:b w:val="false"/>
                <w:i w:val="false"/>
                <w:color w:val="000000"/>
                <w:sz w:val="20"/>
              </w:rPr>
              <w:t>
(casdo:‌Delivery‌Kind‌Code)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casdo:‌National‌Delivery‌Kind‌Code‌Type (M.CA.SDT.00158)</w:t>
            </w:r>
          </w:p>
          <w:p>
            <w:pPr>
              <w:spacing w:after="20"/>
              <w:ind w:left="20"/>
              <w:jc w:val="both"/>
            </w:pPr>
            <w:r>
              <w:rPr>
                <w:rFonts w:ascii="Times New Roman"/>
                <w:b w:val="false"/>
                <w:i w:val="false"/>
                <w:color w:val="000000"/>
                <w:sz w:val="20"/>
              </w:rPr>
              <w:t>
Беларусь Республикасында қолданылатын экспорттық операцияларды жүзеге асыру кезінде есепке алуға жататын тауарлар жеткізілімдері түрлерінің сыныптауышына сәйкес тауарлардың жеткізілімі түрі кодының мәні.</w:t>
            </w:r>
          </w:p>
          <w:p>
            <w:pPr>
              <w:spacing w:after="20"/>
              <w:ind w:left="20"/>
              <w:jc w:val="both"/>
            </w:pPr>
            <w:r>
              <w:rPr>
                <w:rFonts w:ascii="Times New Roman"/>
                <w:b w:val="false"/>
                <w:i w:val="false"/>
                <w:color w:val="000000"/>
                <w:sz w:val="20"/>
              </w:rPr>
              <w:t>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*.6. Шығарылған ел </w:t>
            </w:r>
          </w:p>
          <w:p>
            <w:pPr>
              <w:spacing w:after="20"/>
              <w:ind w:left="20"/>
              <w:jc w:val="both"/>
            </w:pPr>
            <w:r>
              <w:rPr>
                <w:rFonts w:ascii="Times New Roman"/>
                <w:b w:val="false"/>
                <w:i w:val="false"/>
                <w:color w:val="000000"/>
                <w:sz w:val="20"/>
              </w:rPr>
              <w:t>
(cacdo:‌Origin‌Country‌Details)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cacdo:‌CACountry‌Details‌Type (M.CA.CDT.00079)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*.6.1. Елдің коды</w:t>
            </w:r>
          </w:p>
          <w:p>
            <w:pPr>
              <w:spacing w:after="20"/>
              <w:ind w:left="20"/>
              <w:jc w:val="both"/>
            </w:pPr>
            <w:r>
              <w:rPr>
                <w:rFonts w:ascii="Times New Roman"/>
                <w:b w:val="false"/>
                <w:i w:val="false"/>
                <w:color w:val="000000"/>
                <w:sz w:val="20"/>
              </w:rPr>
              <w:t>
(casdo:‌CACountry‌Code)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casdo:‌CACountry‌Code‌Type (M.CA.SDT.00181)</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немесе құжатты (мәліметтерді) толтыру тәртібін регламенттейтін нормативтік құқықтық актілерде айқындалған кодтың мәні.</w:t>
            </w:r>
          </w:p>
          <w:p>
            <w:pPr>
              <w:spacing w:after="20"/>
              <w:ind w:left="20"/>
              <w:jc w:val="both"/>
            </w:pPr>
            <w:r>
              <w:rPr>
                <w:rFonts w:ascii="Times New Roman"/>
                <w:b w:val="false"/>
                <w:i w:val="false"/>
                <w:color w:val="000000"/>
                <w:sz w:val="20"/>
              </w:rPr>
              <w:t>
Шаблон: ([A-Z]{2})|(\d{2})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*.6.2. Елдің қысқаша атауы</w:t>
            </w:r>
          </w:p>
          <w:p>
            <w:pPr>
              <w:spacing w:after="20"/>
              <w:ind w:left="20"/>
              <w:jc w:val="both"/>
            </w:pPr>
            <w:r>
              <w:rPr>
                <w:rFonts w:ascii="Times New Roman"/>
                <w:b w:val="false"/>
                <w:i w:val="false"/>
                <w:color w:val="000000"/>
                <w:sz w:val="20"/>
              </w:rPr>
              <w:t>
(casdo:‌Short‌Country‌Name)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csdo:‌Name40‌Type (M.SDT.00069)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әлем елдері сыныптауышына сәйкес коды "Елдің коды (casdo:CACountryCode)" деректемесінде қамтылатын елдің қысқаша атауын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*.7. Кедендік құн</w:t>
            </w:r>
          </w:p>
          <w:p>
            <w:pPr>
              <w:spacing w:after="20"/>
              <w:ind w:left="20"/>
              <w:jc w:val="both"/>
            </w:pPr>
            <w:r>
              <w:rPr>
                <w:rFonts w:ascii="Times New Roman"/>
                <w:b w:val="false"/>
                <w:i w:val="false"/>
                <w:color w:val="000000"/>
                <w:sz w:val="20"/>
              </w:rPr>
              <w:t>
(casdo:‌Customs‌Value‌Amount)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кедендік құн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 (casdo:CustomsValueAmount)" деректемесі толтырылған жағдайда атрибут сәйкестендіргіші "Анықтамалықтың (сыныптауыштың) сәйкестендіргіші (currencyCodeListId атрибуты)" атрибутында көрсетілген анықтамалыққа (сыныптауышқа) сәйкес валютаның әріптік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 (casdo:CustomsValueAmount)"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*.8. Тауардың саны</w:t>
            </w:r>
          </w:p>
          <w:p>
            <w:pPr>
              <w:spacing w:after="20"/>
              <w:ind w:left="20"/>
              <w:jc w:val="both"/>
            </w:pPr>
            <w:r>
              <w:rPr>
                <w:rFonts w:ascii="Times New Roman"/>
                <w:b w:val="false"/>
                <w:i w:val="false"/>
                <w:color w:val="000000"/>
                <w:sz w:val="20"/>
              </w:rPr>
              <w:t>
(cacdo:‌Goods‌Measure‌Details)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бірлігі көрсетілген тауардың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cacdo:‌Goods‌Measure‌Details‌Type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*.8.1. Өлшем бірлігі көрсетілген тауардың саны </w:t>
            </w:r>
          </w:p>
          <w:p>
            <w:pPr>
              <w:spacing w:after="20"/>
              <w:ind w:left="20"/>
              <w:jc w:val="both"/>
            </w:pPr>
            <w:r>
              <w:rPr>
                <w:rFonts w:ascii="Times New Roman"/>
                <w:b w:val="false"/>
                <w:i w:val="false"/>
                <w:color w:val="000000"/>
                <w:sz w:val="20"/>
              </w:rPr>
              <w:t>
(casdo:‌Goods‌Measure)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мынадай мәндердің бірін қамтуға тиіс: </w:t>
            </w:r>
          </w:p>
          <w:p>
            <w:pPr>
              <w:spacing w:after="20"/>
              <w:ind w:left="20"/>
              <w:jc w:val="both"/>
            </w:pPr>
            <w:r>
              <w:rPr>
                <w:rFonts w:ascii="Times New Roman"/>
                <w:b w:val="false"/>
                <w:i w:val="false"/>
                <w:color w:val="000000"/>
                <w:sz w:val="20"/>
              </w:rPr>
              <w:t xml:space="preserve">
2016 – өлшем бірлігінің сыныптауышын пайдалану кезінде; </w:t>
            </w:r>
          </w:p>
          <w:p>
            <w:pPr>
              <w:spacing w:after="20"/>
              <w:ind w:left="20"/>
              <w:jc w:val="both"/>
            </w:pPr>
            <w:r>
              <w:rPr>
                <w:rFonts w:ascii="Times New Roman"/>
                <w:b w:val="false"/>
                <w:i w:val="false"/>
                <w:color w:val="000000"/>
                <w:sz w:val="20"/>
              </w:rPr>
              <w:t>
2020 – кедендік баждарды, салықтарды есептеу кезінде пайдаланылатын қосымша сипаттамалар мен параметрлердің сыныптауышын пайдалану кезінде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*.8.2. Өлшем бірлігінің шартты белгіленуі</w:t>
            </w:r>
          </w:p>
          <w:p>
            <w:pPr>
              <w:spacing w:after="20"/>
              <w:ind w:left="20"/>
              <w:jc w:val="both"/>
            </w:pPr>
            <w:r>
              <w:rPr>
                <w:rFonts w:ascii="Times New Roman"/>
                <w:b w:val="false"/>
                <w:i w:val="false"/>
                <w:color w:val="000000"/>
                <w:sz w:val="20"/>
              </w:rPr>
              <w:t>
(casdo:‌Measure‌Unit‌Abbreviation‌Code)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casdo:‌Measure‌Unit‌Abbreviation‌Code‌Type (M.CA.SDT.00409)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сәйкестендіргіші "Тауардың өлшем бірлігі көрсетілген саны (casdo:GoodsMeasure)" деректемесінің "Анықтамалықтың (сыныптауыштың) сәйкестендіргіші (measurementUnitCodeListId) атрибуты" атрибутында көрсетілген анықтамалыққа (сыныптауышқа) сәйкес өлшем бірлігінің шартты белгіленімін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17.17.36. Жеткізу шарттары</w:t>
            </w:r>
          </w:p>
          <w:p>
            <w:pPr>
              <w:spacing w:after="20"/>
              <w:ind w:left="20"/>
              <w:jc w:val="both"/>
            </w:pPr>
            <w:r>
              <w:rPr>
                <w:rFonts w:ascii="Times New Roman"/>
                <w:b w:val="false"/>
                <w:i w:val="false"/>
                <w:color w:val="000000"/>
                <w:sz w:val="20"/>
              </w:rPr>
              <w:t>
(cacdo:‌Delivery‌Terms‌Details)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cacdo:‌Delivery‌Terms‌Details‌Type (M.CA.CDT.00375)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*.1. Жеткізу шарттарының коды</w:t>
            </w:r>
          </w:p>
          <w:p>
            <w:pPr>
              <w:spacing w:after="20"/>
              <w:ind w:left="20"/>
              <w:jc w:val="both"/>
            </w:pPr>
            <w:r>
              <w:rPr>
                <w:rFonts w:ascii="Times New Roman"/>
                <w:b w:val="false"/>
                <w:i w:val="false"/>
                <w:color w:val="000000"/>
                <w:sz w:val="20"/>
              </w:rPr>
              <w:t>
(casdo:‌Delivery‌Terms‌Code)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шарттарының кодтық белгіленуі (жеткізу базисі)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casdo:‌Delivery‌Terms‌Code‌Type (M.CA.SDT.00161)</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жеткізу шарттары кодының мәні.</w:t>
            </w:r>
          </w:p>
          <w:p>
            <w:pPr>
              <w:spacing w:after="20"/>
              <w:ind w:left="20"/>
              <w:jc w:val="both"/>
            </w:pPr>
            <w:r>
              <w:rPr>
                <w:rFonts w:ascii="Times New Roman"/>
                <w:b w:val="false"/>
                <w:i w:val="false"/>
                <w:color w:val="000000"/>
                <w:sz w:val="20"/>
              </w:rPr>
              <w:t>
Ұзындығы: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шарттарының коды (casdo:DeliveryTermsCode)" деректемесін толтырған жағдайда атрибут "2014"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*.2. Орынның атауы (аты)</w:t>
            </w:r>
          </w:p>
          <w:p>
            <w:pPr>
              <w:spacing w:after="20"/>
              <w:ind w:left="20"/>
              <w:jc w:val="both"/>
            </w:pPr>
            <w:r>
              <w:rPr>
                <w:rFonts w:ascii="Times New Roman"/>
                <w:b w:val="false"/>
                <w:i w:val="false"/>
                <w:color w:val="000000"/>
                <w:sz w:val="20"/>
              </w:rPr>
              <w:t>
(casdo:‌Place‌Name)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пункттің (жеткізу келісілген орынның)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*.3. Тауарларды жеткізу түрінің кодыв</w:t>
            </w:r>
          </w:p>
          <w:p>
            <w:pPr>
              <w:spacing w:after="20"/>
              <w:ind w:left="20"/>
              <w:jc w:val="both"/>
            </w:pPr>
            <w:r>
              <w:rPr>
                <w:rFonts w:ascii="Times New Roman"/>
                <w:b w:val="false"/>
                <w:i w:val="false"/>
                <w:color w:val="000000"/>
                <w:sz w:val="20"/>
              </w:rPr>
              <w:t>
(casdo:‌Delivery‌Kind‌Code)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casdo:‌National‌Delivery‌Kind‌Code‌Type (M.CA.SDT.00158)</w:t>
            </w:r>
          </w:p>
          <w:p>
            <w:pPr>
              <w:spacing w:after="20"/>
              <w:ind w:left="20"/>
              <w:jc w:val="both"/>
            </w:pPr>
            <w:r>
              <w:rPr>
                <w:rFonts w:ascii="Times New Roman"/>
                <w:b w:val="false"/>
                <w:i w:val="false"/>
                <w:color w:val="000000"/>
                <w:sz w:val="20"/>
              </w:rPr>
              <w:t>
Беларусь Республикасында қолданылатын экспорттық операцияларды жүзеге асыру кезінде есепке алуға жататын тауарлар жеткізілімдері түрлерінің сыныптауышына сәйкес тауарлардың жеткізілімі түрі кодының мәні.</w:t>
            </w:r>
          </w:p>
          <w:p>
            <w:pPr>
              <w:spacing w:after="20"/>
              <w:ind w:left="20"/>
              <w:jc w:val="both"/>
            </w:pPr>
            <w:r>
              <w:rPr>
                <w:rFonts w:ascii="Times New Roman"/>
                <w:b w:val="false"/>
                <w:i w:val="false"/>
                <w:color w:val="000000"/>
                <w:sz w:val="20"/>
              </w:rPr>
              <w:t>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17.17.37. Шығарылған ел </w:t>
            </w:r>
          </w:p>
          <w:p>
            <w:pPr>
              <w:spacing w:after="20"/>
              <w:ind w:left="20"/>
              <w:jc w:val="both"/>
            </w:pPr>
            <w:r>
              <w:rPr>
                <w:rFonts w:ascii="Times New Roman"/>
                <w:b w:val="false"/>
                <w:i w:val="false"/>
                <w:color w:val="000000"/>
                <w:sz w:val="20"/>
              </w:rPr>
              <w:t>
(cacdo:‌Origin‌Country‌Details)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cacdo:‌CACountry‌Details‌Type (M.CA.CDT.00079)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(casdo:‌CACountry‌Code)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casdo:‌CACountry‌Code‌Type (M.CA.SDT.00181)</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немесе құжатты (мәліметтерді) толтыру тәртібін регламенттейтін нормативтік құқықтық актілерде айқындалған кодтың мәні.</w:t>
            </w:r>
          </w:p>
          <w:p>
            <w:pPr>
              <w:spacing w:after="20"/>
              <w:ind w:left="20"/>
              <w:jc w:val="both"/>
            </w:pPr>
            <w:r>
              <w:rPr>
                <w:rFonts w:ascii="Times New Roman"/>
                <w:b w:val="false"/>
                <w:i w:val="false"/>
                <w:color w:val="000000"/>
                <w:sz w:val="20"/>
              </w:rPr>
              <w:t>
Шаблон: ([A-Z]{2})|(\d{2})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шығарылған елдің әріптік кодын, не мына мәндердің бірін қамтуға тиіс:</w:t>
            </w:r>
          </w:p>
          <w:p>
            <w:pPr>
              <w:spacing w:after="20"/>
              <w:ind w:left="20"/>
              <w:jc w:val="both"/>
            </w:pPr>
            <w:r>
              <w:rPr>
                <w:rFonts w:ascii="Times New Roman"/>
                <w:b w:val="false"/>
                <w:i w:val="false"/>
                <w:color w:val="000000"/>
                <w:sz w:val="20"/>
              </w:rPr>
              <w:t>
EU – Еуроодақ;</w:t>
            </w:r>
          </w:p>
          <w:p>
            <w:pPr>
              <w:spacing w:after="20"/>
              <w:ind w:left="20"/>
              <w:jc w:val="both"/>
            </w:pPr>
            <w:r>
              <w:rPr>
                <w:rFonts w:ascii="Times New Roman"/>
                <w:b w:val="false"/>
                <w:i w:val="false"/>
                <w:color w:val="000000"/>
                <w:sz w:val="20"/>
              </w:rPr>
              <w:t>
00 – белгісіз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қысқаша атауы</w:t>
            </w:r>
          </w:p>
          <w:p>
            <w:pPr>
              <w:spacing w:after="20"/>
              <w:ind w:left="20"/>
              <w:jc w:val="both"/>
            </w:pPr>
            <w:r>
              <w:rPr>
                <w:rFonts w:ascii="Times New Roman"/>
                <w:b w:val="false"/>
                <w:i w:val="false"/>
                <w:color w:val="000000"/>
                <w:sz w:val="20"/>
              </w:rPr>
              <w:t>
(casdo:‌Short‌Country‌Name)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csdo:‌Name40‌Type (M.SDT.00069)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17.17.38. Тарифтік преференциялар беру мақсатында шығарылған ел</w:t>
            </w:r>
          </w:p>
          <w:p>
            <w:pPr>
              <w:spacing w:after="20"/>
              <w:ind w:left="20"/>
              <w:jc w:val="both"/>
            </w:pPr>
            <w:r>
              <w:rPr>
                <w:rFonts w:ascii="Times New Roman"/>
                <w:b w:val="false"/>
                <w:i w:val="false"/>
                <w:color w:val="000000"/>
                <w:sz w:val="20"/>
              </w:rPr>
              <w:t>
(cacdo:‌Pref‌Origin‌Country‌Details)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преференциялар беру кезінде қолданылатын тауарлардың шығарылған елін айқындау қағидаларына сәйкес айқындалған шығарылған ел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cacdo:‌CACountry‌Details‌Type (M.CA.CDT.00079)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(casdo:‌CACountry‌Code)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casdo:‌CACountry‌Code‌Type (M.CA.SDT.00181)</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немесе құжатты (мәліметтерді) толтыру тәртібін регламенттейтін нормативтік құқықтық актілерде айқындалған кодтың мәні.</w:t>
            </w:r>
          </w:p>
          <w:p>
            <w:pPr>
              <w:spacing w:after="20"/>
              <w:ind w:left="20"/>
              <w:jc w:val="both"/>
            </w:pPr>
            <w:r>
              <w:rPr>
                <w:rFonts w:ascii="Times New Roman"/>
                <w:b w:val="false"/>
                <w:i w:val="false"/>
                <w:color w:val="000000"/>
                <w:sz w:val="20"/>
              </w:rPr>
              <w:t>
Шаблон: ([A-Z]{2})|(\d{2})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шығарылған елдің әріптік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қысқаша атауы</w:t>
            </w:r>
          </w:p>
          <w:p>
            <w:pPr>
              <w:spacing w:after="20"/>
              <w:ind w:left="20"/>
              <w:jc w:val="both"/>
            </w:pPr>
            <w:r>
              <w:rPr>
                <w:rFonts w:ascii="Times New Roman"/>
                <w:b w:val="false"/>
                <w:i w:val="false"/>
                <w:color w:val="000000"/>
                <w:sz w:val="20"/>
              </w:rPr>
              <w:t>
(casdo:‌Short‌Country‌Name)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csdo:‌Name40‌Type (M.SDT.00069)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17.17.39. Преференциялар</w:t>
            </w:r>
          </w:p>
          <w:p>
            <w:pPr>
              <w:spacing w:after="20"/>
              <w:ind w:left="20"/>
              <w:jc w:val="both"/>
            </w:pPr>
            <w:r>
              <w:rPr>
                <w:rFonts w:ascii="Times New Roman"/>
                <w:b w:val="false"/>
                <w:i w:val="false"/>
                <w:color w:val="000000"/>
                <w:sz w:val="20"/>
              </w:rPr>
              <w:t>
(cacdo:‌Preference‌Details)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преференциялар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cacdo:‌Preference‌Details‌Type (M.CA.CDT.00427)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*.1. Кедендік алымдар төлеу жөніндегі преференциялардың коды</w:t>
            </w:r>
          </w:p>
          <w:p>
            <w:pPr>
              <w:spacing w:after="20"/>
              <w:ind w:left="20"/>
              <w:jc w:val="both"/>
            </w:pPr>
            <w:r>
              <w:rPr>
                <w:rFonts w:ascii="Times New Roman"/>
                <w:b w:val="false"/>
                <w:i w:val="false"/>
                <w:color w:val="000000"/>
                <w:sz w:val="20"/>
              </w:rPr>
              <w:t>
(casdo:‌Customs‌Clearance‌Charges‌Pref‌Code)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алымдар төлеу жөніндегі преференциялардың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casdo:‌Customs‌Tax‌Pref‌Code‌Type (M.CA.SDT.00150)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кедендік төлемдер төлеу жөніндегі жеңілдік кодының немесе құжат (мәліметтер) толтыру тәртібін регламенттейтін нормативтік құқықтық актілерде белгіленген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"2008"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*.2. Кедендік баж төлеу жөніндегі преференциялардың коды</w:t>
            </w:r>
          </w:p>
          <w:p>
            <w:pPr>
              <w:spacing w:after="20"/>
              <w:ind w:left="20"/>
              <w:jc w:val="both"/>
            </w:pPr>
            <w:r>
              <w:rPr>
                <w:rFonts w:ascii="Times New Roman"/>
                <w:b w:val="false"/>
                <w:i w:val="false"/>
                <w:color w:val="000000"/>
                <w:sz w:val="20"/>
              </w:rPr>
              <w:t>
(casdo:‌Customs‌Duty‌Pref‌Code)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 төлеу жөніндегі преференциялардың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casdo:‌Customs‌Tax‌Pref‌Code‌Type (M.CA.SDT.00150)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кедендік төлемдер төлеу жөніндегі жеңілдік кодының немесе құжат (мәліметтер) толтыру тәртібін регламенттейтін нормативтік құқықтық актілерде белгіленген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декларант тауарлар шығарылғаннан кейін тарифтік преференцияларды қалпына келтіруді жоспарласа - деректеме кедендік төлемдер төлеу жөніндегі жеңілдіктер сыныптауышына сәйкес жеңілдіктер кодын немесе "ПВ"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"2008"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*.3. Акциз төлеу жөніндегі преференциялардың коды</w:t>
            </w:r>
          </w:p>
          <w:p>
            <w:pPr>
              <w:spacing w:after="20"/>
              <w:ind w:left="20"/>
              <w:jc w:val="both"/>
            </w:pPr>
            <w:r>
              <w:rPr>
                <w:rFonts w:ascii="Times New Roman"/>
                <w:b w:val="false"/>
                <w:i w:val="false"/>
                <w:color w:val="000000"/>
                <w:sz w:val="20"/>
              </w:rPr>
              <w:t>
(casdo:‌Excise‌Pref‌Code)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төлеу жөніндегі преференциялардың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casdo:‌Customs‌Tax‌Pref‌Code‌Type (M.CA.SDT.00150)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кедендік төлемдер төлеу жөніндегі жеңілдік кодының немесе құжат (мәліметтер) толтыру тәртібін регламенттейтін нормативтік құқықтық актілерде белгіленген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"2008"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*.4. Қосылған құнға салық төлеу жөніндегі преференциялардың коды</w:t>
            </w:r>
          </w:p>
          <w:p>
            <w:pPr>
              <w:spacing w:after="20"/>
              <w:ind w:left="20"/>
              <w:jc w:val="both"/>
            </w:pPr>
            <w:r>
              <w:rPr>
                <w:rFonts w:ascii="Times New Roman"/>
                <w:b w:val="false"/>
                <w:i w:val="false"/>
                <w:color w:val="000000"/>
                <w:sz w:val="20"/>
              </w:rPr>
              <w:t>
(casdo:‌VATPref‌Code)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құнға салық төлеу жөніндегі преференциялардың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casdo:‌Customs‌Tax‌Pref‌Code‌Type (M.CA.SDT.00150)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кедендік төлемдер төлеу жөніндегі жеңілдік кодының немесе құжат (мәліметтер) толтыру тәртібін регламенттейтін нормативтік құқықтық актілерде белгіленген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"2008"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17.17.40. Кедендік рәсім </w:t>
            </w:r>
          </w:p>
          <w:p>
            <w:pPr>
              <w:spacing w:after="20"/>
              <w:ind w:left="20"/>
              <w:jc w:val="both"/>
            </w:pPr>
            <w:r>
              <w:rPr>
                <w:rFonts w:ascii="Times New Roman"/>
                <w:b w:val="false"/>
                <w:i w:val="false"/>
                <w:color w:val="000000"/>
                <w:sz w:val="20"/>
              </w:rPr>
              <w:t>
(cacdo:‌Customs‌Procedure‌Details)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рәсім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cacdo:‌Customs‌Procedure‌Details‌Type (M.CA.CDT.00127)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*.1. Кедендік рәсімнің коды</w:t>
            </w:r>
          </w:p>
          <w:p>
            <w:pPr>
              <w:spacing w:after="20"/>
              <w:ind w:left="20"/>
              <w:jc w:val="both"/>
            </w:pPr>
            <w:r>
              <w:rPr>
                <w:rFonts w:ascii="Times New Roman"/>
                <w:b w:val="false"/>
                <w:i w:val="false"/>
                <w:color w:val="000000"/>
                <w:sz w:val="20"/>
              </w:rPr>
              <w:t>
(casdo:‌Customs‌Procedure‌Code)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рәсімнің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casdo:‌Customs‌Procedure‌Code‌Type (M.CA.SDT.00043)</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кедендік рәсім түрі кодының мәні.</w:t>
            </w:r>
          </w:p>
          <w:p>
            <w:pPr>
              <w:spacing w:after="20"/>
              <w:ind w:left="20"/>
              <w:jc w:val="both"/>
            </w:pPr>
            <w:r>
              <w:rPr>
                <w:rFonts w:ascii="Times New Roman"/>
                <w:b w:val="false"/>
                <w:i w:val="false"/>
                <w:color w:val="000000"/>
                <w:sz w:val="20"/>
              </w:rPr>
              <w:t>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кедендік рәсімдер түрлерінің сыныптауышына сәйкес мәлімделетін кедендік рәсім кодын немесе  қорларды кедендік декларациялау кезінде - "00"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*.2. Алдыңғы кедендік рәсім түрінің коды</w:t>
            </w:r>
          </w:p>
          <w:p>
            <w:pPr>
              <w:spacing w:after="20"/>
              <w:ind w:left="20"/>
              <w:jc w:val="both"/>
            </w:pPr>
            <w:r>
              <w:rPr>
                <w:rFonts w:ascii="Times New Roman"/>
                <w:b w:val="false"/>
                <w:i w:val="false"/>
                <w:color w:val="000000"/>
                <w:sz w:val="20"/>
              </w:rPr>
              <w:t>
(casdo:‌Previous‌Customs‌Procedure‌Mode‌Code)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кедендік рәсімнің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casdo:‌Customs‌Procedure‌Code‌Type (M.CA.SDT.00043)</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кедендік рәсім түрі кодының мәні.</w:t>
            </w:r>
          </w:p>
          <w:p>
            <w:pPr>
              <w:spacing w:after="20"/>
              <w:ind w:left="20"/>
              <w:jc w:val="both"/>
            </w:pPr>
            <w:r>
              <w:rPr>
                <w:rFonts w:ascii="Times New Roman"/>
                <w:b w:val="false"/>
                <w:i w:val="false"/>
                <w:color w:val="000000"/>
                <w:sz w:val="20"/>
              </w:rPr>
              <w:t>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*.3. Тауарларды өткізу ерекшеліктерінің коды</w:t>
            </w:r>
          </w:p>
          <w:p>
            <w:pPr>
              <w:spacing w:after="20"/>
              <w:ind w:left="20"/>
              <w:jc w:val="both"/>
            </w:pPr>
            <w:r>
              <w:rPr>
                <w:rFonts w:ascii="Times New Roman"/>
                <w:b w:val="false"/>
                <w:i w:val="false"/>
                <w:color w:val="000000"/>
                <w:sz w:val="20"/>
              </w:rPr>
              <w:t>
(casdo:‌Goods‌Move‌Feature‌Code)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өткізу ерекшеліктерінің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casdo:‌Goods‌Move‌Feature‌Code‌Type (M.CA.SDT.00044)</w:t>
            </w:r>
          </w:p>
          <w:p>
            <w:pPr>
              <w:spacing w:after="20"/>
              <w:ind w:left="20"/>
              <w:jc w:val="both"/>
            </w:pPr>
            <w:r>
              <w:rPr>
                <w:rFonts w:ascii="Times New Roman"/>
                <w:b w:val="false"/>
                <w:i w:val="false"/>
                <w:color w:val="000000"/>
                <w:sz w:val="20"/>
              </w:rPr>
              <w:t>
Тауарларды өткізу ерекшеліктерінің сыныптауышына сәйкес кодтың мәні.</w:t>
            </w:r>
          </w:p>
          <w:p>
            <w:pPr>
              <w:spacing w:after="20"/>
              <w:ind w:left="20"/>
              <w:jc w:val="both"/>
            </w:pPr>
            <w:r>
              <w:rPr>
                <w:rFonts w:ascii="Times New Roman"/>
                <w:b w:val="false"/>
                <w:i w:val="false"/>
                <w:color w:val="000000"/>
                <w:sz w:val="20"/>
              </w:rPr>
              <w:t>
Ұзындығы: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"2003"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17.17.41. Құн</w:t>
            </w:r>
          </w:p>
          <w:p>
            <w:pPr>
              <w:spacing w:after="20"/>
              <w:ind w:left="20"/>
              <w:jc w:val="both"/>
            </w:pPr>
            <w:r>
              <w:rPr>
                <w:rFonts w:ascii="Times New Roman"/>
                <w:b w:val="false"/>
                <w:i w:val="false"/>
                <w:color w:val="000000"/>
                <w:sz w:val="20"/>
              </w:rPr>
              <w:t>
(casdo:‌CAValue‌Amount)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құны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 (casdo:CAValueAmount)" атрибутын толтырған жағдайда атрибут сәйкестендіргіші "Анықтамалықтың (сыныптауыштың) сәйкестендіргіші (currencyCodeListId атрибуты)" атрибутында көрсетілген валюталар сыныптауышына сәйкес валютаның әріптік кодын немесе кедендік транзит кедендік рәсіміне сәйкес халықаралық пошта жөнелтімдерін кедендік декларациялау кезінде – "ООО" мәнін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(casdo:CAValueAmount)" деректемесін толтырған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17.17.42. Валюта бағамы</w:t>
            </w:r>
          </w:p>
          <w:p>
            <w:pPr>
              <w:spacing w:after="20"/>
              <w:ind w:left="20"/>
              <w:jc w:val="both"/>
            </w:pPr>
            <w:r>
              <w:rPr>
                <w:rFonts w:ascii="Times New Roman"/>
                <w:b w:val="false"/>
                <w:i w:val="false"/>
                <w:color w:val="000000"/>
                <w:sz w:val="20"/>
              </w:rPr>
              <w:t>
(casdo:‌Exchange‌Rate)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құны (бағасы) валютасының бағамы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casdo:‌Exchange‌Rate‌Type (M.CA.SDT.00071)</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Ең төмен мән: 0.</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 ең көп саны: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 (casdo:ExchangeRate)" деректемесі толтырылған жағдайда атрибут сәйкестендіргіші "Анықтамалықтың (сыныптауыштың) сәйкестендіргіші (currencyCodeListId атрибуты)" атрибутында көрсетілген валюталар сыныптауышына сәйкес валютаның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 (casdo:ExchangeRate)"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в) масштаб</w:t>
            </w:r>
          </w:p>
          <w:p>
            <w:pPr>
              <w:spacing w:after="20"/>
              <w:ind w:left="20"/>
              <w:jc w:val="both"/>
            </w:pPr>
            <w:r>
              <w:rPr>
                <w:rFonts w:ascii="Times New Roman"/>
                <w:b w:val="false"/>
                <w:i w:val="false"/>
                <w:color w:val="000000"/>
                <w:sz w:val="20"/>
              </w:rPr>
              <w:t>
(scaleNumber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 дәрежесінің көрсеткіші ретінде ұсынылған ондық есептеу жүйесіндегі ақшалай соманың масштабы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csdo:‌Number2‌Type (M.SDT.00096)</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w:t>
            </w:r>
          </w:p>
          <w:p>
            <w:pPr>
              <w:spacing w:after="20"/>
              <w:ind w:left="20"/>
              <w:jc w:val="both"/>
            </w:pPr>
            <w:r>
              <w:rPr>
                <w:rFonts w:ascii="Times New Roman"/>
                <w:b w:val="false"/>
                <w:i w:val="false"/>
                <w:color w:val="000000"/>
                <w:sz w:val="20"/>
              </w:rPr>
              <w:t>
Бөлшек цифр. ең көп саны: 0.</w:t>
            </w:r>
          </w:p>
          <w:p>
            <w:pPr>
              <w:spacing w:after="20"/>
              <w:ind w:left="20"/>
              <w:jc w:val="both"/>
            </w:pPr>
            <w:r>
              <w:rPr>
                <w:rFonts w:ascii="Times New Roman"/>
                <w:b w:val="false"/>
                <w:i w:val="false"/>
                <w:color w:val="000000"/>
                <w:sz w:val="20"/>
              </w:rPr>
              <w:t>
Әдепкілік бойынша мән: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атрибуттың мәні ұлттық валютаның бір бірлігі үшін белгіленетін шетелдік ақша бірліктерін қамтуға тиіс.</w:t>
            </w:r>
          </w:p>
          <w:p>
            <w:pPr>
              <w:spacing w:after="20"/>
              <w:ind w:left="20"/>
              <w:jc w:val="both"/>
            </w:pPr>
            <w:r>
              <w:rPr>
                <w:rFonts w:ascii="Times New Roman"/>
                <w:b w:val="false"/>
                <w:i w:val="false"/>
                <w:color w:val="000000"/>
                <w:sz w:val="20"/>
              </w:rPr>
              <w:t>
Деректеменің мәні 10 саны дәрежесі түрінде көрсетілуге тиіс ("0" мәні 1 бірлікке, "1" мәні - 10 бірлікке, "2" мәні - 100 бірлікке және т.с. сәйкес келеді)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17.17.43. Кедендік құн</w:t>
            </w:r>
          </w:p>
          <w:p>
            <w:pPr>
              <w:spacing w:after="20"/>
              <w:ind w:left="20"/>
              <w:jc w:val="both"/>
            </w:pPr>
            <w:r>
              <w:rPr>
                <w:rFonts w:ascii="Times New Roman"/>
                <w:b w:val="false"/>
                <w:i w:val="false"/>
                <w:color w:val="000000"/>
                <w:sz w:val="20"/>
              </w:rPr>
              <w:t>
(casdo:‌Customs‌Value‌Amount)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кедендік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 (casdo:CustomsValueAmount)" деректемесі толтырылған жағдайда атрибут сәйкестендіргіші "Анықтамалықтың (сыныптауыштың) сәйкестендіргіші (currencyCodeListId атрибуты)" атрибутында көрсетілген анықтамалыққа (сыныптауышқа) сәйкес валютаның әріптік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 (casdo:CustomsValueAmount)"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17.17.44. Статистикалық құн</w:t>
            </w:r>
          </w:p>
          <w:p>
            <w:pPr>
              <w:spacing w:after="20"/>
              <w:ind w:left="20"/>
              <w:jc w:val="both"/>
            </w:pPr>
            <w:r>
              <w:rPr>
                <w:rFonts w:ascii="Times New Roman"/>
                <w:b w:val="false"/>
                <w:i w:val="false"/>
                <w:color w:val="000000"/>
                <w:sz w:val="20"/>
              </w:rPr>
              <w:t>
(casdo:‌Statistic‌Value‌Amount)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декларацияланатын тауардың статистикалық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құн (casdo:StatisticValueAmount)" деректемесі толтырылған жағдайда атрибут сәйкестендіргіші "Анықтамалықтың (сыныптауыштың) сәйкестендіргіші (currency‌Code‌List‌Id атрибуты)" атрибутында көрсетілген анықтамалыққа (сыныптауышқа) сәйкес валютаның әріптік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құн (casdo:StatisticValueAmount)"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17.17.45. Жалпы статистикалық құн</w:t>
            </w:r>
          </w:p>
          <w:p>
            <w:pPr>
              <w:spacing w:after="20"/>
              <w:ind w:left="20"/>
              <w:jc w:val="both"/>
            </w:pPr>
            <w:r>
              <w:rPr>
                <w:rFonts w:ascii="Times New Roman"/>
                <w:b w:val="false"/>
                <w:i w:val="false"/>
                <w:color w:val="000000"/>
                <w:sz w:val="20"/>
              </w:rPr>
              <w:t>
(casdo:‌Total‌Statistic‌Value‌Amount)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жиналмаған немесе бөлшектелген, оның ішінде жиынтықты емес немесе аяқталмаған түрде Еуразиялық экономикалық одақтың  кедендік шекарасы арқылы өткізілетін  тауардың жалпы статистикалық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Қырғыз Республикасында және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статистикалық құн (casdo:TotalStatisticValueAmount)" деректемесі толтырылған жағдайда атрибут сәйкестендіргіші "Анықтамалықтың (сыныптауыштың) сәйкестендіргіші (currencyCodeListId атрибуты)" атрибутында көрсетілген анықтамалыққа (сыныптауышқа) сәйкес валютаның әріптік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статистикалық құн (casdo:TotalStatisticValueAmount)"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17.17.46. Кедендік құнды айқындау әдісінің коды</w:t>
            </w:r>
          </w:p>
          <w:p>
            <w:pPr>
              <w:spacing w:after="20"/>
              <w:ind w:left="20"/>
              <w:jc w:val="both"/>
            </w:pPr>
            <w:r>
              <w:rPr>
                <w:rFonts w:ascii="Times New Roman"/>
                <w:b w:val="false"/>
                <w:i w:val="false"/>
                <w:color w:val="000000"/>
                <w:sz w:val="20"/>
              </w:rPr>
              <w:t>
(casdo:‌Valuation‌Method‌Code)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құнды айқындау әдісінің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casdo:‌Valuation‌Method‌Code‌Type (M.CA.SDT.00185)</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кедендік құнды айқындау әдісі кодының  немесе құжат (мәліметтер) толтыру тәртібін регламенттейтін нормативтік құқықтық актілерде белгіленген кодтың мәні.</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кедендік құнды айқындау әдістерінің сыныптауышына сәйкес әдіс кодын қамтуға тиіс.</w:t>
            </w:r>
          </w:p>
          <w:p>
            <w:pPr>
              <w:spacing w:after="20"/>
              <w:ind w:left="20"/>
              <w:jc w:val="both"/>
            </w:pPr>
            <w:r>
              <w:rPr>
                <w:rFonts w:ascii="Times New Roman"/>
                <w:b w:val="false"/>
                <w:i w:val="false"/>
                <w:color w:val="000000"/>
                <w:sz w:val="20"/>
              </w:rPr>
              <w:t xml:space="preserve">
Қазақстан Республикасында мүше мемлекеттердің валюталарын, шетелдік валютаны (нумизматикалық мақсаттар үшін пайдаланатындардан басқа), айналымға шығарылған бағалы қағаздарды декларациялау кезінде, сондай-ақ тауарларды кедендік қойма, жою, мемлекет пайдасына бас тарту кедендік рәсімдеріне, арнайы кедендік рәсімге орналастыру кезінде – деректеме "7" мәнін қамтуы мүмкін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құнды айқындау әдісінің коды (casdo:ValuationMethodCode)" деректемесі толтырылған жағдайда  атрибут "2005"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17.17.47. Квота</w:t>
            </w:r>
          </w:p>
          <w:p>
            <w:pPr>
              <w:spacing w:after="20"/>
              <w:ind w:left="20"/>
              <w:jc w:val="both"/>
            </w:pPr>
            <w:r>
              <w:rPr>
                <w:rFonts w:ascii="Times New Roman"/>
                <w:b w:val="false"/>
                <w:i w:val="false"/>
                <w:color w:val="000000"/>
                <w:sz w:val="20"/>
              </w:rPr>
              <w:t>
(cacdo:‌Quota‌Details)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cacdo:‌Quota‌Details‌Type (M.CA.CDT.00122)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*.1. Квотаның сандық тұрғыдағы қалдығы </w:t>
            </w:r>
          </w:p>
          <w:p>
            <w:pPr>
              <w:spacing w:after="20"/>
              <w:ind w:left="20"/>
              <w:jc w:val="both"/>
            </w:pPr>
            <w:r>
              <w:rPr>
                <w:rFonts w:ascii="Times New Roman"/>
                <w:b w:val="false"/>
                <w:i w:val="false"/>
                <w:color w:val="000000"/>
                <w:sz w:val="20"/>
              </w:rPr>
              <w:t>
(cacdo:‌Quota‌Measure‌Reminder‌Details)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сандық тұрғыдағы қалдығы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cacdo:‌Goods‌Measure‌Details‌Type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*.1.1. Өлшем бірлігі көрсетілген тауардың саны </w:t>
            </w:r>
          </w:p>
          <w:p>
            <w:pPr>
              <w:spacing w:after="20"/>
              <w:ind w:left="20"/>
              <w:jc w:val="both"/>
            </w:pPr>
            <w:r>
              <w:rPr>
                <w:rFonts w:ascii="Times New Roman"/>
                <w:b w:val="false"/>
                <w:i w:val="false"/>
                <w:color w:val="000000"/>
                <w:sz w:val="20"/>
              </w:rPr>
              <w:t>
(casdo:‌Goods‌Measure)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мынадай мәндердің бірін қамтуға тиіс: </w:t>
            </w:r>
          </w:p>
          <w:p>
            <w:pPr>
              <w:spacing w:after="20"/>
              <w:ind w:left="20"/>
              <w:jc w:val="both"/>
            </w:pPr>
            <w:r>
              <w:rPr>
                <w:rFonts w:ascii="Times New Roman"/>
                <w:b w:val="false"/>
                <w:i w:val="false"/>
                <w:color w:val="000000"/>
                <w:sz w:val="20"/>
              </w:rPr>
              <w:t xml:space="preserve">
2016 – өлшем бірлігінің сыныптауышын пайдалану кезінде; </w:t>
            </w:r>
          </w:p>
          <w:p>
            <w:pPr>
              <w:spacing w:after="20"/>
              <w:ind w:left="20"/>
              <w:jc w:val="both"/>
            </w:pPr>
            <w:r>
              <w:rPr>
                <w:rFonts w:ascii="Times New Roman"/>
                <w:b w:val="false"/>
                <w:i w:val="false"/>
                <w:color w:val="000000"/>
                <w:sz w:val="20"/>
              </w:rPr>
              <w:t>
2020 – кедендік баждарды, салықтарды есептеу кезінде пайдаланылатын қосымша сипаттамалар мен параметрлердің сыныптауышын пайдалану кезінде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*.1.2. Өлшем бірлігінің шартты белгіленуі</w:t>
            </w:r>
          </w:p>
          <w:p>
            <w:pPr>
              <w:spacing w:after="20"/>
              <w:ind w:left="20"/>
              <w:jc w:val="both"/>
            </w:pPr>
            <w:r>
              <w:rPr>
                <w:rFonts w:ascii="Times New Roman"/>
                <w:b w:val="false"/>
                <w:i w:val="false"/>
                <w:color w:val="000000"/>
                <w:sz w:val="20"/>
              </w:rPr>
              <w:t>
(casdo:‌Measure‌Unit‌Abbreviation‌Code)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casdo:‌Measure‌Unit‌Abbreviation‌Code‌Type (M.CA.SDT.00409)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"Тауардың өлшем бірлігі көрсетілген саны (casdo:GoodsMeasure)" деректемесінің сәйкестендіргіші "Анықтамалықтың (сыныптауыштың) сәйкестендіргіші (measurementUnitCodeListId) атрибуты" атрибутында көрсетілген анықтамалыққа (сыныптауышқа) сәйкес өлшем бірлігінің шартты белгіленімін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*.2. Квотаның құндық тұрғыдағы қалдығы </w:t>
            </w:r>
          </w:p>
          <w:p>
            <w:pPr>
              <w:spacing w:after="20"/>
              <w:ind w:left="20"/>
              <w:jc w:val="both"/>
            </w:pPr>
            <w:r>
              <w:rPr>
                <w:rFonts w:ascii="Times New Roman"/>
                <w:b w:val="false"/>
                <w:i w:val="false"/>
                <w:color w:val="000000"/>
                <w:sz w:val="20"/>
              </w:rPr>
              <w:t>
(casdo:‌Quota‌Remainder‌Amount)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құндық тұрғыдағы қалдығы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casdo:‌Payment‌Amount‌With‌NCurrency‌Type (M.CA.SDT.00147)</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csdo:‌Currency‌N3‌Code‌V3‌Type (M.SDT.00145)</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валютаның цифрлық кодының мәні.</w:t>
            </w:r>
          </w:p>
          <w:p>
            <w:pPr>
              <w:spacing w:after="20"/>
              <w:ind w:left="20"/>
              <w:jc w:val="both"/>
            </w:pPr>
            <w:r>
              <w:rPr>
                <w:rFonts w:ascii="Times New Roman"/>
                <w:b w:val="false"/>
                <w:i w:val="false"/>
                <w:color w:val="000000"/>
                <w:sz w:val="20"/>
              </w:rPr>
              <w:t>
Шаблон: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құндық тұрғыдағы қалдығы  (casdo:QuotaRemainderAmount)" деректемесі толтырылған жағдайда атрибут сәйкестендіргіші "Анықтамалықтың (сыныптауыштың) сәйкестендіргіші (currencyCodeListId атрибуты)" атрибутында көрсетілген анықтамалыққа (сыныптауышқа) сәйкес валютаның цифрлық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құндық тұрғыдағы қалдығы  (casdo:QuotaRemainderAmount)"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*.3. Квотаны есептен шығару үшін тауар саны</w:t>
            </w:r>
          </w:p>
          <w:p>
            <w:pPr>
              <w:spacing w:after="20"/>
              <w:ind w:left="20"/>
              <w:jc w:val="both"/>
            </w:pPr>
            <w:r>
              <w:rPr>
                <w:rFonts w:ascii="Times New Roman"/>
                <w:b w:val="false"/>
                <w:i w:val="false"/>
                <w:color w:val="000000"/>
                <w:sz w:val="20"/>
              </w:rPr>
              <w:t>
(cacdo:‌Quota‌Write‌Off‌Measure‌Details)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 есептен шығару үшін қажетті өлшем бірлігіндегі тауар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cacdo:‌Goods‌Measure‌Details‌Type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*.3.1. Өлшем бірлігі көрсетілген тауардың саны </w:t>
            </w:r>
          </w:p>
          <w:p>
            <w:pPr>
              <w:spacing w:after="20"/>
              <w:ind w:left="20"/>
              <w:jc w:val="both"/>
            </w:pPr>
            <w:r>
              <w:rPr>
                <w:rFonts w:ascii="Times New Roman"/>
                <w:b w:val="false"/>
                <w:i w:val="false"/>
                <w:color w:val="000000"/>
                <w:sz w:val="20"/>
              </w:rPr>
              <w:t>
(casdo:‌Goods‌Measure)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мынадай мәндердің бірін қамтуға тиіс: </w:t>
            </w:r>
          </w:p>
          <w:p>
            <w:pPr>
              <w:spacing w:after="20"/>
              <w:ind w:left="20"/>
              <w:jc w:val="both"/>
            </w:pPr>
            <w:r>
              <w:rPr>
                <w:rFonts w:ascii="Times New Roman"/>
                <w:b w:val="false"/>
                <w:i w:val="false"/>
                <w:color w:val="000000"/>
                <w:sz w:val="20"/>
              </w:rPr>
              <w:t xml:space="preserve">
2016 – өлшем бірлігінің сыныптауышын пайдалану кезінде; </w:t>
            </w:r>
          </w:p>
          <w:p>
            <w:pPr>
              <w:spacing w:after="20"/>
              <w:ind w:left="20"/>
              <w:jc w:val="both"/>
            </w:pPr>
            <w:r>
              <w:rPr>
                <w:rFonts w:ascii="Times New Roman"/>
                <w:b w:val="false"/>
                <w:i w:val="false"/>
                <w:color w:val="000000"/>
                <w:sz w:val="20"/>
              </w:rPr>
              <w:t>
2020 – кедендік баждарды, салықтарды есептеу кезінде пайдаланылатын қосымша сипаттамалар мен параметрлердің сыныптауышын пайдалану кезінде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*.3.2. Өлшем бірлігінің шартты белгіленуі</w:t>
            </w:r>
          </w:p>
          <w:p>
            <w:pPr>
              <w:spacing w:after="20"/>
              <w:ind w:left="20"/>
              <w:jc w:val="both"/>
            </w:pPr>
            <w:r>
              <w:rPr>
                <w:rFonts w:ascii="Times New Roman"/>
                <w:b w:val="false"/>
                <w:i w:val="false"/>
                <w:color w:val="000000"/>
                <w:sz w:val="20"/>
              </w:rPr>
              <w:t>
(casdo:‌Measure‌Unit‌Abbreviation‌Code)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casdo:‌Measure‌Unit‌Abbreviation‌Code‌Type (M.CA.SDT.00409)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"Тауардың өлшем бірлігі көрсетілген саны (casdo:GoodsMeasure)" деректемесінің сәйкестендіргіші "Анықтамалықтың (сыныптауыштың) сәйкестендіргіші (measurementUnitCodeListId) атрибуты" атрибутында көрсетілген анықтамалыққа (сыныптауышқа) сәйкес өлшем бірлігінің шартты белгіленімін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17.17.48. Алдыңғы құжат</w:t>
            </w:r>
          </w:p>
          <w:p>
            <w:pPr>
              <w:spacing w:after="20"/>
              <w:ind w:left="20"/>
              <w:jc w:val="both"/>
            </w:pPr>
            <w:r>
              <w:rPr>
                <w:rFonts w:ascii="Times New Roman"/>
                <w:b w:val="false"/>
                <w:i w:val="false"/>
                <w:color w:val="000000"/>
                <w:sz w:val="20"/>
              </w:rPr>
              <w:t>
(cacdo:‌Preceding‌Doc‌Details)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cacdo:‌Preceding‌Doc‌Details‌Type (M.CA.CDT.00177)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*.1. Жазбаны сәйкестендіргіш</w:t>
            </w:r>
          </w:p>
          <w:p>
            <w:pPr>
              <w:spacing w:after="20"/>
              <w:ind w:left="20"/>
              <w:jc w:val="both"/>
            </w:pPr>
            <w:r>
              <w:rPr>
                <w:rFonts w:ascii="Times New Roman"/>
                <w:b w:val="false"/>
                <w:i w:val="false"/>
                <w:color w:val="000000"/>
                <w:sz w:val="20"/>
              </w:rPr>
              <w:t>
(casdo:‌Line‌Id)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құжат туралы жазбаны сәйкестендіргіш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csdo:‌Id40‌Type (M.SDT.00108)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алдыңғы құжат туралы жазбаның реттік нөмірін қамтуға тиіс. Нөмірлеу әрбір тауар үшін жеке 1-ден басталады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толтырылған жағдайда атрибут "2009"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атауы</w:t>
            </w:r>
          </w:p>
          <w:p>
            <w:pPr>
              <w:spacing w:after="20"/>
              <w:ind w:left="20"/>
              <w:jc w:val="both"/>
            </w:pPr>
            <w:r>
              <w:rPr>
                <w:rFonts w:ascii="Times New Roman"/>
                <w:b w:val="false"/>
                <w:i w:val="false"/>
                <w:color w:val="000000"/>
                <w:sz w:val="20"/>
              </w:rPr>
              <w:t>
(csdo:‌Doc‌Name)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*.4. Кеден құжатының тіркеу нөмірі</w:t>
            </w:r>
          </w:p>
          <w:p>
            <w:pPr>
              <w:spacing w:after="20"/>
              <w:ind w:left="20"/>
              <w:jc w:val="both"/>
            </w:pPr>
            <w:r>
              <w:rPr>
                <w:rFonts w:ascii="Times New Roman"/>
                <w:b w:val="false"/>
                <w:i w:val="false"/>
                <w:color w:val="000000"/>
                <w:sz w:val="20"/>
              </w:rPr>
              <w:t>
(cacdo:‌Customs‌Doc‌Id‌Details)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транзиттік декларацияның, тауарларға арналған декларация берілгенге дейін тауарларды шығару туралы өтініштің немесе уақытша әкелу (рұқсат ету) кедендік рәсіміне орналастырылған тауарлар болып табылатын уақытша әкетілген халықаралық тасымал көлік құралдарына қатысты операциялар жасау туралы өтініштің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cacdo:‌Customs‌Document‌Id‌WOrdinal‌Details‌Type (M.CA.CDT.00433)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мына шаблонға сәйкес келетін кеден құжатының нөмірі туралы мәліметтер көрсетіледі: ТТТТТТТТ/ККААЖЖ/ННННННН/РР, мұнда ТТТТТТТ –  кеден органының коды (2, 5 немесе 8 белгі), ККААЖЖ – құжат тіркелген күн, ННННННН – құжаттың тіркеу журналындағы нөмірі, РР - өзгерістердің және (немесе) толықтырулардың реттік нөмірі (РР элементі болмауы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*.4.1. Кеден органының коды</w:t>
            </w:r>
          </w:p>
          <w:p>
            <w:pPr>
              <w:spacing w:after="20"/>
              <w:ind w:left="20"/>
              <w:jc w:val="both"/>
            </w:pPr>
            <w:r>
              <w:rPr>
                <w:rFonts w:ascii="Times New Roman"/>
                <w:b w:val="false"/>
                <w:i w:val="false"/>
                <w:color w:val="000000"/>
                <w:sz w:val="20"/>
              </w:rPr>
              <w:t>
(csdo:‌Customs‌Office‌Code)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*.4.3. Кеден құжатының тіркеу журналы бойынша нөмірі</w:t>
            </w:r>
          </w:p>
          <w:p>
            <w:pPr>
              <w:spacing w:after="20"/>
              <w:ind w:left="20"/>
              <w:jc w:val="both"/>
            </w:pPr>
            <w:r>
              <w:rPr>
                <w:rFonts w:ascii="Times New Roman"/>
                <w:b w:val="false"/>
                <w:i w:val="false"/>
                <w:color w:val="000000"/>
                <w:sz w:val="20"/>
              </w:rPr>
              <w:t>
(casdo:‌Customs‌Document‌Id)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құжатының тіркеу журналы бойынша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casdo:‌Customs‌Document‌Id‌Type (M.CA.SDT.00118)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5.</w:t>
            </w:r>
          </w:p>
          <w:p>
            <w:pPr>
              <w:spacing w:after="20"/>
              <w:ind w:left="20"/>
              <w:jc w:val="both"/>
            </w:pPr>
            <w:r>
              <w:rPr>
                <w:rFonts w:ascii="Times New Roman"/>
                <w:b w:val="false"/>
                <w:i w:val="false"/>
                <w:color w:val="000000"/>
                <w:sz w:val="20"/>
              </w:rPr>
              <w:t>
Ең ұзын ұзындық: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*.4.4. Реттік нөмір</w:t>
            </w:r>
          </w:p>
          <w:p>
            <w:pPr>
              <w:spacing w:after="20"/>
              <w:ind w:left="20"/>
              <w:jc w:val="both"/>
            </w:pPr>
            <w:r>
              <w:rPr>
                <w:rFonts w:ascii="Times New Roman"/>
                <w:b w:val="false"/>
                <w:i w:val="false"/>
                <w:color w:val="000000"/>
                <w:sz w:val="20"/>
              </w:rPr>
              <w:t>
(casdo:‌Customs‌Document‌Ordinal‌Id)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өзгерістердің және (немесе) толықтырулардың нөмірі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casdo:‌Id2‌Type (M.CA.SDT.00183)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*.5. Көлік құралына арналған декларацияның тіркеу нөмірі</w:t>
            </w:r>
          </w:p>
          <w:p>
            <w:pPr>
              <w:spacing w:after="20"/>
              <w:ind w:left="20"/>
              <w:jc w:val="both"/>
            </w:pPr>
            <w:r>
              <w:rPr>
                <w:rFonts w:ascii="Times New Roman"/>
                <w:b w:val="false"/>
                <w:i w:val="false"/>
                <w:color w:val="000000"/>
                <w:sz w:val="20"/>
              </w:rPr>
              <w:t>
(cacdo:‌DTMDoc‌Details)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арналған декларацияның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cacdo:‌DTMDoc‌Details‌Type (M.CA.CDT.00240)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*.5.1. Кеден органының коды</w:t>
            </w:r>
          </w:p>
          <w:p>
            <w:pPr>
              <w:spacing w:after="20"/>
              <w:ind w:left="20"/>
              <w:jc w:val="both"/>
            </w:pPr>
            <w:r>
              <w:rPr>
                <w:rFonts w:ascii="Times New Roman"/>
                <w:b w:val="false"/>
                <w:i w:val="false"/>
                <w:color w:val="000000"/>
                <w:sz w:val="20"/>
              </w:rPr>
              <w:t>
(csdo:‌Customs‌Office‌Code)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*.5.3. Кеден құжатының тіркеу журналы бойынша нөмірі</w:t>
            </w:r>
          </w:p>
          <w:p>
            <w:pPr>
              <w:spacing w:after="20"/>
              <w:ind w:left="20"/>
              <w:jc w:val="both"/>
            </w:pPr>
            <w:r>
              <w:rPr>
                <w:rFonts w:ascii="Times New Roman"/>
                <w:b w:val="false"/>
                <w:i w:val="false"/>
                <w:color w:val="000000"/>
                <w:sz w:val="20"/>
              </w:rPr>
              <w:t>
(casdo:‌Customs‌Document‌Id)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casdo:‌Customs‌Document‌Id‌Type (M.CA.SDT.00118)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5.</w:t>
            </w:r>
          </w:p>
          <w:p>
            <w:pPr>
              <w:spacing w:after="20"/>
              <w:ind w:left="20"/>
              <w:jc w:val="both"/>
            </w:pPr>
            <w:r>
              <w:rPr>
                <w:rFonts w:ascii="Times New Roman"/>
                <w:b w:val="false"/>
                <w:i w:val="false"/>
                <w:color w:val="000000"/>
                <w:sz w:val="20"/>
              </w:rPr>
              <w:t>
Ең ұзын ұзындық: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*.5.4. Көлік түрінің коды</w:t>
            </w:r>
          </w:p>
          <w:p>
            <w:pPr>
              <w:spacing w:after="20"/>
              <w:ind w:left="20"/>
              <w:jc w:val="both"/>
            </w:pPr>
            <w:r>
              <w:rPr>
                <w:rFonts w:ascii="Times New Roman"/>
                <w:b w:val="false"/>
                <w:i w:val="false"/>
                <w:color w:val="000000"/>
                <w:sz w:val="20"/>
              </w:rPr>
              <w:t>
(csdo:‌Unified‌Transport‌Mode‌Code)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"2004"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*.6. Алдын ала ақпараттың тіркеу нөмірі</w:t>
            </w:r>
          </w:p>
          <w:p>
            <w:pPr>
              <w:spacing w:after="20"/>
              <w:ind w:left="20"/>
              <w:jc w:val="both"/>
            </w:pPr>
            <w:r>
              <w:rPr>
                <w:rFonts w:ascii="Times New Roman"/>
                <w:b w:val="false"/>
                <w:i w:val="false"/>
                <w:color w:val="000000"/>
                <w:sz w:val="20"/>
              </w:rPr>
              <w:t>
(cacdo:‌Preliminary‌Information‌Id‌Details)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ақпараттың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cacdo:‌Preliminary‌Information‌Id‌Details‌Type (M.CA.CDT.01183)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*.6.2. Күні</w:t>
            </w:r>
          </w:p>
          <w:p>
            <w:pPr>
              <w:spacing w:after="20"/>
              <w:ind w:left="20"/>
              <w:jc w:val="both"/>
            </w:pPr>
            <w:r>
              <w:rPr>
                <w:rFonts w:ascii="Times New Roman"/>
                <w:b w:val="false"/>
                <w:i w:val="false"/>
                <w:color w:val="000000"/>
                <w:sz w:val="20"/>
              </w:rPr>
              <w:t>
(csdo:‌Event‌Date)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ақпараттың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*.6.3. Алдын ала ақпараттың тіркеу нөмірі</w:t>
            </w:r>
          </w:p>
          <w:p>
            <w:pPr>
              <w:spacing w:after="20"/>
              <w:ind w:left="20"/>
              <w:jc w:val="both"/>
            </w:pPr>
            <w:r>
              <w:rPr>
                <w:rFonts w:ascii="Times New Roman"/>
                <w:b w:val="false"/>
                <w:i w:val="false"/>
                <w:color w:val="000000"/>
                <w:sz w:val="20"/>
              </w:rPr>
              <w:t>
(casdo:‌Preliminary‌Information‌Seq‌Id)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ақпараттың тіркеу кезінде берілетін реттік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casdo:‌Preliminary‌Information‌Seq‌Id‌Type (M.CA.SDT.01129)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*.7. ХЖТ кітапшасының тіркеу нөмірі</w:t>
            </w:r>
          </w:p>
          <w:p>
            <w:pPr>
              <w:spacing w:after="20"/>
              <w:ind w:left="20"/>
              <w:jc w:val="both"/>
            </w:pPr>
            <w:r>
              <w:rPr>
                <w:rFonts w:ascii="Times New Roman"/>
                <w:b w:val="false"/>
                <w:i w:val="false"/>
                <w:color w:val="000000"/>
                <w:sz w:val="20"/>
              </w:rPr>
              <w:t>
(cacdo:‌TIRId‌Details)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cacdo:‌TIRBase‌Id‌Details‌Type (M.CA.CDT.00701)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*.7.1. ХЖТ кітапшасының сериясы</w:t>
            </w:r>
          </w:p>
          <w:p>
            <w:pPr>
              <w:spacing w:after="20"/>
              <w:ind w:left="20"/>
              <w:jc w:val="both"/>
            </w:pPr>
            <w:r>
              <w:rPr>
                <w:rFonts w:ascii="Times New Roman"/>
                <w:b w:val="false"/>
                <w:i w:val="false"/>
                <w:color w:val="000000"/>
                <w:sz w:val="20"/>
              </w:rPr>
              <w:t>
(casdo:‌TIRSeries‌Id)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сериясы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casdo:‌TIRSeries‌Id‌Type (M.CA.SDT.00094)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*.7.2. ХЖТ кітапшасының сәйкестендіру нөмірі</w:t>
            </w:r>
          </w:p>
          <w:p>
            <w:pPr>
              <w:spacing w:after="20"/>
              <w:ind w:left="20"/>
              <w:jc w:val="both"/>
            </w:pPr>
            <w:r>
              <w:rPr>
                <w:rFonts w:ascii="Times New Roman"/>
                <w:b w:val="false"/>
                <w:i w:val="false"/>
                <w:color w:val="000000"/>
                <w:sz w:val="20"/>
              </w:rPr>
              <w:t>
(casdo:‌TIRId)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casdo:‌TIRId‌Type (M.CA.SDT.00095)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алдыңғы құжаттың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алдын ала ақпарат, ХЖТ кітапшасы, көлік құралына арналған декларация болып табылмайтын немесе нөмірі шаблонға сәйкес келмейтін кедендік құжаттың нөмірі көрсетіледі: ТТТТТТТТ/ККААЖЖ/ННННННН/РР, мұнда ТТТТТТТ –  кеден органының коды (2, 5 немесе 8 белгі), ККААЖЖ – құжаттың тіркелген күні, ННННННН – құжаттың тіркеу журналы бойынша нөмірі, РР - өзгерістердің және (немесе) толықтырулардың реттік нөмірі (РР элементі болмауы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алдыңғы құжаттың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 (csdo:DocId)" деректемесі толтырылған жағдайда деректеме толтырылуға және YYYY-MM-DD шаблонына сәйкес келтірілетін мәнді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*.10. Тауардың реттік нөмірі</w:t>
            </w:r>
          </w:p>
          <w:p>
            <w:pPr>
              <w:spacing w:after="20"/>
              <w:ind w:left="20"/>
              <w:jc w:val="both"/>
            </w:pPr>
            <w:r>
              <w:rPr>
                <w:rFonts w:ascii="Times New Roman"/>
                <w:b w:val="false"/>
                <w:i w:val="false"/>
                <w:color w:val="000000"/>
                <w:sz w:val="20"/>
              </w:rPr>
              <w:t>
(casdo:‌Consignment‌Item‌Ordinal)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алдыңғы құжаттағы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Ондық есептеу жүйесіндегі бүтін оң сан.</w:t>
            </w:r>
          </w:p>
          <w:p>
            <w:pPr>
              <w:spacing w:after="20"/>
              <w:ind w:left="20"/>
              <w:jc w:val="both"/>
            </w:pPr>
            <w:r>
              <w:rPr>
                <w:rFonts w:ascii="Times New Roman"/>
                <w:b w:val="false"/>
                <w:i w:val="false"/>
                <w:color w:val="000000"/>
                <w:sz w:val="20"/>
              </w:rPr>
              <w:t>
Цифрлардың ең көп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*.11. Алдыңғы құжатта мәлімделген тауар туралы мәліметтер</w:t>
            </w:r>
          </w:p>
          <w:p>
            <w:pPr>
              <w:spacing w:after="20"/>
              <w:ind w:left="20"/>
              <w:jc w:val="both"/>
            </w:pPr>
            <w:r>
              <w:rPr>
                <w:rFonts w:ascii="Times New Roman"/>
                <w:b w:val="false"/>
                <w:i w:val="false"/>
                <w:color w:val="000000"/>
                <w:sz w:val="20"/>
              </w:rPr>
              <w:t>
(cacdo:‌Preceding‌Goods‌Details)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құжатта мәлімделген тауар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cacdo:‌Preceding‌Goods‌Detais‌Type (M.CA.CDT.00176)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*.11.1. Тауардың ЕАЭО СЭҚ ТН бойынша коды</w:t>
            </w:r>
          </w:p>
          <w:p>
            <w:pPr>
              <w:spacing w:after="20"/>
              <w:ind w:left="20"/>
              <w:jc w:val="both"/>
            </w:pPr>
            <w:r>
              <w:rPr>
                <w:rFonts w:ascii="Times New Roman"/>
                <w:b w:val="false"/>
                <w:i w:val="false"/>
                <w:color w:val="000000"/>
                <w:sz w:val="20"/>
              </w:rPr>
              <w:t>
(csdo:‌Commodity‌Code)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құжатта  көрсетілген тауардың ЕАЭО СЭҚ ТН сәйкес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csdo:‌Commodity‌Code‌Type (M.SDT.00065)</w:t>
            </w:r>
          </w:p>
          <w:p>
            <w:pPr>
              <w:spacing w:after="20"/>
              <w:ind w:left="20"/>
              <w:jc w:val="both"/>
            </w:pPr>
            <w:r>
              <w:rPr>
                <w:rFonts w:ascii="Times New Roman"/>
                <w:b w:val="false"/>
                <w:i w:val="false"/>
                <w:color w:val="000000"/>
                <w:sz w:val="20"/>
              </w:rPr>
              <w:t>
2, 4, 6, 8, 9 немесе 10 белгілері деңгейіндегі ЕАЭО СЭҚ ТН кодының мәні.</w:t>
            </w:r>
          </w:p>
          <w:p>
            <w:pPr>
              <w:spacing w:after="20"/>
              <w:ind w:left="20"/>
              <w:jc w:val="both"/>
            </w:pPr>
            <w:r>
              <w:rPr>
                <w:rFonts w:ascii="Times New Roman"/>
                <w:b w:val="false"/>
                <w:i w:val="false"/>
                <w:color w:val="000000"/>
                <w:sz w:val="20"/>
              </w:rPr>
              <w:t>
Шаблон: \d{2}|\d{4}|\d{6}|\d{8,10}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және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*.11.2. Нетто масса</w:t>
            </w:r>
          </w:p>
          <w:p>
            <w:pPr>
              <w:spacing w:after="20"/>
              <w:ind w:left="20"/>
              <w:jc w:val="both"/>
            </w:pPr>
            <w:r>
              <w:rPr>
                <w:rFonts w:ascii="Times New Roman"/>
                <w:b w:val="false"/>
                <w:i w:val="false"/>
                <w:color w:val="000000"/>
                <w:sz w:val="20"/>
              </w:rPr>
              <w:t>
(csdo:‌Unified‌Net‌Mass‌Measure)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кезінде пайдаланылған немесе декларацияланатын тауар құрамына енген тауардың нетто массасы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массасы (csdo:UnifiedNetMassMeasure)" деректемесі толтырылған жағдайда атрибут "166"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массасы (csdo:UnifiedNetMassMeasure)" деректемесі толтырылған жағдайда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*.11.3. Алдыңғы құжатта көрсетілген нетто масса</w:t>
            </w:r>
          </w:p>
          <w:p>
            <w:pPr>
              <w:spacing w:after="20"/>
              <w:ind w:left="20"/>
              <w:jc w:val="both"/>
            </w:pPr>
            <w:r>
              <w:rPr>
                <w:rFonts w:ascii="Times New Roman"/>
                <w:b w:val="false"/>
                <w:i w:val="false"/>
                <w:color w:val="000000"/>
                <w:sz w:val="20"/>
              </w:rPr>
              <w:t>
(casdo:‌Pre‌Declaration‌Net‌Mass‌Measure)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кеден құжатында көрсетілген тауардың нетто массасы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құжатта көрсетілген нетто масса (casdo:PreDeclarationNetMassMeasure)" деректемесі толтырылған жағдайда атрибут "166"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құжатта көрсетілген нетто масса (casdo:PreDeclarationNetMassMeasure)" деректемесі толтырылған жағдайда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*.11.4. Кедендік құн</w:t>
            </w:r>
          </w:p>
          <w:p>
            <w:pPr>
              <w:spacing w:after="20"/>
              <w:ind w:left="20"/>
              <w:jc w:val="both"/>
            </w:pPr>
            <w:r>
              <w:rPr>
                <w:rFonts w:ascii="Times New Roman"/>
                <w:b w:val="false"/>
                <w:i w:val="false"/>
                <w:color w:val="000000"/>
                <w:sz w:val="20"/>
              </w:rPr>
              <w:t>
(casdo:‌Customs‌Value‌Amount)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құжатта көрсетілген тауардың кедендік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 (casdo:CustomsValueAmount)" деректемесі толтырылған жағдайда атрибут сәйкестендіргіші "Анықтамалықтың (сыныптауыштың) сәйкестендіргіші (currencyCodeListId атрибуты)" атрибутында көрсетілген анықтамалыққа (сыныптауышқа) сәйкес валютаның әріптік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 (casdo:CustomsValueAmount)"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*.11.5. Тауардың саны</w:t>
            </w:r>
          </w:p>
          <w:p>
            <w:pPr>
              <w:spacing w:after="20"/>
              <w:ind w:left="20"/>
              <w:jc w:val="both"/>
            </w:pPr>
            <w:r>
              <w:rPr>
                <w:rFonts w:ascii="Times New Roman"/>
                <w:b w:val="false"/>
                <w:i w:val="false"/>
                <w:color w:val="000000"/>
                <w:sz w:val="20"/>
              </w:rPr>
              <w:t>
(cacdo:‌Goods‌Measure‌Details)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кезінде пайдаланылған немесе декларацияланатын тауар құрамына енген тауардың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cacdo:‌Goods‌Measure‌Details‌Type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*.11.5.1. Өлшем бірлігі көрсетілген тауардың саны </w:t>
            </w:r>
          </w:p>
          <w:p>
            <w:pPr>
              <w:spacing w:after="20"/>
              <w:ind w:left="20"/>
              <w:jc w:val="both"/>
            </w:pPr>
            <w:r>
              <w:rPr>
                <w:rFonts w:ascii="Times New Roman"/>
                <w:b w:val="false"/>
                <w:i w:val="false"/>
                <w:color w:val="000000"/>
                <w:sz w:val="20"/>
              </w:rPr>
              <w:t>
(casdo:‌Goods‌Measure)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мынадай мәндердің бірін қамтуға тиіс: </w:t>
            </w:r>
          </w:p>
          <w:p>
            <w:pPr>
              <w:spacing w:after="20"/>
              <w:ind w:left="20"/>
              <w:jc w:val="both"/>
            </w:pPr>
            <w:r>
              <w:rPr>
                <w:rFonts w:ascii="Times New Roman"/>
                <w:b w:val="false"/>
                <w:i w:val="false"/>
                <w:color w:val="000000"/>
                <w:sz w:val="20"/>
              </w:rPr>
              <w:t xml:space="preserve">
2016 – өлшем бірлігінің сыныптауышын пайдалану кезінде; </w:t>
            </w:r>
          </w:p>
          <w:p>
            <w:pPr>
              <w:spacing w:after="20"/>
              <w:ind w:left="20"/>
              <w:jc w:val="both"/>
            </w:pPr>
            <w:r>
              <w:rPr>
                <w:rFonts w:ascii="Times New Roman"/>
                <w:b w:val="false"/>
                <w:i w:val="false"/>
                <w:color w:val="000000"/>
                <w:sz w:val="20"/>
              </w:rPr>
              <w:t>
2020 – кедендік баждарды, салықтарды есептеу кезінде пайдаланылатын қосымша сипаттамалар мен параметрлердің сыныптауышын пайдалану кезінде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*.11.5.2. Өлшем бірлігінің шартты белгіленуі</w:t>
            </w:r>
          </w:p>
          <w:p>
            <w:pPr>
              <w:spacing w:after="20"/>
              <w:ind w:left="20"/>
              <w:jc w:val="both"/>
            </w:pPr>
            <w:r>
              <w:rPr>
                <w:rFonts w:ascii="Times New Roman"/>
                <w:b w:val="false"/>
                <w:i w:val="false"/>
                <w:color w:val="000000"/>
                <w:sz w:val="20"/>
              </w:rPr>
              <w:t>
(casdo:‌Measure‌Unit‌Abbreviation‌Code)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casdo:‌Measure‌Unit‌Abbreviation‌Code‌Type (M.CA.SDT.00409)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"Тауардың өлшем бірлігі көрсетілген саны (casdo:GoodsMeasure)" деректемесінің сәйкестендіргіші "Анықтамалықтың (сыныптауыштың) сәйкестендіргіші (measurementUnitCodeListId) атрибуты" атрибутында көрсетілген анықтамалыққа (сыныптауышқа) сәйкес өлшем бірлігінің шартты белгіленімін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17.17.49. Ұсынылған құжат (мәліметтер)</w:t>
            </w:r>
          </w:p>
          <w:p>
            <w:pPr>
              <w:spacing w:after="20"/>
              <w:ind w:left="20"/>
              <w:jc w:val="both"/>
            </w:pPr>
            <w:r>
              <w:rPr>
                <w:rFonts w:ascii="Times New Roman"/>
                <w:b w:val="false"/>
                <w:i w:val="false"/>
                <w:color w:val="000000"/>
                <w:sz w:val="20"/>
              </w:rPr>
              <w:t>
(cacdo:‌Presented‌Doc‌Details)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 және (немесе) ұсынылған құжаттар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cacdo:‌Presented‌Doc‌Details‌Type (M.CA.CDT.00291)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"2009"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 қолданысы мерзімі басталған күн</w:t>
            </w:r>
          </w:p>
          <w:p>
            <w:pPr>
              <w:spacing w:after="20"/>
              <w:ind w:left="20"/>
              <w:jc w:val="both"/>
            </w:pPr>
            <w:r>
              <w:rPr>
                <w:rFonts w:ascii="Times New Roman"/>
                <w:b w:val="false"/>
                <w:i w:val="false"/>
                <w:color w:val="000000"/>
                <w:sz w:val="20"/>
              </w:rPr>
              <w:t>
(csdo:‌Doc‌Start‌Date)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 басталған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қолданылу мерзімнің аяқталған күні</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толтырылған жағдайда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құжатты берген мемлекеттік билік органының немесе ол өкілеттік берген ұйымның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*.9. Мүше мемлекеттің уәкілетті органының сәйкестендіргіші</w:t>
            </w:r>
          </w:p>
          <w:p>
            <w:pPr>
              <w:spacing w:after="20"/>
              <w:ind w:left="20"/>
              <w:jc w:val="both"/>
            </w:pPr>
            <w:r>
              <w:rPr>
                <w:rFonts w:ascii="Times New Roman"/>
                <w:b w:val="false"/>
                <w:i w:val="false"/>
                <w:color w:val="000000"/>
                <w:sz w:val="20"/>
              </w:rPr>
              <w:t>
(csdo:‌Authority‌Id)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немесе бекіткен мемлекеттік немесе мемлекетаралық органды (ұйымды) сәйкестендіретін символдар жолы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*.10. Ақпараттық ресурс</w:t>
            </w:r>
          </w:p>
          <w:p>
            <w:pPr>
              <w:spacing w:after="20"/>
              <w:ind w:left="20"/>
              <w:jc w:val="both"/>
            </w:pPr>
            <w:r>
              <w:rPr>
                <w:rFonts w:ascii="Times New Roman"/>
                <w:b w:val="false"/>
                <w:i w:val="false"/>
                <w:color w:val="000000"/>
                <w:sz w:val="20"/>
              </w:rPr>
              <w:t>
(cacdo:‌Information‌Source‌Details)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ақпараттық-телекоммуникациялық желісіндегі ақпараттық ресурс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cacdo:‌Information‌Source‌Details‌Type (M.CA.CDT.00295)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*.10.1. Ақпараттық көздің немесе ресурстың атауы</w:t>
            </w:r>
          </w:p>
          <w:p>
            <w:pPr>
              <w:spacing w:after="20"/>
              <w:ind w:left="20"/>
              <w:jc w:val="both"/>
            </w:pPr>
            <w:r>
              <w:rPr>
                <w:rFonts w:ascii="Times New Roman"/>
                <w:b w:val="false"/>
                <w:i w:val="false"/>
                <w:color w:val="000000"/>
                <w:sz w:val="20"/>
              </w:rPr>
              <w:t>
(casdo:‌Information‌Source‌Name)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ресурстың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*.10.2. Нақтыланған мәліметтерге сілтеме</w:t>
            </w:r>
          </w:p>
          <w:p>
            <w:pPr>
              <w:spacing w:after="20"/>
              <w:ind w:left="20"/>
              <w:jc w:val="both"/>
            </w:pPr>
            <w:r>
              <w:rPr>
                <w:rFonts w:ascii="Times New Roman"/>
                <w:b w:val="false"/>
                <w:i w:val="false"/>
                <w:color w:val="000000"/>
                <w:sz w:val="20"/>
              </w:rPr>
              <w:t>
(csdo:‌Details‌Resource‌Id)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ресурсқа сілтеме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csdo:‌Resource‌Id‌Type (M.SDT.00197)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*.10.3. Күні</w:t>
            </w:r>
          </w:p>
          <w:p>
            <w:pPr>
              <w:spacing w:after="20"/>
              <w:ind w:left="20"/>
              <w:jc w:val="both"/>
            </w:pPr>
            <w:r>
              <w:rPr>
                <w:rFonts w:ascii="Times New Roman"/>
                <w:b w:val="false"/>
                <w:i w:val="false"/>
                <w:color w:val="000000"/>
                <w:sz w:val="20"/>
              </w:rPr>
              <w:t>
(csdo:‌Event‌Date)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ресурсқа жүгінген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*.11. Жазбаны сәйкестендіргіш</w:t>
            </w:r>
          </w:p>
          <w:p>
            <w:pPr>
              <w:spacing w:after="20"/>
              <w:ind w:left="20"/>
              <w:jc w:val="both"/>
            </w:pPr>
            <w:r>
              <w:rPr>
                <w:rFonts w:ascii="Times New Roman"/>
                <w:b w:val="false"/>
                <w:i w:val="false"/>
                <w:color w:val="000000"/>
                <w:sz w:val="20"/>
              </w:rPr>
              <w:t>
(casdo:‌Line‌Id)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жазбаға немесе жазбаның реттік нөміріне бір мәнді сілтеме жасау мақсаттары үшін пайдаланылатын бірегей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csdo:‌Id40‌Type (M.SDT.00108)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құжаттағы жазбаны бір мәнді сәйкестендіру мақсатында электрондық құжатты қалыптастырған ақпараттық жүйемен толтырылуы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*.12. Салықтар, алымдар немесе өзге де төлем түрінің коды</w:t>
            </w:r>
          </w:p>
          <w:p>
            <w:pPr>
              <w:spacing w:after="20"/>
              <w:ind w:left="20"/>
              <w:jc w:val="both"/>
            </w:pPr>
            <w:r>
              <w:rPr>
                <w:rFonts w:ascii="Times New Roman"/>
                <w:b w:val="false"/>
                <w:i w:val="false"/>
                <w:color w:val="000000"/>
                <w:sz w:val="20"/>
              </w:rPr>
              <w:t>
(casdo:‌Customs‌Tax‌Mode‌Code)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алымдар немесе өзге де төлем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casdo:‌Customs‌Tax‌Mode‌Code‌Type (M.CA.SDT.00053)</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алынуы кеден органдарына жүктелген салықтар, алымдар және өзге де төлемдер түрі кодының мәні.</w:t>
            </w:r>
          </w:p>
          <w:p>
            <w:pPr>
              <w:spacing w:after="20"/>
              <w:ind w:left="20"/>
              <w:jc w:val="both"/>
            </w:pPr>
            <w:r>
              <w:rPr>
                <w:rFonts w:ascii="Times New Roman"/>
                <w:b w:val="false"/>
                <w:i w:val="false"/>
                <w:color w:val="000000"/>
                <w:sz w:val="20"/>
              </w:rPr>
              <w:t>
Ұзындығы: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алымдар немесе өзге де төлем түрінің коды (casdo:CustomsTaxModeCode)" деректемесі толтырылған жағдайда атрибут "2010"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*.13. Күні</w:t>
            </w:r>
          </w:p>
          <w:p>
            <w:pPr>
              <w:spacing w:after="20"/>
              <w:ind w:left="20"/>
              <w:jc w:val="both"/>
            </w:pPr>
            <w:r>
              <w:rPr>
                <w:rFonts w:ascii="Times New Roman"/>
                <w:b w:val="false"/>
                <w:i w:val="false"/>
                <w:color w:val="000000"/>
                <w:sz w:val="20"/>
              </w:rPr>
              <w:t>
(csdo:‌Event‌Date)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операция (рәсім) жасаудың немесе оны аяқтаудың мәлімделген мерзімі (тауарларды уақытша әкелу (әкету), сақтау, қайта өңдеу, арнайы кедендік рәсім қолданысының және т.б.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*.14. Уақытша әкелу (әкету) мерзімі түрінің коды</w:t>
            </w:r>
          </w:p>
          <w:p>
            <w:pPr>
              <w:spacing w:after="20"/>
              <w:ind w:left="20"/>
              <w:jc w:val="both"/>
            </w:pPr>
            <w:r>
              <w:rPr>
                <w:rFonts w:ascii="Times New Roman"/>
                <w:b w:val="false"/>
                <w:i w:val="false"/>
                <w:color w:val="000000"/>
                <w:sz w:val="20"/>
              </w:rPr>
              <w:t>
(casdo:‌Temporary‌Import‌Kind‌Code)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әкелу мерзімі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мына мәндердің бірін қабылдауға тиіс:</w:t>
            </w:r>
          </w:p>
          <w:p>
            <w:pPr>
              <w:spacing w:after="20"/>
              <w:ind w:left="20"/>
              <w:jc w:val="both"/>
            </w:pPr>
            <w:r>
              <w:rPr>
                <w:rFonts w:ascii="Times New Roman"/>
                <w:b w:val="false"/>
                <w:i w:val="false"/>
                <w:color w:val="000000"/>
                <w:sz w:val="20"/>
              </w:rPr>
              <w:t xml:space="preserve">
1 – егер уақытша әкелу/әкету мерзімі 1 жылдан кем болса; </w:t>
            </w:r>
          </w:p>
          <w:p>
            <w:pPr>
              <w:spacing w:after="20"/>
              <w:ind w:left="20"/>
              <w:jc w:val="both"/>
            </w:pPr>
            <w:r>
              <w:rPr>
                <w:rFonts w:ascii="Times New Roman"/>
                <w:b w:val="false"/>
                <w:i w:val="false"/>
                <w:color w:val="000000"/>
                <w:sz w:val="20"/>
              </w:rPr>
              <w:t>
2 – егер уақытша әкелу/әкету мерзімі 1 жылдан көп болса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*.15. Қосымша ақпарат түрінің коды</w:t>
            </w:r>
          </w:p>
          <w:p>
            <w:pPr>
              <w:spacing w:after="20"/>
              <w:ind w:left="20"/>
              <w:jc w:val="both"/>
            </w:pPr>
            <w:r>
              <w:rPr>
                <w:rFonts w:ascii="Times New Roman"/>
                <w:b w:val="false"/>
                <w:i w:val="false"/>
                <w:color w:val="000000"/>
                <w:sz w:val="20"/>
              </w:rPr>
              <w:t>
(casdo:‌Doc‌Add‌Info‌Code)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туралы қосымша ақпарат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casdo:‌Doc‌Add‌Info‌Code‌Type (M.CA.SDT.00187)</w:t>
            </w:r>
          </w:p>
          <w:p>
            <w:pPr>
              <w:spacing w:after="20"/>
              <w:ind w:left="20"/>
              <w:jc w:val="both"/>
            </w:pPr>
            <w:r>
              <w:rPr>
                <w:rFonts w:ascii="Times New Roman"/>
                <w:b w:val="false"/>
                <w:i w:val="false"/>
                <w:color w:val="000000"/>
                <w:sz w:val="20"/>
              </w:rPr>
              <w:t>
Беларусь Республикасында қолданылатын құжаттар туралы қосымша ақпарат кодтарының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*.16. Кеден органының коды</w:t>
            </w:r>
          </w:p>
          <w:p>
            <w:pPr>
              <w:spacing w:after="20"/>
              <w:ind w:left="20"/>
              <w:jc w:val="both"/>
            </w:pPr>
            <w:r>
              <w:rPr>
                <w:rFonts w:ascii="Times New Roman"/>
                <w:b w:val="false"/>
                <w:i w:val="false"/>
                <w:color w:val="000000"/>
                <w:sz w:val="20"/>
              </w:rPr>
              <w:t>
(csdo:‌Customs‌Office‌Code)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тіркеген кеден органының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*.17. Озыңқы жеткізу белгісі</w:t>
            </w:r>
          </w:p>
          <w:p>
            <w:pPr>
              <w:spacing w:after="20"/>
              <w:ind w:left="20"/>
              <w:jc w:val="both"/>
            </w:pPr>
            <w:r>
              <w:rPr>
                <w:rFonts w:ascii="Times New Roman"/>
                <w:b w:val="false"/>
                <w:i w:val="false"/>
                <w:color w:val="000000"/>
                <w:sz w:val="20"/>
              </w:rPr>
              <w:t>
(casdo:‌Supply‌Status‌Indicator)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озыңқы жеткізу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Мына екі мәннің бірі: "true" (ақиқат) немесе "false" (жалған)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"11" - озыңқы жеткізілім мәнін қабылдауға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*.18. Құжаттардың жалпы саны</w:t>
            </w:r>
          </w:p>
          <w:p>
            <w:pPr>
              <w:spacing w:after="20"/>
              <w:ind w:left="20"/>
              <w:jc w:val="both"/>
            </w:pPr>
            <w:r>
              <w:rPr>
                <w:rFonts w:ascii="Times New Roman"/>
                <w:b w:val="false"/>
                <w:i w:val="false"/>
                <w:color w:val="000000"/>
                <w:sz w:val="20"/>
              </w:rPr>
              <w:t>
(casdo:‌Document‌Quantity)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(келісімшарттар) тізіміне сәйкес тауарлар оларға сәйкес өткізілетін құжаттардың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csdo:‌Quantity5‌Type (M.SDT.00155)</w:t>
            </w:r>
          </w:p>
          <w:p>
            <w:pPr>
              <w:spacing w:after="20"/>
              <w:ind w:left="20"/>
              <w:jc w:val="both"/>
            </w:pPr>
            <w:r>
              <w:rPr>
                <w:rFonts w:ascii="Times New Roman"/>
                <w:b w:val="false"/>
                <w:i w:val="false"/>
                <w:color w:val="000000"/>
                <w:sz w:val="20"/>
              </w:rPr>
              <w:t>
Ондық есептеу жүйесіндегі бүтін оң сан.</w:t>
            </w:r>
          </w:p>
          <w:p>
            <w:pPr>
              <w:spacing w:after="20"/>
              <w:ind w:left="20"/>
              <w:jc w:val="both"/>
            </w:pPr>
            <w:r>
              <w:rPr>
                <w:rFonts w:ascii="Times New Roman"/>
                <w:b w:val="false"/>
                <w:i w:val="false"/>
                <w:color w:val="000000"/>
                <w:sz w:val="20"/>
              </w:rPr>
              <w:t>
Цифрлардың ең көп саны: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*.19. Құн</w:t>
            </w:r>
          </w:p>
          <w:p>
            <w:pPr>
              <w:spacing w:after="20"/>
              <w:ind w:left="20"/>
              <w:jc w:val="both"/>
            </w:pPr>
            <w:r>
              <w:rPr>
                <w:rFonts w:ascii="Times New Roman"/>
                <w:b w:val="false"/>
                <w:i w:val="false"/>
                <w:color w:val="000000"/>
                <w:sz w:val="20"/>
              </w:rPr>
              <w:t>
(casdo:‌CAValue‌Amount)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операцияларының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(casdo:CAValueAmount)" деректемесі толтырылған жағдайда атрибут сәйкестендіргіші "Анықтамалықтың (сыныптауыштың) сәйкестендіргіші (currencyCodeListId) атрибуты" атрибутында көрсетілген анықтамалыққа (сыныптауышқа) сәйкес валютаның әріптік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(casdo:CAValueAmount)" деректемесін толтырған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*.20. ХЖТ кітапшасы парағының реттік нөмірі</w:t>
            </w:r>
          </w:p>
          <w:p>
            <w:pPr>
              <w:spacing w:after="20"/>
              <w:ind w:left="20"/>
              <w:jc w:val="both"/>
            </w:pPr>
            <w:r>
              <w:rPr>
                <w:rFonts w:ascii="Times New Roman"/>
                <w:b w:val="false"/>
                <w:i w:val="false"/>
                <w:color w:val="000000"/>
                <w:sz w:val="20"/>
              </w:rPr>
              <w:t>
(casdo:‌TIRPage‌Ordinal)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 парағының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Ондық есептеу жүйесіндегі бүтін оң сан.</w:t>
            </w:r>
          </w:p>
          <w:p>
            <w:pPr>
              <w:spacing w:after="20"/>
              <w:ind w:left="20"/>
              <w:jc w:val="both"/>
            </w:pPr>
            <w:r>
              <w:rPr>
                <w:rFonts w:ascii="Times New Roman"/>
                <w:b w:val="false"/>
                <w:i w:val="false"/>
                <w:color w:val="000000"/>
                <w:sz w:val="20"/>
              </w:rPr>
              <w:t>
Цифрлардың ең көп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*.21. ХЖТ кітапшасын ұстаушының  сәйкестендіру нөмірі</w:t>
            </w:r>
          </w:p>
          <w:p>
            <w:pPr>
              <w:spacing w:after="20"/>
              <w:ind w:left="20"/>
              <w:jc w:val="both"/>
            </w:pPr>
            <w:r>
              <w:rPr>
                <w:rFonts w:ascii="Times New Roman"/>
                <w:b w:val="false"/>
                <w:i w:val="false"/>
                <w:color w:val="000000"/>
                <w:sz w:val="20"/>
              </w:rPr>
              <w:t>
(casdo:‌TIRHolder‌Id)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 ұстаушының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casdo:‌TIRHolder‌Id‌Type (M.CA.SDT.00077)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*.22. Лицензия тауары</w:t>
            </w:r>
          </w:p>
          <w:p>
            <w:pPr>
              <w:spacing w:after="20"/>
              <w:ind w:left="20"/>
              <w:jc w:val="both"/>
            </w:pPr>
            <w:r>
              <w:rPr>
                <w:rFonts w:ascii="Times New Roman"/>
                <w:b w:val="false"/>
                <w:i w:val="false"/>
                <w:color w:val="000000"/>
                <w:sz w:val="20"/>
              </w:rPr>
              <w:t>
(cacdo:‌Licensed‌Goods‌Details)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лицензиядағы тауар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cacdo:‌Licensed‌Goods‌Details‌Type (M.CA.CDT.00439)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*.22.1. Тауардың реттік нөмірі</w:t>
            </w:r>
          </w:p>
          <w:p>
            <w:pPr>
              <w:spacing w:after="20"/>
              <w:ind w:left="20"/>
              <w:jc w:val="both"/>
            </w:pPr>
            <w:r>
              <w:rPr>
                <w:rFonts w:ascii="Times New Roman"/>
                <w:b w:val="false"/>
                <w:i w:val="false"/>
                <w:color w:val="000000"/>
                <w:sz w:val="20"/>
              </w:rPr>
              <w:t>
(casdo:‌Consignment‌Item‌Ordinal)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Ондық есептеу жүйесіндегі бүтін оң сан.</w:t>
            </w:r>
          </w:p>
          <w:p>
            <w:pPr>
              <w:spacing w:after="20"/>
              <w:ind w:left="20"/>
              <w:jc w:val="both"/>
            </w:pPr>
            <w:r>
              <w:rPr>
                <w:rFonts w:ascii="Times New Roman"/>
                <w:b w:val="false"/>
                <w:i w:val="false"/>
                <w:color w:val="000000"/>
                <w:sz w:val="20"/>
              </w:rPr>
              <w:t>
Цифрлардың ең көп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*.22.2. Тауарлар тізбесінің реттік нөмірі</w:t>
            </w:r>
          </w:p>
          <w:p>
            <w:pPr>
              <w:spacing w:after="20"/>
              <w:ind w:left="20"/>
              <w:jc w:val="both"/>
            </w:pPr>
            <w:r>
              <w:rPr>
                <w:rFonts w:ascii="Times New Roman"/>
                <w:b w:val="false"/>
                <w:i w:val="false"/>
                <w:color w:val="000000"/>
                <w:sz w:val="20"/>
              </w:rPr>
              <w:t>
(casdo:‌License‌Annex‌Ordinal)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тізбесінің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Ондық есептеу жүйесіндегі бүтін оң сан.</w:t>
            </w:r>
          </w:p>
          <w:p>
            <w:pPr>
              <w:spacing w:after="20"/>
              <w:ind w:left="20"/>
              <w:jc w:val="both"/>
            </w:pPr>
            <w:r>
              <w:rPr>
                <w:rFonts w:ascii="Times New Roman"/>
                <w:b w:val="false"/>
                <w:i w:val="false"/>
                <w:color w:val="000000"/>
                <w:sz w:val="20"/>
              </w:rPr>
              <w:t>
Цифрлардың ең көп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*.23. Электрондық құжаттың (мәліметтердің) коды</w:t>
            </w:r>
          </w:p>
          <w:p>
            <w:pPr>
              <w:spacing w:after="20"/>
              <w:ind w:left="20"/>
              <w:jc w:val="both"/>
            </w:pPr>
            <w:r>
              <w:rPr>
                <w:rFonts w:ascii="Times New Roman"/>
                <w:b w:val="false"/>
                <w:i w:val="false"/>
                <w:color w:val="000000"/>
                <w:sz w:val="20"/>
              </w:rPr>
              <w:t>
(casdo:‌EDoc‌Code)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(мәліметтер)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csdo:‌Code10‌Type (M.SDT.00179)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*.24. Электрондық құжаттың қоймадағы сәйкестендіргіші</w:t>
            </w:r>
          </w:p>
          <w:p>
            <w:pPr>
              <w:spacing w:after="20"/>
              <w:ind w:left="20"/>
              <w:jc w:val="both"/>
            </w:pPr>
            <w:r>
              <w:rPr>
                <w:rFonts w:ascii="Times New Roman"/>
                <w:b w:val="false"/>
                <w:i w:val="false"/>
                <w:color w:val="000000"/>
                <w:sz w:val="20"/>
              </w:rPr>
              <w:t>
(cacdo:‌Doc‌Arch‌Id‌Details)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құжаттарды қоймаға  орналастыру кезінде құжатқа (мәліметтерге) берілген сәйкестендіргіштер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cacdo:‌Doc‌Arch‌Id‌Details‌Type (M.CA.CDT.00462)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*.24.1. Электрондық құжаттар қоймасының сәйкестендіргіші</w:t>
            </w:r>
          </w:p>
          <w:p>
            <w:pPr>
              <w:spacing w:after="20"/>
              <w:ind w:left="20"/>
              <w:jc w:val="both"/>
            </w:pPr>
            <w:r>
              <w:rPr>
                <w:rFonts w:ascii="Times New Roman"/>
                <w:b w:val="false"/>
                <w:i w:val="false"/>
                <w:color w:val="000000"/>
                <w:sz w:val="20"/>
              </w:rPr>
              <w:t>
(casdo:‌EArch‌Id)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қоймасының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*.24.2. Электрондық құжаттың (мәліметтердің)  қоймадағы сәйкестендіргіші</w:t>
            </w:r>
          </w:p>
          <w:p>
            <w:pPr>
              <w:spacing w:after="20"/>
              <w:ind w:left="20"/>
              <w:jc w:val="both"/>
            </w:pPr>
            <w:r>
              <w:rPr>
                <w:rFonts w:ascii="Times New Roman"/>
                <w:b w:val="false"/>
                <w:i w:val="false"/>
                <w:color w:val="000000"/>
                <w:sz w:val="20"/>
              </w:rPr>
              <w:t>
(casdo:‌EDoc‌Arch‌Id)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қоймадағы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*.25. Құжаттың іс жүзінде берілгені туралы мәліметтер</w:t>
            </w:r>
          </w:p>
          <w:p>
            <w:pPr>
              <w:spacing w:after="20"/>
              <w:ind w:left="20"/>
              <w:jc w:val="both"/>
            </w:pPr>
            <w:r>
              <w:rPr>
                <w:rFonts w:ascii="Times New Roman"/>
                <w:b w:val="false"/>
                <w:i w:val="false"/>
                <w:color w:val="000000"/>
                <w:sz w:val="20"/>
              </w:rPr>
              <w:t>
(cacdo:‌Document‌Presenting‌Details)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іс жүзінде берілгені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cacdo:‌Document‌Presenting‌Details‌Type (M.CA.CDT.00185)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*.25.1. Құжатты ұсыну коды</w:t>
            </w:r>
          </w:p>
          <w:p>
            <w:pPr>
              <w:spacing w:after="20"/>
              <w:ind w:left="20"/>
              <w:jc w:val="both"/>
            </w:pPr>
            <w:r>
              <w:rPr>
                <w:rFonts w:ascii="Times New Roman"/>
                <w:b w:val="false"/>
                <w:i w:val="false"/>
                <w:color w:val="000000"/>
                <w:sz w:val="20"/>
              </w:rPr>
              <w:t>
(casdo:‌Doc‌Present‌Kind‌Code)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 (өтініш) беру кезінде құжатты ұсынудың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casdo:‌Doc‌Present‌Kind‌Code‌Type (M.CA.SDT.00165)</w:t>
            </w:r>
          </w:p>
          <w:p>
            <w:pPr>
              <w:spacing w:after="20"/>
              <w:ind w:left="20"/>
              <w:jc w:val="both"/>
            </w:pPr>
            <w:r>
              <w:rPr>
                <w:rFonts w:ascii="Times New Roman"/>
                <w:b w:val="false"/>
                <w:i w:val="false"/>
                <w:color w:val="000000"/>
                <w:sz w:val="20"/>
              </w:rPr>
              <w:t>
Құжаттар ұсыну белгілерінің тізбесіне сәйкес құжаттарды ұсыну түрі кодының мәні.</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мәндердің бірін қабылдауға тиіс:</w:t>
            </w:r>
          </w:p>
          <w:p>
            <w:pPr>
              <w:spacing w:after="20"/>
              <w:ind w:left="20"/>
              <w:jc w:val="both"/>
            </w:pPr>
            <w:r>
              <w:rPr>
                <w:rFonts w:ascii="Times New Roman"/>
                <w:b w:val="false"/>
                <w:i w:val="false"/>
                <w:color w:val="000000"/>
                <w:sz w:val="20"/>
              </w:rPr>
              <w:t>
0 – тауарларға арналған декларацияны беру кезінде құжат ұсынылмады;</w:t>
            </w:r>
          </w:p>
          <w:p>
            <w:pPr>
              <w:spacing w:after="20"/>
              <w:ind w:left="20"/>
              <w:jc w:val="both"/>
            </w:pPr>
            <w:r>
              <w:rPr>
                <w:rFonts w:ascii="Times New Roman"/>
                <w:b w:val="false"/>
                <w:i w:val="false"/>
                <w:color w:val="000000"/>
                <w:sz w:val="20"/>
              </w:rPr>
              <w:t>
1 – тауарларға арналған декларацияны беру кезінде құжат ұсынылды;</w:t>
            </w:r>
          </w:p>
          <w:p>
            <w:pPr>
              <w:spacing w:after="20"/>
              <w:ind w:left="20"/>
              <w:jc w:val="both"/>
            </w:pPr>
            <w:r>
              <w:rPr>
                <w:rFonts w:ascii="Times New Roman"/>
                <w:b w:val="false"/>
                <w:i w:val="false"/>
                <w:color w:val="000000"/>
                <w:sz w:val="20"/>
              </w:rPr>
              <w:t xml:space="preserve">
2 – Кодекстің 109-бабының 10-тармағына сәйкес құжат ұсынылмады; </w:t>
            </w:r>
          </w:p>
          <w:p>
            <w:pPr>
              <w:spacing w:after="20"/>
              <w:ind w:left="20"/>
              <w:jc w:val="both"/>
            </w:pPr>
            <w:r>
              <w:rPr>
                <w:rFonts w:ascii="Times New Roman"/>
                <w:b w:val="false"/>
                <w:i w:val="false"/>
                <w:color w:val="000000"/>
                <w:sz w:val="20"/>
              </w:rPr>
              <w:t>
3 – құжат тауарлар шығарылғаннан кейін ұсынылды (ұсынылады)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толтырылған жағдайда атрибут "2009"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*.25.3. Құжатты ұсыну күні</w:t>
            </w:r>
          </w:p>
          <w:p>
            <w:pPr>
              <w:spacing w:after="20"/>
              <w:ind w:left="20"/>
              <w:jc w:val="both"/>
            </w:pPr>
            <w:r>
              <w:rPr>
                <w:rFonts w:ascii="Times New Roman"/>
                <w:b w:val="false"/>
                <w:i w:val="false"/>
                <w:color w:val="000000"/>
                <w:sz w:val="20"/>
              </w:rPr>
              <w:t>
(casdo:‌Doc‌Present‌Date)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ұсыну бойынша міндеттемелер оған дейін орындалуға тиіс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*.25.4. Кеден құжатының тіркеу нөмірі</w:t>
            </w:r>
          </w:p>
          <w:p>
            <w:pPr>
              <w:spacing w:after="20"/>
              <w:ind w:left="20"/>
              <w:jc w:val="both"/>
            </w:pPr>
            <w:r>
              <w:rPr>
                <w:rFonts w:ascii="Times New Roman"/>
                <w:b w:val="false"/>
                <w:i w:val="false"/>
                <w:color w:val="000000"/>
                <w:sz w:val="20"/>
              </w:rPr>
              <w:t>
(cacdo:‌Customs‌Doc‌Id‌Details)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транзиттік декларацияның, тауарларға арналған декларация берілгенге дейін тауарларды шығару туралы өтініштің немесе уақытша әкелу (рұқсат ету) кедендік рәсіміне орналастырылған тауарлар болып табылатын, оған ұсынылған құжат қоса берілген уақытша әкетілген халықаралық тасымал көлік құралдарына қатысты операциялар жасау туралы өтініштің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cacdo:‌Customs‌Document‌Id‌WOrdinal‌Details‌Type (M.CA.CDT.00433)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мына шаблонға сәйкес келетін кеден құжатының нөмірі туралы мәліметтер көрсетіледі: ТТТТТТТТ/ДДММГГ/ННННННН/РР, мұнда ТТТТТТТ –  кеден органының коды (2,5 немесе 8 белгі), ДДММГГ – құжаттың тіркелген күні, ННННННН – құжаттың тіркеу журналы бойынша нөмірі, РР - өзгерістердің және (немесе) толықтырулардың реттік нөмірі (РР элементі болмауы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*.25.4.1. Кеден органының коды</w:t>
            </w:r>
          </w:p>
          <w:p>
            <w:pPr>
              <w:spacing w:after="20"/>
              <w:ind w:left="20"/>
              <w:jc w:val="both"/>
            </w:pPr>
            <w:r>
              <w:rPr>
                <w:rFonts w:ascii="Times New Roman"/>
                <w:b w:val="false"/>
                <w:i w:val="false"/>
                <w:color w:val="000000"/>
                <w:sz w:val="20"/>
              </w:rPr>
              <w:t>
(csdo:‌Customs‌Office‌Code)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*.25.4.3. Кеден құжатының тіркеу журналы бойынша нөмірі</w:t>
            </w:r>
          </w:p>
          <w:p>
            <w:pPr>
              <w:spacing w:after="20"/>
              <w:ind w:left="20"/>
              <w:jc w:val="both"/>
            </w:pPr>
            <w:r>
              <w:rPr>
                <w:rFonts w:ascii="Times New Roman"/>
                <w:b w:val="false"/>
                <w:i w:val="false"/>
                <w:color w:val="000000"/>
                <w:sz w:val="20"/>
              </w:rPr>
              <w:t>
(casdo:‌Customs‌Document‌Id)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құжатының тіркеу журналы бойынша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casdo:‌Customs‌Document‌Id‌Type (M.CA.SDT.00118)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5.</w:t>
            </w:r>
          </w:p>
          <w:p>
            <w:pPr>
              <w:spacing w:after="20"/>
              <w:ind w:left="20"/>
              <w:jc w:val="both"/>
            </w:pPr>
            <w:r>
              <w:rPr>
                <w:rFonts w:ascii="Times New Roman"/>
                <w:b w:val="false"/>
                <w:i w:val="false"/>
                <w:color w:val="000000"/>
                <w:sz w:val="20"/>
              </w:rPr>
              <w:t>
Ең ұзын ұзындық: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*.25.4.4. Реттік нөмір</w:t>
            </w:r>
          </w:p>
          <w:p>
            <w:pPr>
              <w:spacing w:after="20"/>
              <w:ind w:left="20"/>
              <w:jc w:val="both"/>
            </w:pPr>
            <w:r>
              <w:rPr>
                <w:rFonts w:ascii="Times New Roman"/>
                <w:b w:val="false"/>
                <w:i w:val="false"/>
                <w:color w:val="000000"/>
                <w:sz w:val="20"/>
              </w:rPr>
              <w:t>
(casdo:‌Customs‌Document‌Ordinal‌Id)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өзгерістердің және (немесе) толықтырулардың нөмірі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casdo:‌Id2‌Type (M.CA.SDT.00183)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*.25.5. Көлік құралына арналған декларацияның тіркеу нөмірі</w:t>
            </w:r>
          </w:p>
          <w:p>
            <w:pPr>
              <w:spacing w:after="20"/>
              <w:ind w:left="20"/>
              <w:jc w:val="both"/>
            </w:pPr>
            <w:r>
              <w:rPr>
                <w:rFonts w:ascii="Times New Roman"/>
                <w:b w:val="false"/>
                <w:i w:val="false"/>
                <w:color w:val="000000"/>
                <w:sz w:val="20"/>
              </w:rPr>
              <w:t>
(cacdo:‌DTMDoc‌Details)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 қоса берілетін көлік құралына арналған декларацияның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cacdo:‌DTMDoc‌Details‌Type (M.CA.CDT.00240)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*.25.5.1. Кеден органының коды</w:t>
            </w:r>
          </w:p>
          <w:p>
            <w:pPr>
              <w:spacing w:after="20"/>
              <w:ind w:left="20"/>
              <w:jc w:val="both"/>
            </w:pPr>
            <w:r>
              <w:rPr>
                <w:rFonts w:ascii="Times New Roman"/>
                <w:b w:val="false"/>
                <w:i w:val="false"/>
                <w:color w:val="000000"/>
                <w:sz w:val="20"/>
              </w:rPr>
              <w:t>
(csdo:‌Customs‌Office‌Code)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*.25.5.3. Кеден құжатының тіркеу журналы бойынша нөмірі</w:t>
            </w:r>
          </w:p>
          <w:p>
            <w:pPr>
              <w:spacing w:after="20"/>
              <w:ind w:left="20"/>
              <w:jc w:val="both"/>
            </w:pPr>
            <w:r>
              <w:rPr>
                <w:rFonts w:ascii="Times New Roman"/>
                <w:b w:val="false"/>
                <w:i w:val="false"/>
                <w:color w:val="000000"/>
                <w:sz w:val="20"/>
              </w:rPr>
              <w:t>
(casdo:‌Customs‌Document‌Id)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casdo:‌Customs‌Document‌Id‌Type (M.CA.SDT.00118)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5.</w:t>
            </w:r>
          </w:p>
          <w:p>
            <w:pPr>
              <w:spacing w:after="20"/>
              <w:ind w:left="20"/>
              <w:jc w:val="both"/>
            </w:pPr>
            <w:r>
              <w:rPr>
                <w:rFonts w:ascii="Times New Roman"/>
                <w:b w:val="false"/>
                <w:i w:val="false"/>
                <w:color w:val="000000"/>
                <w:sz w:val="20"/>
              </w:rPr>
              <w:t>
Ең ұзын ұзындық: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*.25.5.4. Көлік түрінің коды</w:t>
            </w:r>
          </w:p>
          <w:p>
            <w:pPr>
              <w:spacing w:after="20"/>
              <w:ind w:left="20"/>
              <w:jc w:val="both"/>
            </w:pPr>
            <w:r>
              <w:rPr>
                <w:rFonts w:ascii="Times New Roman"/>
                <w:b w:val="false"/>
                <w:i w:val="false"/>
                <w:color w:val="000000"/>
                <w:sz w:val="20"/>
              </w:rPr>
              <w:t>
(csdo:‌Unified‌Transport‌Mode‌Code)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"2004"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*.25.6. ХЖТ кітапшасының тіркеу нөмірі</w:t>
            </w:r>
          </w:p>
          <w:p>
            <w:pPr>
              <w:spacing w:after="20"/>
              <w:ind w:left="20"/>
              <w:jc w:val="both"/>
            </w:pPr>
            <w:r>
              <w:rPr>
                <w:rFonts w:ascii="Times New Roman"/>
                <w:b w:val="false"/>
                <w:i w:val="false"/>
                <w:color w:val="000000"/>
                <w:sz w:val="20"/>
              </w:rPr>
              <w:t>
(cacdo:‌TIRId‌Details)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 ретінде пайдаланылған және оған ұсынылған құжат қоса берілген ХЖТ кітапшасының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cacdo:‌TIRBase‌Id‌Details‌Type (M.CA.CDT.00701)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*.25.6.1. ХЖТ кітапшасының сериясы</w:t>
            </w:r>
          </w:p>
          <w:p>
            <w:pPr>
              <w:spacing w:after="20"/>
              <w:ind w:left="20"/>
              <w:jc w:val="both"/>
            </w:pPr>
            <w:r>
              <w:rPr>
                <w:rFonts w:ascii="Times New Roman"/>
                <w:b w:val="false"/>
                <w:i w:val="false"/>
                <w:color w:val="000000"/>
                <w:sz w:val="20"/>
              </w:rPr>
              <w:t>
(casdo:‌TIRSeries‌Id)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сериясы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casdo:‌TIRSeries‌Id‌Type (M.CA.SDT.00094)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*.25.6.2. ХЖТ кітапшасының сәйкестендіру нөмірі</w:t>
            </w:r>
          </w:p>
          <w:p>
            <w:pPr>
              <w:spacing w:after="20"/>
              <w:ind w:left="20"/>
              <w:jc w:val="both"/>
            </w:pPr>
            <w:r>
              <w:rPr>
                <w:rFonts w:ascii="Times New Roman"/>
                <w:b w:val="false"/>
                <w:i w:val="false"/>
                <w:color w:val="000000"/>
                <w:sz w:val="20"/>
              </w:rPr>
              <w:t>
(casdo:‌TIRId)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casdo:‌TIRId‌Type (M.CA.SDT.00095)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*.25.7. Алдыңғы құжаттың нөмірі</w:t>
            </w:r>
          </w:p>
          <w:p>
            <w:pPr>
              <w:spacing w:after="20"/>
              <w:ind w:left="20"/>
              <w:jc w:val="both"/>
            </w:pPr>
            <w:r>
              <w:rPr>
                <w:rFonts w:ascii="Times New Roman"/>
                <w:b w:val="false"/>
                <w:i w:val="false"/>
                <w:color w:val="000000"/>
                <w:sz w:val="20"/>
              </w:rPr>
              <w:t>
(casdo:‌Preceding‌Doc‌Id)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 қоса берілген өзге де құжаттың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алдын ала ақпарат, ХЖТ кітапшасы, көлік құралына арналған декларация  болып табылмайтын кеден құжатының нөмірі немесе нөмірі шаблонға сәйкес келмейтін құрылым көрсетіледі: ТТТТТТТТ/ККААЖЖ/ННННННН/РР, мұнда ТТТТТТТ –  кеден органының коды (2, 5 немесе 8 белгі), ККААЖЖ – құжат тіркелген күн, ННННННН – құжаттың тіркеу журналындағы нөмірі, РР - өзгерістердің және (немесе) толықтырулардың реттік нөмірі (РР элементі болмауы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 қоса берілген өзге де құжаттың берілген, қол қойылған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құжаттың нөмірі (casdo:PrecedingDocId)" деректемесі толтырылған жағдайда деректеме толтырылуға және ол: YYYY-MM-DD шаблонына сәйкес келтірілетін мәнді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17.17.50. Кедендік төлем есептеу</w:t>
            </w:r>
          </w:p>
          <w:p>
            <w:pPr>
              <w:spacing w:after="20"/>
              <w:ind w:left="20"/>
              <w:jc w:val="both"/>
            </w:pPr>
            <w:r>
              <w:rPr>
                <w:rFonts w:ascii="Times New Roman"/>
                <w:b w:val="false"/>
                <w:i w:val="false"/>
                <w:color w:val="000000"/>
                <w:sz w:val="20"/>
              </w:rPr>
              <w:t>
(cacdo:‌Customs‌Payment‌Details)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 есептеу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cacdo:‌Goods‌Item‌Payment‌Details‌Type (M.CA.CDT.00429)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*.1. Салықтар, алымдар немесе өзге де төлем түрінің коды</w:t>
            </w:r>
          </w:p>
          <w:p>
            <w:pPr>
              <w:spacing w:after="20"/>
              <w:ind w:left="20"/>
              <w:jc w:val="both"/>
            </w:pPr>
            <w:r>
              <w:rPr>
                <w:rFonts w:ascii="Times New Roman"/>
                <w:b w:val="false"/>
                <w:i w:val="false"/>
                <w:color w:val="000000"/>
                <w:sz w:val="20"/>
              </w:rPr>
              <w:t>
(casdo:‌Customs‌Tax‌Mode‌Code)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алымдар немесе өзге де төлем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casdo:‌Customs‌Tax‌Mode‌Code‌Type (M.CA.SDT.00053)</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алынуы кеден органдарына жүктелген салықтар, алымдар және өзге де төлемдер түрі кодының мәні.</w:t>
            </w:r>
          </w:p>
          <w:p>
            <w:pPr>
              <w:spacing w:after="20"/>
              <w:ind w:left="20"/>
              <w:jc w:val="both"/>
            </w:pPr>
            <w:r>
              <w:rPr>
                <w:rFonts w:ascii="Times New Roman"/>
                <w:b w:val="false"/>
                <w:i w:val="false"/>
                <w:color w:val="000000"/>
                <w:sz w:val="20"/>
              </w:rPr>
              <w:t>
Ұзындығы: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"2010"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*.2. Төлем есептеудің негізі</w:t>
            </w:r>
          </w:p>
          <w:p>
            <w:pPr>
              <w:spacing w:after="20"/>
              <w:ind w:left="20"/>
              <w:jc w:val="both"/>
            </w:pPr>
            <w:r>
              <w:rPr>
                <w:rFonts w:ascii="Times New Roman"/>
                <w:b w:val="false"/>
                <w:i w:val="false"/>
                <w:color w:val="000000"/>
                <w:sz w:val="20"/>
              </w:rPr>
              <w:t>
(casdo:‌Tax‌Base‌Measure)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есептеуге арналған база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casdo:‌Fraction‌Number246‌Measure‌Type (M.CA.SDT.00800)</w:t>
            </w:r>
          </w:p>
          <w:p>
            <w:pPr>
              <w:spacing w:after="20"/>
              <w:ind w:left="20"/>
              <w:jc w:val="both"/>
            </w:pPr>
            <w:r>
              <w:rPr>
                <w:rFonts w:ascii="Times New Roman"/>
                <w:b w:val="false"/>
                <w:i w:val="false"/>
                <w:color w:val="000000"/>
                <w:sz w:val="20"/>
              </w:rPr>
              <w:t>
Өлшеу нәтижесінде айқындалған сандық шама.</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*.3. Валютаның цифрлық коды</w:t>
            </w:r>
          </w:p>
          <w:p>
            <w:pPr>
              <w:spacing w:after="20"/>
              <w:ind w:left="20"/>
              <w:jc w:val="both"/>
            </w:pPr>
            <w:r>
              <w:rPr>
                <w:rFonts w:ascii="Times New Roman"/>
                <w:b w:val="false"/>
                <w:i w:val="false"/>
                <w:color w:val="000000"/>
                <w:sz w:val="20"/>
              </w:rPr>
              <w:t>
(csdo:‌Unified‌Currency‌N3‌Code)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негізі валютасының цифрлық кодтық белгіленуі (адвалор мөлшерлеме)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csdo:‌Unified‌Currency‌N3‌Code‌Type (M.SDT.00125)</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валютаның цифрлық кодының мәні.</w:t>
            </w:r>
          </w:p>
          <w:p>
            <w:pPr>
              <w:spacing w:after="20"/>
              <w:ind w:left="20"/>
              <w:jc w:val="both"/>
            </w:pPr>
            <w:r>
              <w:rPr>
                <w:rFonts w:ascii="Times New Roman"/>
                <w:b w:val="false"/>
                <w:i w:val="false"/>
                <w:color w:val="000000"/>
                <w:sz w:val="20"/>
              </w:rPr>
              <w:t>
Шаблон: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цифрлық коды (csdo:UnifiedCurrencyN3Cod"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*.4. Өлшем бірлігі</w:t>
            </w:r>
          </w:p>
          <w:p>
            <w:pPr>
              <w:spacing w:after="20"/>
              <w:ind w:left="20"/>
              <w:jc w:val="both"/>
            </w:pPr>
            <w:r>
              <w:rPr>
                <w:rFonts w:ascii="Times New Roman"/>
                <w:b w:val="false"/>
                <w:i w:val="false"/>
                <w:color w:val="000000"/>
                <w:sz w:val="20"/>
              </w:rPr>
              <w:t>
(csdo:‌Unified‌Measurement‌Unit‌Code)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есептеу негізі өлшем бірлігінің кодтық белгіленуі (өзіндік ерекшелікті мөлшерлеме)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(csdo:UnifiedMeasurementUnitCode)" деректемесі толтырылған жағдайда атрибут мынадай мәндердің бірін қамтуға тиіс: </w:t>
            </w:r>
          </w:p>
          <w:p>
            <w:pPr>
              <w:spacing w:after="20"/>
              <w:ind w:left="20"/>
              <w:jc w:val="both"/>
            </w:pPr>
            <w:r>
              <w:rPr>
                <w:rFonts w:ascii="Times New Roman"/>
                <w:b w:val="false"/>
                <w:i w:val="false"/>
                <w:color w:val="000000"/>
                <w:sz w:val="20"/>
              </w:rPr>
              <w:t xml:space="preserve">
2016 – өлшем бірлігінің сыныптауышын пайдалану кезінде; </w:t>
            </w:r>
          </w:p>
          <w:p>
            <w:pPr>
              <w:spacing w:after="20"/>
              <w:ind w:left="20"/>
              <w:jc w:val="both"/>
            </w:pPr>
            <w:r>
              <w:rPr>
                <w:rFonts w:ascii="Times New Roman"/>
                <w:b w:val="false"/>
                <w:i w:val="false"/>
                <w:color w:val="000000"/>
                <w:sz w:val="20"/>
              </w:rPr>
              <w:t>
2020 – кедендік баждарды, салықтарды есептеу кезінде пайдаланылатын қосымша сипаттамалар мен параметрлердің сыныптауышын пайдалану кезінде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*.5. Пайдаланылатын төлем мөлшерлемесі</w:t>
            </w:r>
          </w:p>
          <w:p>
            <w:pPr>
              <w:spacing w:after="20"/>
              <w:ind w:left="20"/>
              <w:jc w:val="both"/>
            </w:pPr>
            <w:r>
              <w:rPr>
                <w:rFonts w:ascii="Times New Roman"/>
                <w:b w:val="false"/>
                <w:i w:val="false"/>
                <w:color w:val="000000"/>
                <w:sz w:val="20"/>
              </w:rPr>
              <w:t>
(cacdo:‌Effective‌Customs‌Rate‌Details)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кезінде пайдаланылатын төлем мөлшерлемесі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cacdo:‌Duty‌Tax‌Fee‌Rate‌Details‌Type (M.CA.CDT.00115)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*.5.1. Кедендік төлем мөлшерлемесінің түрі</w:t>
            </w:r>
          </w:p>
          <w:p>
            <w:pPr>
              <w:spacing w:after="20"/>
              <w:ind w:left="20"/>
              <w:jc w:val="both"/>
            </w:pPr>
            <w:r>
              <w:rPr>
                <w:rFonts w:ascii="Times New Roman"/>
                <w:b w:val="false"/>
                <w:i w:val="false"/>
                <w:color w:val="000000"/>
                <w:sz w:val="20"/>
              </w:rPr>
              <w:t>
(casdo:‌Duty‌Tax‌Fee‌Rate‌Kind‌Code)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мөлшерлемесі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casdo:‌Duty‌Tax‌Fee‌Rate‌Kind‌Code‌Type (M.CA.SDT.00159)</w:t>
            </w:r>
          </w:p>
          <w:p>
            <w:pPr>
              <w:spacing w:after="20"/>
              <w:ind w:left="20"/>
              <w:jc w:val="both"/>
            </w:pPr>
            <w:r>
              <w:rPr>
                <w:rFonts w:ascii="Times New Roman"/>
                <w:b w:val="false"/>
                <w:i w:val="false"/>
                <w:color w:val="000000"/>
                <w:sz w:val="20"/>
              </w:rPr>
              <w:t>
Кедендік төлем мөлшерлемелері түрлерінің тізбесіне сәйкес кодтың мәні.</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мәндердің бірін қабылдауға тиіс:</w:t>
            </w:r>
          </w:p>
          <w:p>
            <w:pPr>
              <w:spacing w:after="20"/>
              <w:ind w:left="20"/>
              <w:jc w:val="both"/>
            </w:pPr>
            <w:r>
              <w:rPr>
                <w:rFonts w:ascii="Times New Roman"/>
                <w:b w:val="false"/>
                <w:i w:val="false"/>
                <w:color w:val="000000"/>
                <w:sz w:val="20"/>
              </w:rPr>
              <w:t>
% – пайызбен көрсетілген мөлшерлеме (адвалорлық мөлшерлеме (біріктірілген мөлшерлеменің адвалорлық құрауышы), қайта қаржыландыру мөлшерлемесі (шешуші мөлшерлеме, есептік мөлшерлеме) пайыздық мөлшерлеме);</w:t>
            </w:r>
          </w:p>
          <w:p>
            <w:pPr>
              <w:spacing w:after="20"/>
              <w:ind w:left="20"/>
              <w:jc w:val="both"/>
            </w:pPr>
            <w:r>
              <w:rPr>
                <w:rFonts w:ascii="Times New Roman"/>
                <w:b w:val="false"/>
                <w:i w:val="false"/>
                <w:color w:val="000000"/>
                <w:sz w:val="20"/>
              </w:rPr>
              <w:t>
* – өзіндік ерекшелікті мөлшерлеме (біріктірілген мөлшерлеменің өзіндік ерекшелікті құрауышы);</w:t>
            </w:r>
          </w:p>
          <w:p>
            <w:pPr>
              <w:spacing w:after="20"/>
              <w:ind w:left="20"/>
              <w:jc w:val="both"/>
            </w:pPr>
            <w:r>
              <w:rPr>
                <w:rFonts w:ascii="Times New Roman"/>
                <w:b w:val="false"/>
                <w:i w:val="false"/>
                <w:color w:val="000000"/>
                <w:sz w:val="20"/>
              </w:rPr>
              <w:t>
S – Қазақстан Республикасы үшін алым белгісі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*.5.2. Кедендік төлем мөлшерлемесі</w:t>
            </w:r>
          </w:p>
          <w:p>
            <w:pPr>
              <w:spacing w:after="20"/>
              <w:ind w:left="20"/>
              <w:jc w:val="both"/>
            </w:pPr>
            <w:r>
              <w:rPr>
                <w:rFonts w:ascii="Times New Roman"/>
                <w:b w:val="false"/>
                <w:i w:val="false"/>
                <w:color w:val="000000"/>
                <w:sz w:val="20"/>
              </w:rPr>
              <w:t>
(casdo:‌Duty‌Tax‌Fee‌Rate‌Value)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 мөлшерлемесінің немесе қайта қаржыландыру мөлшерлемесінің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casdo:‌Rate‌Value‌Type (M.CA.SDT.00121)</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12.</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*.5.3. Өлшем бірлігі</w:t>
            </w:r>
          </w:p>
          <w:p>
            <w:pPr>
              <w:spacing w:after="20"/>
              <w:ind w:left="20"/>
              <w:jc w:val="both"/>
            </w:pPr>
            <w:r>
              <w:rPr>
                <w:rFonts w:ascii="Times New Roman"/>
                <w:b w:val="false"/>
                <w:i w:val="false"/>
                <w:color w:val="000000"/>
                <w:sz w:val="20"/>
              </w:rPr>
              <w:t>
(csdo:‌Unified‌Measurement‌Unit‌Code)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 (өзіндік ерекшелікті мөлшерлеме)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(csdo:UnifiedMeasurementUnitCode)" деректемесі толтырылған жағдайда атрибут мынадай мәндердің бірін қамтуға тиіс: </w:t>
            </w:r>
          </w:p>
          <w:p>
            <w:pPr>
              <w:spacing w:after="20"/>
              <w:ind w:left="20"/>
              <w:jc w:val="both"/>
            </w:pPr>
            <w:r>
              <w:rPr>
                <w:rFonts w:ascii="Times New Roman"/>
                <w:b w:val="false"/>
                <w:i w:val="false"/>
                <w:color w:val="000000"/>
                <w:sz w:val="20"/>
              </w:rPr>
              <w:t xml:space="preserve">
2016 – өлшем бірлігінің сыныптауышын пайдалану кезінде; </w:t>
            </w:r>
          </w:p>
          <w:p>
            <w:pPr>
              <w:spacing w:after="20"/>
              <w:ind w:left="20"/>
              <w:jc w:val="both"/>
            </w:pPr>
            <w:r>
              <w:rPr>
                <w:rFonts w:ascii="Times New Roman"/>
                <w:b w:val="false"/>
                <w:i w:val="false"/>
                <w:color w:val="000000"/>
                <w:sz w:val="20"/>
              </w:rPr>
              <w:t>
2020 – кедендік баждарды, салықтарды есептеу кезінде пайдаланылатын қосымша сипаттамалар мен параметрлердің сыныптауышын пайдалану кезінде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*.5.4. Валютаның цифрлық коды</w:t>
            </w:r>
          </w:p>
          <w:p>
            <w:pPr>
              <w:spacing w:after="20"/>
              <w:ind w:left="20"/>
              <w:jc w:val="both"/>
            </w:pPr>
            <w:r>
              <w:rPr>
                <w:rFonts w:ascii="Times New Roman"/>
                <w:b w:val="false"/>
                <w:i w:val="false"/>
                <w:color w:val="000000"/>
                <w:sz w:val="20"/>
              </w:rPr>
              <w:t>
(csdo:‌Unified‌Currency‌N3‌Code)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валютасының цифрлық кодтық белгіленуі (өзіндік өзіндік ерекшелікті мөлшерлеме)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csdo:‌Unified‌Currency‌N3‌Code‌Type (M.SDT.00125)</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валютаның цифрлық кодының мәні.</w:t>
            </w:r>
          </w:p>
          <w:p>
            <w:pPr>
              <w:spacing w:after="20"/>
              <w:ind w:left="20"/>
              <w:jc w:val="both"/>
            </w:pPr>
            <w:r>
              <w:rPr>
                <w:rFonts w:ascii="Times New Roman"/>
                <w:b w:val="false"/>
                <w:i w:val="false"/>
                <w:color w:val="000000"/>
                <w:sz w:val="20"/>
              </w:rPr>
              <w:t>
Шаблон: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цифрлық коды (csdo:UnifiedCurrencyN3Cod"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*.5.5. Күндер саны</w:t>
            </w:r>
          </w:p>
          <w:p>
            <w:pPr>
              <w:spacing w:after="20"/>
              <w:ind w:left="20"/>
              <w:jc w:val="both"/>
            </w:pPr>
            <w:r>
              <w:rPr>
                <w:rFonts w:ascii="Times New Roman"/>
                <w:b w:val="false"/>
                <w:i w:val="false"/>
                <w:color w:val="000000"/>
                <w:sz w:val="20"/>
              </w:rPr>
              <w:t>
(csdo:‌Day‌Quantity)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күндер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csdo:‌Quantity6‌Type (M.SDT.00106)</w:t>
            </w:r>
          </w:p>
          <w:p>
            <w:pPr>
              <w:spacing w:after="20"/>
              <w:ind w:left="20"/>
              <w:jc w:val="both"/>
            </w:pPr>
            <w:r>
              <w:rPr>
                <w:rFonts w:ascii="Times New Roman"/>
                <w:b w:val="false"/>
                <w:i w:val="false"/>
                <w:color w:val="000000"/>
                <w:sz w:val="20"/>
              </w:rPr>
              <w:t>
Ондық есептеу жүйесіндегі бүтін оң сан.</w:t>
            </w:r>
          </w:p>
          <w:p>
            <w:pPr>
              <w:spacing w:after="20"/>
              <w:ind w:left="20"/>
              <w:jc w:val="both"/>
            </w:pPr>
            <w:r>
              <w:rPr>
                <w:rFonts w:ascii="Times New Roman"/>
                <w:b w:val="false"/>
                <w:i w:val="false"/>
                <w:color w:val="000000"/>
                <w:sz w:val="20"/>
              </w:rPr>
              <w:t>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*.5.6. Кезеңдер саны</w:t>
            </w:r>
          </w:p>
          <w:p>
            <w:pPr>
              <w:spacing w:after="20"/>
              <w:ind w:left="20"/>
              <w:jc w:val="both"/>
            </w:pPr>
            <w:r>
              <w:rPr>
                <w:rFonts w:ascii="Times New Roman"/>
                <w:b w:val="false"/>
                <w:i w:val="false"/>
                <w:color w:val="000000"/>
                <w:sz w:val="20"/>
              </w:rPr>
              <w:t>
(casdo:‌Stage‌Quantity)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csdo:‌Quantity6‌Type (M.SDT.00106)</w:t>
            </w:r>
          </w:p>
          <w:p>
            <w:pPr>
              <w:spacing w:after="20"/>
              <w:ind w:left="20"/>
              <w:jc w:val="both"/>
            </w:pPr>
            <w:r>
              <w:rPr>
                <w:rFonts w:ascii="Times New Roman"/>
                <w:b w:val="false"/>
                <w:i w:val="false"/>
                <w:color w:val="000000"/>
                <w:sz w:val="20"/>
              </w:rPr>
              <w:t>
Ондық есептеу жүйесіндегі бүтін оң сан.</w:t>
            </w:r>
          </w:p>
          <w:p>
            <w:pPr>
              <w:spacing w:after="20"/>
              <w:ind w:left="20"/>
              <w:jc w:val="both"/>
            </w:pPr>
            <w:r>
              <w:rPr>
                <w:rFonts w:ascii="Times New Roman"/>
                <w:b w:val="false"/>
                <w:i w:val="false"/>
                <w:color w:val="000000"/>
                <w:sz w:val="20"/>
              </w:rPr>
              <w:t>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*.5.7. Айлар саны</w:t>
            </w:r>
          </w:p>
          <w:p>
            <w:pPr>
              <w:spacing w:after="20"/>
              <w:ind w:left="20"/>
              <w:jc w:val="both"/>
            </w:pPr>
            <w:r>
              <w:rPr>
                <w:rFonts w:ascii="Times New Roman"/>
                <w:b w:val="false"/>
                <w:i w:val="false"/>
                <w:color w:val="000000"/>
                <w:sz w:val="20"/>
              </w:rPr>
              <w:t>
(csdo:‌Month‌Quantity)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немесе толық емес күнтізбелік айлар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csdo:‌Quantity6‌Type (M.SDT.00106)</w:t>
            </w:r>
          </w:p>
          <w:p>
            <w:pPr>
              <w:spacing w:after="20"/>
              <w:ind w:left="20"/>
              <w:jc w:val="both"/>
            </w:pPr>
            <w:r>
              <w:rPr>
                <w:rFonts w:ascii="Times New Roman"/>
                <w:b w:val="false"/>
                <w:i w:val="false"/>
                <w:color w:val="000000"/>
                <w:sz w:val="20"/>
              </w:rPr>
              <w:t>
Ондық есептеу жүйесіндегі бүтін оң сан.</w:t>
            </w:r>
          </w:p>
          <w:p>
            <w:pPr>
              <w:spacing w:after="20"/>
              <w:ind w:left="20"/>
              <w:jc w:val="both"/>
            </w:pPr>
            <w:r>
              <w:rPr>
                <w:rFonts w:ascii="Times New Roman"/>
                <w:b w:val="false"/>
                <w:i w:val="false"/>
                <w:color w:val="000000"/>
                <w:sz w:val="20"/>
              </w:rPr>
              <w:t>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*.5.8. Салмақ коэффициенті </w:t>
            </w:r>
          </w:p>
          <w:p>
            <w:pPr>
              <w:spacing w:after="20"/>
              <w:ind w:left="20"/>
              <w:jc w:val="both"/>
            </w:pPr>
            <w:r>
              <w:rPr>
                <w:rFonts w:ascii="Times New Roman"/>
                <w:b w:val="false"/>
                <w:i w:val="false"/>
                <w:color w:val="000000"/>
                <w:sz w:val="20"/>
              </w:rPr>
              <w:t>
(casdo:‌Weight‌Ratio‌Number)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салмақ коэффициенті  (өзіндік ерекшелікті мөлшерлеме)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casdo:‌Fraction‌Number9.3‌Number‌Type (M.CA.SDT.00146)</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9.</w:t>
            </w:r>
          </w:p>
          <w:p>
            <w:pPr>
              <w:spacing w:after="20"/>
              <w:ind w:left="20"/>
              <w:jc w:val="both"/>
            </w:pPr>
            <w:r>
              <w:rPr>
                <w:rFonts w:ascii="Times New Roman"/>
                <w:b w:val="false"/>
                <w:i w:val="false"/>
                <w:color w:val="000000"/>
                <w:sz w:val="20"/>
              </w:rPr>
              <w:t>
Бөлшек цифр. ең көп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*.6. Мөлшерлеме қолданылған күн</w:t>
            </w:r>
          </w:p>
          <w:p>
            <w:pPr>
              <w:spacing w:after="20"/>
              <w:ind w:left="20"/>
              <w:jc w:val="both"/>
            </w:pPr>
            <w:r>
              <w:rPr>
                <w:rFonts w:ascii="Times New Roman"/>
                <w:b w:val="false"/>
                <w:i w:val="false"/>
                <w:color w:val="000000"/>
                <w:sz w:val="20"/>
              </w:rPr>
              <w:t>
(casdo:‌Duty‌Tax‌Fee‌Rate‌Date)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мөлшерлемесі қолданылған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*.7. Төлем ерекшелігінің коды</w:t>
            </w:r>
          </w:p>
          <w:p>
            <w:pPr>
              <w:spacing w:after="20"/>
              <w:ind w:left="20"/>
              <w:jc w:val="both"/>
            </w:pPr>
            <w:r>
              <w:rPr>
                <w:rFonts w:ascii="Times New Roman"/>
                <w:b w:val="false"/>
                <w:i w:val="false"/>
                <w:color w:val="000000"/>
                <w:sz w:val="20"/>
              </w:rPr>
              <w:t>
(casdo:‌Customs‌Tax‌Payment‌Feature‌Code)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төлемдер төлеу ерекшелігінің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casdo:‌Customs‌Tax‌Payment‌Feature‌Code‌Type (M.CA.SDT.00050)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кедендік және өзге де төлемдерді төлеу ерекшеліктері кодының мәні.</w:t>
            </w:r>
          </w:p>
          <w:p>
            <w:pPr>
              <w:spacing w:after="20"/>
              <w:ind w:left="20"/>
              <w:jc w:val="both"/>
            </w:pPr>
            <w:r>
              <w:rPr>
                <w:rFonts w:ascii="Times New Roman"/>
                <w:b w:val="false"/>
                <w:i w:val="false"/>
                <w:color w:val="000000"/>
                <w:sz w:val="20"/>
              </w:rPr>
              <w:t>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ерекшелігінің коды (casdo:CustomsTaxPaymentFeatureCode)" деректемесі толтырылған жағдайда атрибут "2011"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*.8. Сома</w:t>
            </w:r>
          </w:p>
          <w:p>
            <w:pPr>
              <w:spacing w:after="20"/>
              <w:ind w:left="20"/>
              <w:jc w:val="both"/>
            </w:pPr>
            <w:r>
              <w:rPr>
                <w:rFonts w:ascii="Times New Roman"/>
                <w:b w:val="false"/>
                <w:i w:val="false"/>
                <w:color w:val="000000"/>
                <w:sz w:val="20"/>
              </w:rPr>
              <w:t>
(casdo:‌CAPayment‌NAmount)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casdo:‌Payment‌Amount‌With‌NCurrency‌Type (M.CA.SDT.00147)</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csdo:‌Currency‌N3‌Code‌V3‌Type (M.SDT.00145)</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валютаның цифрлық кодының мәні.</w:t>
            </w:r>
          </w:p>
          <w:p>
            <w:pPr>
              <w:spacing w:after="20"/>
              <w:ind w:left="20"/>
              <w:jc w:val="both"/>
            </w:pPr>
            <w:r>
              <w:rPr>
                <w:rFonts w:ascii="Times New Roman"/>
                <w:b w:val="false"/>
                <w:i w:val="false"/>
                <w:color w:val="000000"/>
                <w:sz w:val="20"/>
              </w:rPr>
              <w:t>
Шаблон: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(casdo:CAPaymentNAmount)" деректемесі толтырылған жағдайда атрибут сәйкестендіргіші "Анықтамалықтың (сыныптауыштың) сәйкестендіргіші (currencyCodeListId атрибуты)" атрибутында көрсетілген анықтамалыққа (сыныптауышқа) сәйкес көрсетілген валютаның цифрлық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(casdo:CAPaymentNAmount)"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*.9. Тауардың ЕАЭО СЭҚ ТН бойынша коды</w:t>
            </w:r>
          </w:p>
          <w:p>
            <w:pPr>
              <w:spacing w:after="20"/>
              <w:ind w:left="20"/>
              <w:jc w:val="both"/>
            </w:pPr>
            <w:r>
              <w:rPr>
                <w:rFonts w:ascii="Times New Roman"/>
                <w:b w:val="false"/>
                <w:i w:val="false"/>
                <w:color w:val="000000"/>
                <w:sz w:val="20"/>
              </w:rPr>
              <w:t>
(csdo:‌Commodity‌Code)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сәйкес топтың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csdo:‌Commodity‌Code‌Type (M.SDT.00065)</w:t>
            </w:r>
          </w:p>
          <w:p>
            <w:pPr>
              <w:spacing w:after="20"/>
              <w:ind w:left="20"/>
              <w:jc w:val="both"/>
            </w:pPr>
            <w:r>
              <w:rPr>
                <w:rFonts w:ascii="Times New Roman"/>
                <w:b w:val="false"/>
                <w:i w:val="false"/>
                <w:color w:val="000000"/>
                <w:sz w:val="20"/>
              </w:rPr>
              <w:t>
2, 4, 6, 8, 9 немесе 10 белгілері деңгейіндегі ЕАЭО СЭҚ ТН кодының мәні.</w:t>
            </w:r>
          </w:p>
          <w:p>
            <w:pPr>
              <w:spacing w:after="20"/>
              <w:ind w:left="20"/>
              <w:jc w:val="both"/>
            </w:pPr>
            <w:r>
              <w:rPr>
                <w:rFonts w:ascii="Times New Roman"/>
                <w:b w:val="false"/>
                <w:i w:val="false"/>
                <w:color w:val="000000"/>
                <w:sz w:val="20"/>
              </w:rPr>
              <w:t>
Шаблон: \d{2}|\d{4}|\d{6}|\d{8,10}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*.10. Сілтеме жазбаның сәйкестендіргіші</w:t>
            </w:r>
          </w:p>
          <w:p>
            <w:pPr>
              <w:spacing w:after="20"/>
              <w:ind w:left="20"/>
              <w:jc w:val="both"/>
            </w:pPr>
            <w:r>
              <w:rPr>
                <w:rFonts w:ascii="Times New Roman"/>
                <w:b w:val="false"/>
                <w:i w:val="false"/>
                <w:color w:val="000000"/>
                <w:sz w:val="20"/>
              </w:rPr>
              <w:t>
(casdo:‌Reference‌Line‌Id)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туралы мәліметтердегі сілтеме жазбаның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csdo:‌Id40‌Type (M.SDT.00108)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*.11. Алдыңғы құжаттағы (мәліметтердегі) сілтеме жазбаның сәйкестендіргіші </w:t>
            </w:r>
          </w:p>
          <w:p>
            <w:pPr>
              <w:spacing w:after="20"/>
              <w:ind w:left="20"/>
              <w:jc w:val="both"/>
            </w:pPr>
            <w:r>
              <w:rPr>
                <w:rFonts w:ascii="Times New Roman"/>
                <w:b w:val="false"/>
                <w:i w:val="false"/>
                <w:color w:val="000000"/>
                <w:sz w:val="20"/>
              </w:rPr>
              <w:t>
(casdo:‌Ref‌Reference‌Line‌Id)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құжаттағы немесе мәліметтердегі сілтеме жазбаның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csdo:‌Id40‌Type (M.SDT.00108)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*.12. Тауардың сілтеме нөмірі</w:t>
            </w:r>
          </w:p>
          <w:p>
            <w:pPr>
              <w:spacing w:after="20"/>
              <w:ind w:left="20"/>
              <w:jc w:val="both"/>
            </w:pPr>
            <w:r>
              <w:rPr>
                <w:rFonts w:ascii="Times New Roman"/>
                <w:b w:val="false"/>
                <w:i w:val="false"/>
                <w:color w:val="000000"/>
                <w:sz w:val="20"/>
              </w:rPr>
              <w:t>
(casdo:‌Reference‌Consignment‌Item‌Ordinal)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алдыңғы құжаттағы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Ондық есептеу жүйесіндегі бүтін оң сан.</w:t>
            </w:r>
          </w:p>
          <w:p>
            <w:pPr>
              <w:spacing w:after="20"/>
              <w:ind w:left="20"/>
              <w:jc w:val="both"/>
            </w:pPr>
            <w:r>
              <w:rPr>
                <w:rFonts w:ascii="Times New Roman"/>
                <w:b w:val="false"/>
                <w:i w:val="false"/>
                <w:color w:val="000000"/>
                <w:sz w:val="20"/>
              </w:rPr>
              <w:t>
Цифрлардың ең көп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17.17.51. Кедендік рәсімдердің қолданылу мерзімдерін автоматтандырылған бақылау тізіліміне қосуға арналған тауар саны </w:t>
            </w:r>
          </w:p>
          <w:p>
            <w:pPr>
              <w:spacing w:after="20"/>
              <w:ind w:left="20"/>
              <w:jc w:val="both"/>
            </w:pPr>
            <w:r>
              <w:rPr>
                <w:rFonts w:ascii="Times New Roman"/>
                <w:b w:val="false"/>
                <w:i w:val="false"/>
                <w:color w:val="000000"/>
                <w:sz w:val="20"/>
              </w:rPr>
              <w:t>
(cacdo:‌Goods‌Control‌Measure‌Details)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рәсімдердің қолданылу мерзімдерін автоматтандырылған бақылау тізіліміне қосуға арналған тауар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cacdo:‌Goods‌Measure‌Details‌Type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*.1. Өлшем бірлігі көрсетілген тауардың саны </w:t>
            </w:r>
          </w:p>
          <w:p>
            <w:pPr>
              <w:spacing w:after="20"/>
              <w:ind w:left="20"/>
              <w:jc w:val="both"/>
            </w:pPr>
            <w:r>
              <w:rPr>
                <w:rFonts w:ascii="Times New Roman"/>
                <w:b w:val="false"/>
                <w:i w:val="false"/>
                <w:color w:val="000000"/>
                <w:sz w:val="20"/>
              </w:rPr>
              <w:t>
(casdo:‌Goods‌Measure)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мынадай мәндердің бірін қамтуға тиіс: </w:t>
            </w:r>
          </w:p>
          <w:p>
            <w:pPr>
              <w:spacing w:after="20"/>
              <w:ind w:left="20"/>
              <w:jc w:val="both"/>
            </w:pPr>
            <w:r>
              <w:rPr>
                <w:rFonts w:ascii="Times New Roman"/>
                <w:b w:val="false"/>
                <w:i w:val="false"/>
                <w:color w:val="000000"/>
                <w:sz w:val="20"/>
              </w:rPr>
              <w:t xml:space="preserve">
2016 – өлшем бірлігінің сыныптауышын пайдалану кезінде; </w:t>
            </w:r>
          </w:p>
          <w:p>
            <w:pPr>
              <w:spacing w:after="20"/>
              <w:ind w:left="20"/>
              <w:jc w:val="both"/>
            </w:pPr>
            <w:r>
              <w:rPr>
                <w:rFonts w:ascii="Times New Roman"/>
                <w:b w:val="false"/>
                <w:i w:val="false"/>
                <w:color w:val="000000"/>
                <w:sz w:val="20"/>
              </w:rPr>
              <w:t>
2020 – кедендік баждарды, салықтарды есептеу кезінде пайдаланылатын қосымша сипаттамалар мен параметрлердің сыныптауышын пайдалану кезінде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 бірлігінің шартты белгіленуі</w:t>
            </w:r>
          </w:p>
          <w:p>
            <w:pPr>
              <w:spacing w:after="20"/>
              <w:ind w:left="20"/>
              <w:jc w:val="both"/>
            </w:pPr>
            <w:r>
              <w:rPr>
                <w:rFonts w:ascii="Times New Roman"/>
                <w:b w:val="false"/>
                <w:i w:val="false"/>
                <w:color w:val="000000"/>
                <w:sz w:val="20"/>
              </w:rPr>
              <w:t>
(casdo:‌Measure‌Unit‌Abbreviation‌Code)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casdo:‌Measure‌Unit‌Abbreviation‌Code‌Type (M.CA.SDT.00409)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"Тауардың өлшем бірлігі көрсетілген саны (casdo:GoodsMeasure)" деректемесінің сәйкестендіргіші "Анықтамалықтың (сыныптауыштың) сәйкестендіргіші (measurementUnitCodeListId) атрибуты" атрибутында көрсетілген анықтамалыққа (сыныптауышқа) сәйкес өлшем бірлігінің шартты белгіленімін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17.18. Төлеу туралы мәліметтер</w:t>
            </w:r>
          </w:p>
          <w:p>
            <w:pPr>
              <w:spacing w:after="20"/>
              <w:ind w:left="20"/>
              <w:jc w:val="both"/>
            </w:pPr>
            <w:r>
              <w:rPr>
                <w:rFonts w:ascii="Times New Roman"/>
                <w:b w:val="false"/>
                <w:i w:val="false"/>
                <w:color w:val="000000"/>
                <w:sz w:val="20"/>
              </w:rPr>
              <w:t>
(cacdo:‌Fact‌Payment‌Details)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төлемдердің іс жүзінде төленген (алынған) сомалары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cacdo:‌Fact‌Payment‌Details‌Type (M.CA.CDT.00173)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17.18.1. Салықтар, алымдар немесе өзге де төлем түрінің коды</w:t>
            </w:r>
          </w:p>
          <w:p>
            <w:pPr>
              <w:spacing w:after="20"/>
              <w:ind w:left="20"/>
              <w:jc w:val="both"/>
            </w:pPr>
            <w:r>
              <w:rPr>
                <w:rFonts w:ascii="Times New Roman"/>
                <w:b w:val="false"/>
                <w:i w:val="false"/>
                <w:color w:val="000000"/>
                <w:sz w:val="20"/>
              </w:rPr>
              <w:t>
(casdo:‌Customs‌Tax‌Mode‌Code)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алымдар немесе өзге де төлем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casdo:‌Customs‌Tax‌Mode‌Code‌Type (M.CA.SDT.00053)</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алынуы кеден органдарына жүктелген салықтар, алымдар және өзге де төлемдер түрі кодының мәні.</w:t>
            </w:r>
          </w:p>
          <w:p>
            <w:pPr>
              <w:spacing w:after="20"/>
              <w:ind w:left="20"/>
              <w:jc w:val="both"/>
            </w:pPr>
            <w:r>
              <w:rPr>
                <w:rFonts w:ascii="Times New Roman"/>
                <w:b w:val="false"/>
                <w:i w:val="false"/>
                <w:color w:val="000000"/>
                <w:sz w:val="20"/>
              </w:rPr>
              <w:t>
Ұзындығы: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"2010"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17.18.2. Сома</w:t>
            </w:r>
          </w:p>
          <w:p>
            <w:pPr>
              <w:spacing w:after="20"/>
              <w:ind w:left="20"/>
              <w:jc w:val="both"/>
            </w:pPr>
            <w:r>
              <w:rPr>
                <w:rFonts w:ascii="Times New Roman"/>
                <w:b w:val="false"/>
                <w:i w:val="false"/>
                <w:color w:val="000000"/>
                <w:sz w:val="20"/>
              </w:rPr>
              <w:t>
(casdo:‌CAPayment‌NAmount)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casdo:‌Payment‌Amount‌With‌NCurrency‌Type (M.CA.SDT.00147)</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csdo:‌Currency‌N3‌Code‌V3‌Type (M.SDT.00145)</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валютаның цифрлық кодының мәні.</w:t>
            </w:r>
          </w:p>
          <w:p>
            <w:pPr>
              <w:spacing w:after="20"/>
              <w:ind w:left="20"/>
              <w:jc w:val="both"/>
            </w:pPr>
            <w:r>
              <w:rPr>
                <w:rFonts w:ascii="Times New Roman"/>
                <w:b w:val="false"/>
                <w:i w:val="false"/>
                <w:color w:val="000000"/>
                <w:sz w:val="20"/>
              </w:rPr>
              <w:t>
Шаблон: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"Анықтамалықтың (сыныптауыштың) сәйкестендіргіші (currencyCodeListId атрибуты)" атрибутында көрсетілген анықтамалыққа (сыныптауышқа) сәйкес көрсетілген валютаның цифрлық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17.18.3. Валюта бағамы</w:t>
            </w:r>
          </w:p>
          <w:p>
            <w:pPr>
              <w:spacing w:after="20"/>
              <w:ind w:left="20"/>
              <w:jc w:val="both"/>
            </w:pPr>
            <w:r>
              <w:rPr>
                <w:rFonts w:ascii="Times New Roman"/>
                <w:b w:val="false"/>
                <w:i w:val="false"/>
                <w:color w:val="000000"/>
                <w:sz w:val="20"/>
              </w:rPr>
              <w:t>
(casdo:‌Exchange‌Rate)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бағамы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casdo:‌Exchange‌Rate‌Type (M.CA.SDT.00071)</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Ең төмен мән: 0.</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 ең көп саны: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p>
            <w:pPr>
              <w:spacing w:after="20"/>
              <w:ind w:left="20"/>
              <w:jc w:val="both"/>
            </w:pPr>
            <w:r>
              <w:rPr>
                <w:rFonts w:ascii="Times New Roman"/>
                <w:b w:val="false"/>
                <w:i w:val="false"/>
                <w:color w:val="000000"/>
                <w:sz w:val="20"/>
              </w:rPr>
              <w:t>
(casdo:‌Exchange‌Rate)" деректемесі толтырылған жағдайда атрибут сәйкестендіргіші "Анықтамалықтың (сыныптауыштың) сәйкестендіргіші (currencyCodeListId атрибуты)" атрибутында көрсетілген валюталар сыныптауышына сәйкес валютаның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 (casdo:ExchangeRate)"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в) масштаб</w:t>
            </w:r>
          </w:p>
          <w:p>
            <w:pPr>
              <w:spacing w:after="20"/>
              <w:ind w:left="20"/>
              <w:jc w:val="both"/>
            </w:pPr>
            <w:r>
              <w:rPr>
                <w:rFonts w:ascii="Times New Roman"/>
                <w:b w:val="false"/>
                <w:i w:val="false"/>
                <w:color w:val="000000"/>
                <w:sz w:val="20"/>
              </w:rPr>
              <w:t>
(scaleNumber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 дәрежесінің көрсеткіші ретінде ұсынылған ондық есептеу жүйесіндегі ақшалай соманың масштабы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csdo:‌Number2‌Type (M.SDT.00096)</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w:t>
            </w:r>
          </w:p>
          <w:p>
            <w:pPr>
              <w:spacing w:after="20"/>
              <w:ind w:left="20"/>
              <w:jc w:val="both"/>
            </w:pPr>
            <w:r>
              <w:rPr>
                <w:rFonts w:ascii="Times New Roman"/>
                <w:b w:val="false"/>
                <w:i w:val="false"/>
                <w:color w:val="000000"/>
                <w:sz w:val="20"/>
              </w:rPr>
              <w:t>
Бөлшек цифр. ең көп саны: 0.</w:t>
            </w:r>
          </w:p>
          <w:p>
            <w:pPr>
              <w:spacing w:after="20"/>
              <w:ind w:left="20"/>
              <w:jc w:val="both"/>
            </w:pPr>
            <w:r>
              <w:rPr>
                <w:rFonts w:ascii="Times New Roman"/>
                <w:b w:val="false"/>
                <w:i w:val="false"/>
                <w:color w:val="000000"/>
                <w:sz w:val="20"/>
              </w:rPr>
              <w:t>
Әдепкілік бойынша мән: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атрибуттың мәні ұлттық валютаның бір бірлігі үшін белгіленетін шетелдік ақша бірліктерін қамтуға тиіс.</w:t>
            </w:r>
          </w:p>
          <w:p>
            <w:pPr>
              <w:spacing w:after="20"/>
              <w:ind w:left="20"/>
              <w:jc w:val="both"/>
            </w:pPr>
            <w:r>
              <w:rPr>
                <w:rFonts w:ascii="Times New Roman"/>
                <w:b w:val="false"/>
                <w:i w:val="false"/>
                <w:color w:val="000000"/>
                <w:sz w:val="20"/>
              </w:rPr>
              <w:t>
Деректеменің мәні 10 саны дәрежесі түрінде көрсетілуге тиіс ("0" мәні 1 бірлікке, "1" мәні - 10 бірлікке, "2" мәні - 100 бірлікке және т.с. сәйкес келеді)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17.18.4. Төлеу тәсілінің коды</w:t>
            </w:r>
          </w:p>
          <w:p>
            <w:pPr>
              <w:spacing w:after="20"/>
              <w:ind w:left="20"/>
              <w:jc w:val="both"/>
            </w:pPr>
            <w:r>
              <w:rPr>
                <w:rFonts w:ascii="Times New Roman"/>
                <w:b w:val="false"/>
                <w:i w:val="false"/>
                <w:color w:val="000000"/>
                <w:sz w:val="20"/>
              </w:rPr>
              <w:t>
(casdo:‌Customs‌Tax‌Payment‌Method‌Code)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төлемдер төлеу тәсілінің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casdo:‌Customs‌Tax‌Payment‌Method‌Code‌Type (M.CA.SDT.00061)</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алынуы кеден органдарына жүктелген кедендік және өзге де төлемдер төлеу тәсілі кодының мәні.</w:t>
            </w:r>
          </w:p>
          <w:p>
            <w:pPr>
              <w:spacing w:after="20"/>
              <w:ind w:left="20"/>
              <w:jc w:val="both"/>
            </w:pPr>
            <w:r>
              <w:rPr>
                <w:rFonts w:ascii="Times New Roman"/>
                <w:b w:val="false"/>
                <w:i w:val="false"/>
                <w:color w:val="000000"/>
                <w:sz w:val="20"/>
              </w:rPr>
              <w:t>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Армения Республикасында, Беларусь Республикасында және Қырғыз Республикасында пайдаланылады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тәсілінің коды (casdo:CustomsTaxPaymentMethodCode)"  деректемесі толтырылған жағдайда атрибут "2012"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17.18.5. Төлеуді растайтын құжат</w:t>
            </w:r>
          </w:p>
          <w:p>
            <w:pPr>
              <w:spacing w:after="20"/>
              <w:ind w:left="20"/>
              <w:jc w:val="both"/>
            </w:pPr>
            <w:r>
              <w:rPr>
                <w:rFonts w:ascii="Times New Roman"/>
                <w:b w:val="false"/>
                <w:i w:val="false"/>
                <w:color w:val="000000"/>
                <w:sz w:val="20"/>
              </w:rPr>
              <w:t>
(cacdo:‌Payment‌Doc‌Details)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төлемнің төленгенін растайтын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cacdo:‌Payment‌Doc‌Details‌Type (M.CA.CDT.00085)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Армения Республикасында, Беларусь Республикасында және Қырғыз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Армения Республикасында пайдаланылады. Деректеменің мәні оны толтыру кезінде: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*.5. Салық төлеушінің сәйкестендіргіші</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тіркеу елінің салық төлеушілер тізіліміндегі заңды немесе жеке тұлғаның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және Ресей Федерациясында пайдаланылады. Деректеме мынадай мәліметтерді көрсетуге арналған:</w:t>
            </w:r>
          </w:p>
          <w:p>
            <w:pPr>
              <w:spacing w:after="20"/>
              <w:ind w:left="20"/>
              <w:jc w:val="both"/>
            </w:pPr>
            <w:r>
              <w:rPr>
                <w:rFonts w:ascii="Times New Roman"/>
                <w:b w:val="false"/>
                <w:i w:val="false"/>
                <w:color w:val="000000"/>
                <w:sz w:val="20"/>
              </w:rPr>
              <w:t>
Беларусь Республикасында - төлеушінің есептік нөмірі (ТЕН);</w:t>
            </w:r>
          </w:p>
          <w:p>
            <w:pPr>
              <w:spacing w:after="20"/>
              <w:ind w:left="20"/>
              <w:jc w:val="both"/>
            </w:pPr>
            <w:r>
              <w:rPr>
                <w:rFonts w:ascii="Times New Roman"/>
                <w:b w:val="false"/>
                <w:i w:val="false"/>
                <w:color w:val="000000"/>
                <w:sz w:val="20"/>
              </w:rPr>
              <w:t>
Ресей Федерациясында - салық төлеушінің сәйкестендіру нөмірі (ССН)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*.6. Есепке қою себебінің коды</w:t>
            </w:r>
          </w:p>
          <w:p>
            <w:pPr>
              <w:spacing w:after="20"/>
              <w:ind w:left="20"/>
              <w:jc w:val="both"/>
            </w:pPr>
            <w:r>
              <w:rPr>
                <w:rFonts w:ascii="Times New Roman"/>
                <w:b w:val="false"/>
                <w:i w:val="false"/>
                <w:color w:val="000000"/>
                <w:sz w:val="20"/>
              </w:rPr>
              <w:t>
(csdo:‌Tax‌Registration‌Reason‌Code)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Ресей Федерациясына салық есебіне қойылуы себебін сәйкестендіретін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*.7. Жеке тұлғаның сәйкестендіргіші</w:t>
            </w:r>
          </w:p>
          <w:p>
            <w:pPr>
              <w:spacing w:after="20"/>
              <w:ind w:left="20"/>
              <w:jc w:val="both"/>
            </w:pPr>
            <w:r>
              <w:rPr>
                <w:rFonts w:ascii="Times New Roman"/>
                <w:b w:val="false"/>
                <w:i w:val="false"/>
                <w:color w:val="000000"/>
                <w:sz w:val="20"/>
              </w:rPr>
              <w:t>
(casdo:‌Person‌Id)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casdo:‌Person‌Id‌Type (M.CA.SDT.00190)</w:t>
            </w:r>
          </w:p>
          <w:p>
            <w:pPr>
              <w:spacing w:after="20"/>
              <w:ind w:left="20"/>
              <w:jc w:val="both"/>
            </w:pPr>
            <w:r>
              <w:rPr>
                <w:rFonts w:ascii="Times New Roman"/>
                <w:b w:val="false"/>
                <w:i w:val="false"/>
                <w:color w:val="000000"/>
                <w:sz w:val="20"/>
              </w:rPr>
              <w:t>
Жеке тұлғаны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 Деректеме сәйкестендіру нөмірін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17.18.6. Төлеу күні</w:t>
            </w:r>
          </w:p>
          <w:p>
            <w:pPr>
              <w:spacing w:after="20"/>
              <w:ind w:left="20"/>
              <w:jc w:val="both"/>
            </w:pPr>
            <w:r>
              <w:rPr>
                <w:rFonts w:ascii="Times New Roman"/>
                <w:b w:val="false"/>
                <w:i w:val="false"/>
                <w:color w:val="000000"/>
                <w:sz w:val="20"/>
              </w:rPr>
              <w:t>
(casdo:‌Payment‌Date)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немесе өндіріп алу күні (кедендік және өзге де төлемдерді төлеу міндеттемелерін орындау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 Деректеменің мәні оны толтыру кезінде: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17.19. Төлем төлеуді кейінге қалдыру туралы мәліметтер</w:t>
            </w:r>
          </w:p>
          <w:p>
            <w:pPr>
              <w:spacing w:after="20"/>
              <w:ind w:left="20"/>
              <w:jc w:val="both"/>
            </w:pPr>
            <w:r>
              <w:rPr>
                <w:rFonts w:ascii="Times New Roman"/>
                <w:b w:val="false"/>
                <w:i w:val="false"/>
                <w:color w:val="000000"/>
                <w:sz w:val="20"/>
              </w:rPr>
              <w:t>
(cacdo:‌Deffered‌Payment‌Details)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төлемді кейінге қалдыру немесе бөліп-бөліп төлеу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cacdo:‌Deffered‌Payment‌Details‌Type (M.CA.CDT.00357)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төлемді кейінге қалдыру (бөліп-бөліп төлеу) берілген мерзім туралы мәліметтерді көрсету үшін мына деректемелердің бірі толтырылуға тиіс: "Ақырғы күні (csdo:‌End‌Date)" немесе "Төлем төлеу кезеңі (cacdo:‌Payment‌Shedule‌Details)"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17.19.1. Салықтар, алымдар немесе өзге де төлем түрінің коды</w:t>
            </w:r>
          </w:p>
          <w:p>
            <w:pPr>
              <w:spacing w:after="20"/>
              <w:ind w:left="20"/>
              <w:jc w:val="both"/>
            </w:pPr>
            <w:r>
              <w:rPr>
                <w:rFonts w:ascii="Times New Roman"/>
                <w:b w:val="false"/>
                <w:i w:val="false"/>
                <w:color w:val="000000"/>
                <w:sz w:val="20"/>
              </w:rPr>
              <w:t>
(casdo:‌Customs‌Tax‌Mode‌Code)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алымдар немесе өзге де төлем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casdo:‌Customs‌Tax‌Mode‌Code‌Type (M.CA.SDT.00053)</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алынуы кеден органдарына жүктелген салықтар, алымдар және өзге де төлемдер түрі кодының мәні.</w:t>
            </w:r>
          </w:p>
          <w:p>
            <w:pPr>
              <w:spacing w:after="20"/>
              <w:ind w:left="20"/>
              <w:jc w:val="both"/>
            </w:pPr>
            <w:r>
              <w:rPr>
                <w:rFonts w:ascii="Times New Roman"/>
                <w:b w:val="false"/>
                <w:i w:val="false"/>
                <w:color w:val="000000"/>
                <w:sz w:val="20"/>
              </w:rPr>
              <w:t>
Ұзындығы: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"2010"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17.19.2. Ақырғы күн</w:t>
            </w:r>
          </w:p>
          <w:p>
            <w:pPr>
              <w:spacing w:after="20"/>
              <w:ind w:left="20"/>
              <w:jc w:val="both"/>
            </w:pPr>
            <w:r>
              <w:rPr>
                <w:rFonts w:ascii="Times New Roman"/>
                <w:b w:val="false"/>
                <w:i w:val="false"/>
                <w:color w:val="000000"/>
                <w:sz w:val="20"/>
              </w:rPr>
              <w:t>
(csdo:‌End‌Date)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төлеуді кейінге қалдыру мерзімінің ақырғы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17.19.3. Төлем төлеу кезеңі</w:t>
            </w:r>
          </w:p>
          <w:p>
            <w:pPr>
              <w:spacing w:after="20"/>
              <w:ind w:left="20"/>
              <w:jc w:val="both"/>
            </w:pPr>
            <w:r>
              <w:rPr>
                <w:rFonts w:ascii="Times New Roman"/>
                <w:b w:val="false"/>
                <w:i w:val="false"/>
                <w:color w:val="000000"/>
                <w:sz w:val="20"/>
              </w:rPr>
              <w:t>
(cacdo:‌Payment‌Shedule‌Details)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төлемді бөліп-бөліп төлеу кезеңі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cacdo:‌Payment‌Shedule‌Details‌Type (M.CA.CDT.01178)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*.1. Реттік нөмір</w:t>
            </w:r>
          </w:p>
          <w:p>
            <w:pPr>
              <w:spacing w:after="20"/>
              <w:ind w:left="20"/>
              <w:jc w:val="both"/>
            </w:pPr>
            <w:r>
              <w:rPr>
                <w:rFonts w:ascii="Times New Roman"/>
                <w:b w:val="false"/>
                <w:i w:val="false"/>
                <w:color w:val="000000"/>
                <w:sz w:val="20"/>
              </w:rPr>
              <w:t>
(csdo:‌Object‌Ordinal)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Ондық есептеу жүйесіндегі бүтін оң сан.</w:t>
            </w:r>
          </w:p>
          <w:p>
            <w:pPr>
              <w:spacing w:after="20"/>
              <w:ind w:left="20"/>
              <w:jc w:val="both"/>
            </w:pPr>
            <w:r>
              <w:rPr>
                <w:rFonts w:ascii="Times New Roman"/>
                <w:b w:val="false"/>
                <w:i w:val="false"/>
                <w:color w:val="000000"/>
                <w:sz w:val="20"/>
              </w:rPr>
              <w:t>
Цифрлардың ең көп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*.2. Ақырғы күн</w:t>
            </w:r>
          </w:p>
          <w:p>
            <w:pPr>
              <w:spacing w:after="20"/>
              <w:ind w:left="20"/>
              <w:jc w:val="both"/>
            </w:pPr>
            <w:r>
              <w:rPr>
                <w:rFonts w:ascii="Times New Roman"/>
                <w:b w:val="false"/>
                <w:i w:val="false"/>
                <w:color w:val="000000"/>
                <w:sz w:val="20"/>
              </w:rPr>
              <w:t>
(csdo:‌End‌Date)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ақырғы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17.20. Кедендік және өзге де төлеу міндеттемелерін орындауға берілген қамтамасыз ету</w:t>
            </w:r>
          </w:p>
          <w:p>
            <w:pPr>
              <w:spacing w:after="20"/>
              <w:ind w:left="20"/>
              <w:jc w:val="both"/>
            </w:pPr>
            <w:r>
              <w:rPr>
                <w:rFonts w:ascii="Times New Roman"/>
                <w:b w:val="false"/>
                <w:i w:val="false"/>
                <w:color w:val="000000"/>
                <w:sz w:val="20"/>
              </w:rPr>
              <w:t>
(cacdo:‌Payment‌Guarantee‌Details)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төлеу міндеттемелерін орындауға берілген қамтамасыз ету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cacdo:‌Payment‌Guarantee‌Details‌Type (M.CA.CDT.00459)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17.20.1. Кедендік баждарды,салықтарды төлеу міндеттемелерін орындауды қамтамасыз ету тәсілінің коды</w:t>
            </w:r>
          </w:p>
          <w:p>
            <w:pPr>
              <w:spacing w:after="20"/>
              <w:ind w:left="20"/>
              <w:jc w:val="both"/>
            </w:pPr>
            <w:r>
              <w:rPr>
                <w:rFonts w:ascii="Times New Roman"/>
                <w:b w:val="false"/>
                <w:i w:val="false"/>
                <w:color w:val="000000"/>
                <w:sz w:val="20"/>
              </w:rPr>
              <w:t>
(casdo:‌Payment‌Guarantee‌Method‌Code)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баждарды,салықтарды төлеу міндеттемелерін орындауды қамтамасыз ету тәсілінің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casdo:‌Payment‌Guarantee‌Method‌Code‌Type (M.CA.SDT.00164)</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кедендік және өзге де төлемдер төлеуді қамтамасыз етудің тәсілі кодының мәні.</w:t>
            </w:r>
          </w:p>
          <w:p>
            <w:pPr>
              <w:spacing w:after="20"/>
              <w:ind w:left="20"/>
              <w:jc w:val="both"/>
            </w:pPr>
            <w:r>
              <w:rPr>
                <w:rFonts w:ascii="Times New Roman"/>
                <w:b w:val="false"/>
                <w:i w:val="false"/>
                <w:color w:val="000000"/>
                <w:sz w:val="20"/>
              </w:rPr>
              <w:t>
Шаблон: \d{2}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"2018"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17.20.2. Қамтамасыз ету сомасы (мөлшері) </w:t>
            </w:r>
          </w:p>
          <w:p>
            <w:pPr>
              <w:spacing w:after="20"/>
              <w:ind w:left="20"/>
              <w:jc w:val="both"/>
            </w:pPr>
            <w:r>
              <w:rPr>
                <w:rFonts w:ascii="Times New Roman"/>
                <w:b w:val="false"/>
                <w:i w:val="false"/>
                <w:color w:val="000000"/>
                <w:sz w:val="20"/>
              </w:rPr>
              <w:t>
(casdo:‌Guarantee‌Amount)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қамтамасыз ету сомасы (мөлшері)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"Анықтамалықтың (сыныптауыштың) сәйкестендіргіші (currencyCodeListId) атрибуты" атрибутында көрсетілген анықтамалыққа (сыныптауышқа) сәйкес валютаның әріптік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17.20.3. Кедендік және өзге де төлеу міндеттемелерін орындауға қамтамасыз ету берілгенін (қабылданғанын) растайтын құжат</w:t>
            </w:r>
          </w:p>
          <w:p>
            <w:pPr>
              <w:spacing w:after="20"/>
              <w:ind w:left="20"/>
              <w:jc w:val="both"/>
            </w:pPr>
            <w:r>
              <w:rPr>
                <w:rFonts w:ascii="Times New Roman"/>
                <w:b w:val="false"/>
                <w:i w:val="false"/>
                <w:color w:val="000000"/>
                <w:sz w:val="20"/>
              </w:rPr>
              <w:t>
(cacdo:‌Guarantee‌Doc‌Details)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төлеу міндеттемелерін орындауға қамтамасыз ету берілгенін растайтын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cacdo:‌CADoc‌Base‌Type (M.CA.CDT.00005)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 қолданысы мерзімі басталған күн</w:t>
            </w:r>
          </w:p>
          <w:p>
            <w:pPr>
              <w:spacing w:after="20"/>
              <w:ind w:left="20"/>
              <w:jc w:val="both"/>
            </w:pPr>
            <w:r>
              <w:rPr>
                <w:rFonts w:ascii="Times New Roman"/>
                <w:b w:val="false"/>
                <w:i w:val="false"/>
                <w:color w:val="000000"/>
                <w:sz w:val="20"/>
              </w:rPr>
              <w:t>
(csdo:‌Doc‌Start‌Date)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 басталған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қолданылу мерзімнің аяқталған күні</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17.20.4. Салық төлеушінің сәйкестендіргіші</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тіркеу елінің салық төлеушілер тізіліміндегі заңды немесе жеке тұлғаның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p>
            <w:pPr>
              <w:spacing w:after="20"/>
              <w:ind w:left="20"/>
              <w:jc w:val="both"/>
            </w:pPr>
            <w:r>
              <w:rPr>
                <w:rFonts w:ascii="Times New Roman"/>
                <w:b w:val="false"/>
                <w:i w:val="false"/>
                <w:color w:val="000000"/>
                <w:sz w:val="20"/>
              </w:rPr>
              <w:t>
Деректеме төлеушінің есептік нөмірін (ТЕН)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17.20.5. Банктің сәйкестендіргіші</w:t>
            </w:r>
          </w:p>
          <w:p>
            <w:pPr>
              <w:spacing w:after="20"/>
              <w:ind w:left="20"/>
              <w:jc w:val="both"/>
            </w:pPr>
            <w:r>
              <w:rPr>
                <w:rFonts w:ascii="Times New Roman"/>
                <w:b w:val="false"/>
                <w:i w:val="false"/>
                <w:color w:val="000000"/>
                <w:sz w:val="20"/>
              </w:rPr>
              <w:t>
(csdo:‌Bank‌Id)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құжаттарында (төлем тапсырмасы, аккредитив) пайдаланылатын банктің бірегей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csdo:‌Bank‌Id‌Type (M.SDT.00026)</w:t>
            </w:r>
          </w:p>
          <w:p>
            <w:pPr>
              <w:spacing w:after="20"/>
              <w:ind w:left="20"/>
              <w:jc w:val="both"/>
            </w:pPr>
            <w:r>
              <w:rPr>
                <w:rFonts w:ascii="Times New Roman"/>
                <w:b w:val="false"/>
                <w:i w:val="false"/>
                <w:color w:val="000000"/>
                <w:sz w:val="20"/>
              </w:rPr>
              <w:t>
Банк тіркелген елде қабылданған қағидаларға сәйкес сәйкестендіргіштің мәні.</w:t>
            </w:r>
          </w:p>
          <w:p>
            <w:pPr>
              <w:spacing w:after="20"/>
              <w:ind w:left="20"/>
              <w:jc w:val="both"/>
            </w:pPr>
            <w:r>
              <w:rPr>
                <w:rFonts w:ascii="Times New Roman"/>
                <w:b w:val="false"/>
                <w:i w:val="false"/>
                <w:color w:val="000000"/>
                <w:sz w:val="20"/>
              </w:rPr>
              <w:t>
Шаблон: [0-9]{9}|[A-Z]{6}[A-Z0-9]{2}|[A-Z]{6}[A-Z0-9]{5}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17.21. Кедендік транзиттің сақталуын қамтамасыз ету шарасы </w:t>
            </w:r>
          </w:p>
          <w:p>
            <w:pPr>
              <w:spacing w:after="20"/>
              <w:ind w:left="20"/>
              <w:jc w:val="both"/>
            </w:pPr>
            <w:r>
              <w:rPr>
                <w:rFonts w:ascii="Times New Roman"/>
                <w:b w:val="false"/>
                <w:i w:val="false"/>
                <w:color w:val="000000"/>
                <w:sz w:val="20"/>
              </w:rPr>
              <w:t>
(cacdo:‌Transit‌Guarantee‌Details)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транзиттің сақталуын қамтамасыз ету шарасы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cacdo:‌Transit‌Guarantee‌Details‌Type (M.CA.CDT.00195)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17.21.1. Кедендік транзиттің сақталуын қамтамасыз ету шарасының коды</w:t>
            </w:r>
          </w:p>
          <w:p>
            <w:pPr>
              <w:spacing w:after="20"/>
              <w:ind w:left="20"/>
              <w:jc w:val="both"/>
            </w:pPr>
            <w:r>
              <w:rPr>
                <w:rFonts w:ascii="Times New Roman"/>
                <w:b w:val="false"/>
                <w:i w:val="false"/>
                <w:color w:val="000000"/>
                <w:sz w:val="20"/>
              </w:rPr>
              <w:t>
(casdo:‌Transit‌Guarantee‌Measure‌Code)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транзиттің сақталуын қамтамасыз ету шарасының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casdo:‌Transit‌Guarantee‌Measure‌Code‌Type (M.CA.SDT.00066)</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кедендік транзиттің сақталуын қамтамасыз ету шаралары кодының мәні.</w:t>
            </w:r>
          </w:p>
          <w:p>
            <w:pPr>
              <w:spacing w:after="20"/>
              <w:ind w:left="20"/>
              <w:jc w:val="both"/>
            </w:pPr>
            <w:r>
              <w:rPr>
                <w:rFonts w:ascii="Times New Roman"/>
                <w:b w:val="false"/>
                <w:i w:val="false"/>
                <w:color w:val="000000"/>
                <w:sz w:val="20"/>
              </w:rPr>
              <w:t>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"2017"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17.21.2. Қамтамасыз ету сомасы (мөлшері) </w:t>
            </w:r>
          </w:p>
          <w:p>
            <w:pPr>
              <w:spacing w:after="20"/>
              <w:ind w:left="20"/>
              <w:jc w:val="both"/>
            </w:pPr>
            <w:r>
              <w:rPr>
                <w:rFonts w:ascii="Times New Roman"/>
                <w:b w:val="false"/>
                <w:i w:val="false"/>
                <w:color w:val="000000"/>
                <w:sz w:val="20"/>
              </w:rPr>
              <w:t>
(casdo:‌Guarantee‌Amount)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қамтамасыз ету сомасы (мөлшері)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Беларусь Республикасында пайдаланылады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сомасы (мөлшері) (casdo:GuaranteeAmount)" деректемесі толтырылған жағдайда атрибут сәйкестендіргіші "Анықтамалықтың (сыныптауыштың) сәйкестендіргіші (currencyCodeListId) атрибуты" атрибутында көрсетілген анықтамалыққа (сыныптауышқа) сәйкес валютаның әріптік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сомасы (мөлшері) (casdo:GuaranteeAmount)"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17.21.3. Кедендік баждар, салықтар төлеу жөніндегі міндеттемелердің орындалуын қамтамасыз ету сертификатының тіркеу нөмірі</w:t>
            </w:r>
          </w:p>
          <w:p>
            <w:pPr>
              <w:spacing w:after="20"/>
              <w:ind w:left="20"/>
              <w:jc w:val="both"/>
            </w:pPr>
            <w:r>
              <w:rPr>
                <w:rFonts w:ascii="Times New Roman"/>
                <w:b w:val="false"/>
                <w:i w:val="false"/>
                <w:color w:val="000000"/>
                <w:sz w:val="20"/>
              </w:rPr>
              <w:t>
(cacdo:‌Guarantee‌Certificate‌Id‌Details)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 салықтар төлеу жөніндегі міндеттемелердің орындалуын қамтамасыз ету сертификатының тіркеу нөмірі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cacdo:‌Customs‌Document‌Id‌Details‌Type (M.CA.CDT.00258)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 органының коды</w:t>
            </w:r>
          </w:p>
          <w:p>
            <w:pPr>
              <w:spacing w:after="20"/>
              <w:ind w:left="20"/>
              <w:jc w:val="both"/>
            </w:pPr>
            <w:r>
              <w:rPr>
                <w:rFonts w:ascii="Times New Roman"/>
                <w:b w:val="false"/>
                <w:i w:val="false"/>
                <w:color w:val="000000"/>
                <w:sz w:val="20"/>
              </w:rPr>
              <w:t>
(csdo:‌Customs‌Office‌Code)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 кеден органдарының сыныптауышына сәйкес кодтың мәні .</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*.3. Кеден құжатының тіркеу журналы бойынша нөмірі</w:t>
            </w:r>
          </w:p>
          <w:p>
            <w:pPr>
              <w:spacing w:after="20"/>
              <w:ind w:left="20"/>
              <w:jc w:val="both"/>
            </w:pPr>
            <w:r>
              <w:rPr>
                <w:rFonts w:ascii="Times New Roman"/>
                <w:b w:val="false"/>
                <w:i w:val="false"/>
                <w:color w:val="000000"/>
                <w:sz w:val="20"/>
              </w:rPr>
              <w:t>
(casdo:‌Customs‌Document‌Id)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құжатының тіркеу журналы бойынша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casdo:‌Customs‌Document‌Id‌Type (M.CA.SDT.00118)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5.</w:t>
            </w:r>
          </w:p>
          <w:p>
            <w:pPr>
              <w:spacing w:after="20"/>
              <w:ind w:left="20"/>
              <w:jc w:val="both"/>
            </w:pPr>
            <w:r>
              <w:rPr>
                <w:rFonts w:ascii="Times New Roman"/>
                <w:b w:val="false"/>
                <w:i w:val="false"/>
                <w:color w:val="000000"/>
                <w:sz w:val="20"/>
              </w:rPr>
              <w:t>
Ең ұзын ұзындық: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17.21.4. Кедендік транзиттің сақталуын қамтамасыз ету шараларын қолдануды растайтын құжат </w:t>
            </w:r>
          </w:p>
          <w:p>
            <w:pPr>
              <w:spacing w:after="20"/>
              <w:ind w:left="20"/>
              <w:jc w:val="both"/>
            </w:pPr>
            <w:r>
              <w:rPr>
                <w:rFonts w:ascii="Times New Roman"/>
                <w:b w:val="false"/>
                <w:i w:val="false"/>
                <w:color w:val="000000"/>
                <w:sz w:val="20"/>
              </w:rPr>
              <w:t>
(cacdo:‌Transit‌Guarantee‌Doc‌Details)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транзиттің сақталуын қамтамасыз ету шараларын қолдануды растайтын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cacdo:‌CADoc‌Base‌Type (M.CA.CDT.00005)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 салықтар төлеу жөніндегі міндеттемелердің орындалуын қамтамасыз ету сертификатын қоспағанда, кедендік транзиттің сақталуын қамтамасыз ету шараларын қолдануды растайтын құжат туралы мәліметтерді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 қолданысы мерзімі басталған күн</w:t>
            </w:r>
          </w:p>
          <w:p>
            <w:pPr>
              <w:spacing w:after="20"/>
              <w:ind w:left="20"/>
              <w:jc w:val="both"/>
            </w:pPr>
            <w:r>
              <w:rPr>
                <w:rFonts w:ascii="Times New Roman"/>
                <w:b w:val="false"/>
                <w:i w:val="false"/>
                <w:color w:val="000000"/>
                <w:sz w:val="20"/>
              </w:rPr>
              <w:t>
(csdo:‌Doc‌Start‌Date)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 басталған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қолданылу мерзімнің аяқталған күні</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17.21.5. Кепілдік коды</w:t>
            </w:r>
          </w:p>
          <w:p>
            <w:pPr>
              <w:spacing w:after="20"/>
              <w:ind w:left="20"/>
              <w:jc w:val="both"/>
            </w:pPr>
            <w:r>
              <w:rPr>
                <w:rFonts w:ascii="Times New Roman"/>
                <w:b w:val="false"/>
                <w:i w:val="false"/>
                <w:color w:val="000000"/>
                <w:sz w:val="20"/>
              </w:rPr>
              <w:t>
(casdo:‌National‌Guarantee‌Code)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заңнамасына сәйкес көрсетілген кепілдік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17.21.6. Кепілдік қолданылмайтын елдің коды</w:t>
            </w:r>
          </w:p>
          <w:p>
            <w:pPr>
              <w:spacing w:after="20"/>
              <w:ind w:left="20"/>
              <w:jc w:val="both"/>
            </w:pPr>
            <w:r>
              <w:rPr>
                <w:rFonts w:ascii="Times New Roman"/>
                <w:b w:val="false"/>
                <w:i w:val="false"/>
                <w:color w:val="000000"/>
                <w:sz w:val="20"/>
              </w:rPr>
              <w:t>
(casdo:‌Non‌Guarantee‌Country‌Code)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жарамсыз болатын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casdo:‌CACountry‌Code‌Type (M.CA.SDT.00181)</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немесе құжатты (мәліметтерді) толтыру тәртібін регламенттейтін нормативтік құқықтық актілерде айқындалған кодтың мәні.</w:t>
            </w:r>
          </w:p>
          <w:p>
            <w:pPr>
              <w:spacing w:after="20"/>
              <w:ind w:left="20"/>
              <w:jc w:val="both"/>
            </w:pPr>
            <w:r>
              <w:rPr>
                <w:rFonts w:ascii="Times New Roman"/>
                <w:b w:val="false"/>
                <w:i w:val="false"/>
                <w:color w:val="000000"/>
                <w:sz w:val="20"/>
              </w:rPr>
              <w:t>
Шаблон: ([A-Z]{2})|(\d{2})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қолданылмайтын елдің коды (casdo:NonGuaranteeCountryCode)" деректемесі толтырылған жағдайда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17.21.7. Тұлғаның тізілімге енгізілуін растайтын құжат</w:t>
            </w:r>
          </w:p>
          <w:p>
            <w:pPr>
              <w:spacing w:after="20"/>
              <w:ind w:left="20"/>
              <w:jc w:val="both"/>
            </w:pPr>
            <w:r>
              <w:rPr>
                <w:rFonts w:ascii="Times New Roman"/>
                <w:b w:val="false"/>
                <w:i w:val="false"/>
                <w:color w:val="000000"/>
                <w:sz w:val="20"/>
              </w:rPr>
              <w:t>
(cacdo:‌Register‌Document‌Id‌Details)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кеден тасымалдаушыларының тізіліміне немесе уәкілетті экономикалық операторлардың тізіліміне енгізілуін растайтын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cacdo:‌Register‌Document‌Id‌Details‌Type (M.CA.CDT.00303)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және уәкілетті органы тізілімге енгізілген мүше мемлекеттің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*.2. Заңды тұлғаның тізілімге енгізілуі кезіндегі тіркеу нөмірі</w:t>
            </w:r>
          </w:p>
          <w:p>
            <w:pPr>
              <w:spacing w:after="20"/>
              <w:ind w:left="20"/>
              <w:jc w:val="both"/>
            </w:pPr>
            <w:r>
              <w:rPr>
                <w:rFonts w:ascii="Times New Roman"/>
                <w:b w:val="false"/>
                <w:i w:val="false"/>
                <w:color w:val="000000"/>
                <w:sz w:val="20"/>
              </w:rPr>
              <w:t>
(casdo:‌Registration‌Number‌Id)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оған тізілімге енгізу кезінде берілген тіркеу нөмірі немесе тұлғаны тізілімге енгізу туралы құжаттың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csdo:‌Id25‌Type (M.SDT.00178)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қайта тіркеу белгісін (қосу әрпін) көрсетпей тізілімге енгізу туралы куәліктің нөмірін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casdo:‌Reregistration‌Code‌Type (M.CA.SDT.00125)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\d{1}|\d{2}|\d{3}|[А-Я]{1}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тізілімге енгізілуі туралы куәліктің нөмірі қайта тіркеу белгісін (қосу әрпін) қамтыса,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*.4. Куәлік типінің коды</w:t>
            </w:r>
          </w:p>
          <w:p>
            <w:pPr>
              <w:spacing w:after="20"/>
              <w:ind w:left="20"/>
              <w:jc w:val="both"/>
            </w:pPr>
            <w:r>
              <w:rPr>
                <w:rFonts w:ascii="Times New Roman"/>
                <w:b w:val="false"/>
                <w:i w:val="false"/>
                <w:color w:val="000000"/>
                <w:sz w:val="20"/>
              </w:rPr>
              <w:t>
(casdo:‌AEORegistry‌Kind‌Code)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 куәлігі типінің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уәкілетті экономикалық операторларды тізілімге енгізу туралы куәліктің нөмірі куәліктің типі туралы мәліметтерді қамтыса,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17.21.8. Субъектінің қысқаша атауы</w:t>
            </w:r>
          </w:p>
          <w:p>
            <w:pPr>
              <w:spacing w:after="20"/>
              <w:ind w:left="20"/>
              <w:jc w:val="both"/>
            </w:pPr>
            <w:r>
              <w:rPr>
                <w:rFonts w:ascii="Times New Roman"/>
                <w:b w:val="false"/>
                <w:i w:val="false"/>
                <w:color w:val="000000"/>
                <w:sz w:val="20"/>
              </w:rPr>
              <w:t>
(csdo:‌Subject‌Brief‌Name)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(бар болған жағдайда) мәліметтерді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17.21.9. Салық төлеушінің сәйкестендіргіші</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тіркеу елінің салық төлеушілер тізіліміндегі заңды немесе жеке тұлғаның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Беларусь Республикасында пайдаланылады. </w:t>
            </w:r>
          </w:p>
          <w:p>
            <w:pPr>
              <w:spacing w:after="20"/>
              <w:ind w:left="20"/>
              <w:jc w:val="both"/>
            </w:pPr>
            <w:r>
              <w:rPr>
                <w:rFonts w:ascii="Times New Roman"/>
                <w:b w:val="false"/>
                <w:i w:val="false"/>
                <w:color w:val="000000"/>
                <w:sz w:val="20"/>
              </w:rPr>
              <w:t>
Деректеме төлеушінің есептік нөмірін (ТЕН)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17.21.10. Банктің сәйкестендіргіші</w:t>
            </w:r>
          </w:p>
          <w:p>
            <w:pPr>
              <w:spacing w:after="20"/>
              <w:ind w:left="20"/>
              <w:jc w:val="both"/>
            </w:pPr>
            <w:r>
              <w:rPr>
                <w:rFonts w:ascii="Times New Roman"/>
                <w:b w:val="false"/>
                <w:i w:val="false"/>
                <w:color w:val="000000"/>
                <w:sz w:val="20"/>
              </w:rPr>
              <w:t>
(csdo:‌Bank‌Id)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құжаттарында (төлем тапсырмасы, аккредитив) пайдаланылатын банктің бірегей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csdo:‌Bank‌Id‌Type (M.SDT.00026)</w:t>
            </w:r>
          </w:p>
          <w:p>
            <w:pPr>
              <w:spacing w:after="20"/>
              <w:ind w:left="20"/>
              <w:jc w:val="both"/>
            </w:pPr>
            <w:r>
              <w:rPr>
                <w:rFonts w:ascii="Times New Roman"/>
                <w:b w:val="false"/>
                <w:i w:val="false"/>
                <w:color w:val="000000"/>
                <w:sz w:val="20"/>
              </w:rPr>
              <w:t>
Банк тіркелген елде қабылданған қағидаларға сәйкес сәйкестендіргіштің мәні.</w:t>
            </w:r>
          </w:p>
          <w:p>
            <w:pPr>
              <w:spacing w:after="20"/>
              <w:ind w:left="20"/>
              <w:jc w:val="both"/>
            </w:pPr>
            <w:r>
              <w:rPr>
                <w:rFonts w:ascii="Times New Roman"/>
                <w:b w:val="false"/>
                <w:i w:val="false"/>
                <w:color w:val="000000"/>
                <w:sz w:val="20"/>
              </w:rPr>
              <w:t>
Шаблон: [0-9]{9}|[A-Z]{6}[A-Z0-9]{2}|[A-Z]{6}[A-Z0-9]{5}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17.21.11. Кепілгерлік</w:t>
            </w:r>
          </w:p>
          <w:p>
            <w:pPr>
              <w:spacing w:after="20"/>
              <w:ind w:left="20"/>
              <w:jc w:val="both"/>
            </w:pPr>
            <w:r>
              <w:rPr>
                <w:rFonts w:ascii="Times New Roman"/>
                <w:b w:val="false"/>
                <w:i w:val="false"/>
                <w:color w:val="000000"/>
                <w:sz w:val="20"/>
              </w:rPr>
              <w:t>
(cacdo:‌Surety‌Details)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cacdo:‌Surety‌Details‌Type (M.CA.CDT.00198)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*.1. Кепілгерліктің бас шарты</w:t>
            </w:r>
          </w:p>
          <w:p>
            <w:pPr>
              <w:spacing w:after="20"/>
              <w:ind w:left="20"/>
              <w:jc w:val="both"/>
            </w:pPr>
            <w:r>
              <w:rPr>
                <w:rFonts w:ascii="Times New Roman"/>
                <w:b w:val="false"/>
                <w:i w:val="false"/>
                <w:color w:val="000000"/>
                <w:sz w:val="20"/>
              </w:rPr>
              <w:t>
(cacdo:‌Surety‌Main‌Contract‌Details)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шарт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ccdo:‌Doc‌Details‌V4‌Type (M.CDT.00081)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*.1.2. Құжаттың атауы</w:t>
            </w:r>
          </w:p>
          <w:p>
            <w:pPr>
              <w:spacing w:after="20"/>
              <w:ind w:left="20"/>
              <w:jc w:val="both"/>
            </w:pPr>
            <w:r>
              <w:rPr>
                <w:rFonts w:ascii="Times New Roman"/>
                <w:b w:val="false"/>
                <w:i w:val="false"/>
                <w:color w:val="000000"/>
                <w:sz w:val="20"/>
              </w:rPr>
              <w:t>
(csdo:‌Doc‌Name)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*.2. Кепілгерлік шарты</w:t>
            </w:r>
          </w:p>
          <w:p>
            <w:pPr>
              <w:spacing w:after="20"/>
              <w:ind w:left="20"/>
              <w:jc w:val="both"/>
            </w:pPr>
            <w:r>
              <w:rPr>
                <w:rFonts w:ascii="Times New Roman"/>
                <w:b w:val="false"/>
                <w:i w:val="false"/>
                <w:color w:val="000000"/>
                <w:sz w:val="20"/>
              </w:rPr>
              <w:t>
(cacdo:‌Surety‌Contract‌Details)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кепілгерлік шарты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ccdo:‌Doc‌Details‌V4‌Type (M.CDT.00081)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*.2.2. Құжаттың атауы</w:t>
            </w:r>
          </w:p>
          <w:p>
            <w:pPr>
              <w:spacing w:after="20"/>
              <w:ind w:left="20"/>
              <w:jc w:val="both"/>
            </w:pPr>
            <w:r>
              <w:rPr>
                <w:rFonts w:ascii="Times New Roman"/>
                <w:b w:val="false"/>
                <w:i w:val="false"/>
                <w:color w:val="000000"/>
                <w:sz w:val="20"/>
              </w:rPr>
              <w:t>
(csdo:‌Doc‌Name)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*.3. Кепілгерлік шартына қосымша</w:t>
            </w:r>
          </w:p>
          <w:p>
            <w:pPr>
              <w:spacing w:after="20"/>
              <w:ind w:left="20"/>
              <w:jc w:val="both"/>
            </w:pPr>
            <w:r>
              <w:rPr>
                <w:rFonts w:ascii="Times New Roman"/>
                <w:b w:val="false"/>
                <w:i w:val="false"/>
                <w:color w:val="000000"/>
                <w:sz w:val="20"/>
              </w:rPr>
              <w:t>
(cacdo:‌Add‌Surety‌Contract‌Details)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кепілгерлік шартына қосымша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ccdo:‌Doc‌Details‌V4‌Type (M.CDT.00081)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*.3.2. Құжаттың атауы</w:t>
            </w:r>
          </w:p>
          <w:p>
            <w:pPr>
              <w:spacing w:after="20"/>
              <w:ind w:left="20"/>
              <w:jc w:val="both"/>
            </w:pPr>
            <w:r>
              <w:rPr>
                <w:rFonts w:ascii="Times New Roman"/>
                <w:b w:val="false"/>
                <w:i w:val="false"/>
                <w:color w:val="000000"/>
                <w:sz w:val="20"/>
              </w:rPr>
              <w:t>
(csdo:‌Doc‌Name)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17.21.12. Мекенжай</w:t>
            </w:r>
          </w:p>
          <w:p>
            <w:pPr>
              <w:spacing w:after="20"/>
              <w:ind w:left="20"/>
              <w:jc w:val="both"/>
            </w:pPr>
            <w:r>
              <w:rPr>
                <w:rFonts w:ascii="Times New Roman"/>
                <w:b w:val="false"/>
                <w:i w:val="false"/>
                <w:color w:val="000000"/>
                <w:sz w:val="20"/>
              </w:rPr>
              <w:t>
(ccdo:‌Subject‌Address‌Details)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кепілгердің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"1" - тіркеу мекенжайы мәнін қабылдауға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"Қала (csdo:CityName)" деректемесінің мәнінен өзгеше елдің мекеннің атауын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(csdo:‌Post‌Office‌Box‌Id)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абоненттік жәшігінің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18. Тасымалдаушы</w:t>
            </w:r>
          </w:p>
          <w:p>
            <w:pPr>
              <w:spacing w:after="20"/>
              <w:ind w:left="20"/>
              <w:jc w:val="both"/>
            </w:pPr>
            <w:r>
              <w:rPr>
                <w:rFonts w:ascii="Times New Roman"/>
                <w:b w:val="false"/>
                <w:i w:val="false"/>
                <w:color w:val="000000"/>
                <w:sz w:val="20"/>
              </w:rPr>
              <w:t>
(cacdo:‌Carrier‌Details)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тасымалдаушы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cacdo:‌Carrier‌Details‌Type (M.CA.CDT.00349)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кедендік транзит кедендік рәсіміне сәйкес тауарларды кедендік декларациялауды тасымалдаушы жүзеге асырмаған жағдайда, деректеме толтырылады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 тіркелген елдің кодтық белгіленуі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18.2. Субъектінің атауы</w:t>
            </w:r>
          </w:p>
          <w:p>
            <w:pPr>
              <w:spacing w:after="20"/>
              <w:ind w:left="20"/>
              <w:jc w:val="both"/>
            </w:pPr>
            <w:r>
              <w:rPr>
                <w:rFonts w:ascii="Times New Roman"/>
                <w:b w:val="false"/>
                <w:i w:val="false"/>
                <w:color w:val="000000"/>
                <w:sz w:val="20"/>
              </w:rPr>
              <w:t>
(csdo:‌Subject‌Name)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18.3. Субъектінің қысқаша атауы</w:t>
            </w:r>
          </w:p>
          <w:p>
            <w:pPr>
              <w:spacing w:after="20"/>
              <w:ind w:left="20"/>
              <w:jc w:val="both"/>
            </w:pPr>
            <w:r>
              <w:rPr>
                <w:rFonts w:ascii="Times New Roman"/>
                <w:b w:val="false"/>
                <w:i w:val="false"/>
                <w:color w:val="000000"/>
                <w:sz w:val="20"/>
              </w:rPr>
              <w:t>
(csdo:‌Subject‌Brief‌Name)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(бар болған жағдайда) мәліметтерді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18.4. Ұйымдық-құқықтық нысанының коды</w:t>
            </w:r>
          </w:p>
          <w:p>
            <w:pPr>
              <w:spacing w:after="20"/>
              <w:ind w:left="20"/>
              <w:jc w:val="both"/>
            </w:pPr>
            <w:r>
              <w:rPr>
                <w:rFonts w:ascii="Times New Roman"/>
                <w:b w:val="false"/>
                <w:i w:val="false"/>
                <w:color w:val="000000"/>
                <w:sz w:val="20"/>
              </w:rPr>
              <w:t>
(csdo:‌Business‌Entity‌Type‌Code)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18.5. Ұйымдық-құқықтық нысанының атауы</w:t>
            </w:r>
          </w:p>
          <w:p>
            <w:pPr>
              <w:spacing w:after="20"/>
              <w:ind w:left="20"/>
              <w:jc w:val="both"/>
            </w:pPr>
            <w:r>
              <w:rPr>
                <w:rFonts w:ascii="Times New Roman"/>
                <w:b w:val="false"/>
                <w:i w:val="false"/>
                <w:color w:val="000000"/>
                <w:sz w:val="20"/>
              </w:rPr>
              <w:t>
(csdo:‌Business‌Entity‌Type‌Name)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Қырғыз Республикасында және Ресей Федерациясында пайдаланылады. </w:t>
            </w:r>
          </w:p>
          <w:p>
            <w:pPr>
              <w:spacing w:after="20"/>
              <w:ind w:left="20"/>
              <w:jc w:val="both"/>
            </w:pPr>
            <w:r>
              <w:rPr>
                <w:rFonts w:ascii="Times New Roman"/>
                <w:b w:val="false"/>
                <w:i w:val="false"/>
                <w:color w:val="000000"/>
                <w:sz w:val="20"/>
              </w:rPr>
              <w:t>
Деректеме мынадай мәліметтерді көрсетуге арналған:</w:t>
            </w:r>
          </w:p>
          <w:p>
            <w:pPr>
              <w:spacing w:after="20"/>
              <w:ind w:left="20"/>
              <w:jc w:val="both"/>
            </w:pPr>
            <w:r>
              <w:rPr>
                <w:rFonts w:ascii="Times New Roman"/>
                <w:b w:val="false"/>
                <w:i w:val="false"/>
                <w:color w:val="000000"/>
                <w:sz w:val="20"/>
              </w:rPr>
              <w:t>
Қырғыз Республикасында - Кәсіпорындар мен ұйымдардың жалпыреспубликалық сыныптауышының (КҰЖС) коды;</w:t>
            </w:r>
          </w:p>
          <w:p>
            <w:pPr>
              <w:spacing w:after="20"/>
              <w:ind w:left="20"/>
              <w:jc w:val="both"/>
            </w:pPr>
            <w:r>
              <w:rPr>
                <w:rFonts w:ascii="Times New Roman"/>
                <w:b w:val="false"/>
                <w:i w:val="false"/>
                <w:color w:val="000000"/>
                <w:sz w:val="20"/>
              </w:rPr>
              <w:t xml:space="preserve">
Ресей Федерациясында - негізгі мемлекеттік тіркеу нөмірі (НМТН) немесе дара кәсіпкердің негізгі мемлекеттік тіркеу нөмірі (ДКМТН)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анықтамалығындағы сәйкестендіргіштің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сәйкестендіргіші (csdo:BusinessEntityId)" деректемесі толтырылған жағдайда атрибут мыналарды қамтуға тиіс: </w:t>
            </w:r>
          </w:p>
          <w:p>
            <w:pPr>
              <w:spacing w:after="20"/>
              <w:ind w:left="20"/>
              <w:jc w:val="both"/>
            </w:pPr>
            <w:r>
              <w:rPr>
                <w:rFonts w:ascii="Times New Roman"/>
                <w:b w:val="false"/>
                <w:i w:val="false"/>
                <w:color w:val="000000"/>
                <w:sz w:val="20"/>
              </w:rPr>
              <w:t>
Қырғыз Республикасында - "6" мәні - Қырғыз Республикасы кәсіпорындары мен ұйымдарының жалпыреспубликалық сыныптамасының (КҮЖС) кодын;</w:t>
            </w:r>
          </w:p>
          <w:p>
            <w:pPr>
              <w:spacing w:after="20"/>
              <w:ind w:left="20"/>
              <w:jc w:val="both"/>
            </w:pPr>
            <w:r>
              <w:rPr>
                <w:rFonts w:ascii="Times New Roman"/>
                <w:b w:val="false"/>
                <w:i w:val="false"/>
                <w:color w:val="000000"/>
                <w:sz w:val="20"/>
              </w:rPr>
              <w:t>
Ресей Федерациясында - "1" мәнін - Ресей Федерациясының негізгі мемлекеттік тіркеу нөмірін (НМТН) немесе "2" мәнін - дара кәсіпкердің негізгі мемлекеттік тіркеу нөмірін (ДКНМТН)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сәйкестендірілген (бірегей сәйкестендірілген) кедендік нөмір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casdo:‌CAUnique‌Customs‌Number‌Id‌Type (M.CA.SDT.00188)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p>
            <w:pPr>
              <w:spacing w:after="20"/>
              <w:ind w:left="20"/>
              <w:jc w:val="both"/>
            </w:pPr>
            <w:r>
              <w:rPr>
                <w:rFonts w:ascii="Times New Roman"/>
                <w:b w:val="false"/>
                <w:i w:val="false"/>
                <w:color w:val="000000"/>
                <w:sz w:val="20"/>
              </w:rPr>
              <w:t>
Деректеме сәйкестендірілген кеден нөмірін қалыптастыру сыныптауышына сәйкес сәйкестендірілген кедендік нөмірді (СКН)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сәйкестендіру нөмірі қағидалары бойынша қалыптастырылған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толтырылған жағдайда атрибут "KZ"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(countryCode атрибуты)"  атрибуты толтырылған жағдайда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18.8. Салық төлеушінің сәйкестендіргіші</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салық төлеушілерді тіркейтін салық төлеушілер тізіліміндегі субъектінің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мәліметтерді көрсетуге арналған:</w:t>
            </w:r>
          </w:p>
          <w:p>
            <w:pPr>
              <w:spacing w:after="20"/>
              <w:ind w:left="20"/>
              <w:jc w:val="both"/>
            </w:pPr>
            <w:r>
              <w:rPr>
                <w:rFonts w:ascii="Times New Roman"/>
                <w:b w:val="false"/>
                <w:i w:val="false"/>
                <w:color w:val="000000"/>
                <w:sz w:val="20"/>
              </w:rPr>
              <w:t>
Армения Республикасында - салық төлеушінің есептік нөмірі (СЕН);</w:t>
            </w:r>
          </w:p>
          <w:p>
            <w:pPr>
              <w:spacing w:after="20"/>
              <w:ind w:left="20"/>
              <w:jc w:val="both"/>
            </w:pPr>
            <w:r>
              <w:rPr>
                <w:rFonts w:ascii="Times New Roman"/>
                <w:b w:val="false"/>
                <w:i w:val="false"/>
                <w:color w:val="000000"/>
                <w:sz w:val="20"/>
              </w:rPr>
              <w:t>
Беларусь Республикасында - төлеушінің есептік нөмірі (ТЕН);</w:t>
            </w:r>
          </w:p>
          <w:p>
            <w:pPr>
              <w:spacing w:after="20"/>
              <w:ind w:left="20"/>
              <w:jc w:val="both"/>
            </w:pPr>
            <w:r>
              <w:rPr>
                <w:rFonts w:ascii="Times New Roman"/>
                <w:b w:val="false"/>
                <w:i w:val="false"/>
                <w:color w:val="000000"/>
                <w:sz w:val="20"/>
              </w:rPr>
              <w:t>
Қазақстан Республикасында - бизнес-сәйкестендіру нөмірі (БСН);</w:t>
            </w:r>
          </w:p>
          <w:p>
            <w:pPr>
              <w:spacing w:after="20"/>
              <w:ind w:left="20"/>
              <w:jc w:val="both"/>
            </w:pPr>
            <w:r>
              <w:rPr>
                <w:rFonts w:ascii="Times New Roman"/>
                <w:b w:val="false"/>
                <w:i w:val="false"/>
                <w:color w:val="000000"/>
                <w:sz w:val="20"/>
              </w:rPr>
              <w:t>
Қырғыз Республикасында - сәйкестендіру салық нөмірі (ССН);</w:t>
            </w:r>
          </w:p>
          <w:p>
            <w:pPr>
              <w:spacing w:after="20"/>
              <w:ind w:left="20"/>
              <w:jc w:val="both"/>
            </w:pPr>
            <w:r>
              <w:rPr>
                <w:rFonts w:ascii="Times New Roman"/>
                <w:b w:val="false"/>
                <w:i w:val="false"/>
                <w:color w:val="000000"/>
                <w:sz w:val="20"/>
              </w:rPr>
              <w:t>
Ресей Федерациясында - салық төлеушінің сәйкестендіру нөмірі (ССН)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18.9. Есепке қою себебінің коды</w:t>
            </w:r>
          </w:p>
          <w:p>
            <w:pPr>
              <w:spacing w:after="20"/>
              <w:ind w:left="20"/>
              <w:jc w:val="both"/>
            </w:pPr>
            <w:r>
              <w:rPr>
                <w:rFonts w:ascii="Times New Roman"/>
                <w:b w:val="false"/>
                <w:i w:val="false"/>
                <w:color w:val="000000"/>
                <w:sz w:val="20"/>
              </w:rPr>
              <w:t>
(csdo:‌Tax‌Registration‌Reason‌Code)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субъектіні салық есебіне қою себебін сәйкестендіретін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18.10. Жеке тұлғаның сәйкестендіргіші</w:t>
            </w:r>
          </w:p>
          <w:p>
            <w:pPr>
              <w:spacing w:after="20"/>
              <w:ind w:left="20"/>
              <w:jc w:val="both"/>
            </w:pPr>
            <w:r>
              <w:rPr>
                <w:rFonts w:ascii="Times New Roman"/>
                <w:b w:val="false"/>
                <w:i w:val="false"/>
                <w:color w:val="000000"/>
                <w:sz w:val="20"/>
              </w:rPr>
              <w:t>
(casdo:‌Person‌Id)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casdo:‌Person‌Id‌Type (M.CA.SDT.00190)</w:t>
            </w:r>
          </w:p>
          <w:p>
            <w:pPr>
              <w:spacing w:after="20"/>
              <w:ind w:left="20"/>
              <w:jc w:val="both"/>
            </w:pPr>
            <w:r>
              <w:rPr>
                <w:rFonts w:ascii="Times New Roman"/>
                <w:b w:val="false"/>
                <w:i w:val="false"/>
                <w:color w:val="000000"/>
                <w:sz w:val="20"/>
              </w:rPr>
              <w:t>
Жеке тұлғаны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Армения Республикасында, Беларусь Республикасында, Қазақстан Республикасында және Қырғыз Республикасында пайдаланылады. Деректеме мынадай мәліметтерді көрсетуге арналған:</w:t>
            </w:r>
          </w:p>
          <w:p>
            <w:pPr>
              <w:spacing w:after="20"/>
              <w:ind w:left="20"/>
              <w:jc w:val="both"/>
            </w:pPr>
            <w:r>
              <w:rPr>
                <w:rFonts w:ascii="Times New Roman"/>
                <w:b w:val="false"/>
                <w:i w:val="false"/>
                <w:color w:val="000000"/>
                <w:sz w:val="20"/>
              </w:rPr>
              <w:t>
Армения Республикасында - қоғамдық қызметтер нөмірлік белгісі (ҚҚНБ) немесе ҚҚНБ жоқтығы туралы анықтама нөмірі;</w:t>
            </w:r>
          </w:p>
          <w:p>
            <w:pPr>
              <w:spacing w:after="20"/>
              <w:ind w:left="20"/>
              <w:jc w:val="both"/>
            </w:pPr>
            <w:r>
              <w:rPr>
                <w:rFonts w:ascii="Times New Roman"/>
                <w:b w:val="false"/>
                <w:i w:val="false"/>
                <w:color w:val="000000"/>
                <w:sz w:val="20"/>
              </w:rPr>
              <w:t>
Беларусь Республикасында - сәйкестендіру нөмірі;</w:t>
            </w:r>
          </w:p>
          <w:p>
            <w:pPr>
              <w:spacing w:after="20"/>
              <w:ind w:left="20"/>
              <w:jc w:val="both"/>
            </w:pPr>
            <w:r>
              <w:rPr>
                <w:rFonts w:ascii="Times New Roman"/>
                <w:b w:val="false"/>
                <w:i w:val="false"/>
                <w:color w:val="000000"/>
                <w:sz w:val="20"/>
              </w:rPr>
              <w:t>
Қазақстан Республикасында - жеке сәйкестендіру нөмірі (ЖСН);</w:t>
            </w:r>
          </w:p>
          <w:p>
            <w:pPr>
              <w:spacing w:after="20"/>
              <w:ind w:left="20"/>
              <w:jc w:val="both"/>
            </w:pPr>
            <w:r>
              <w:rPr>
                <w:rFonts w:ascii="Times New Roman"/>
                <w:b w:val="false"/>
                <w:i w:val="false"/>
                <w:color w:val="000000"/>
                <w:sz w:val="20"/>
              </w:rPr>
              <w:t>
Қырғыз Республикасында - дербес сәйкестендіру нөмірі (ДСН)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18.11. Жеке куәлік</w:t>
            </w:r>
          </w:p>
          <w:p>
            <w:pPr>
              <w:spacing w:after="20"/>
              <w:ind w:left="20"/>
              <w:jc w:val="both"/>
            </w:pPr>
            <w:r>
              <w:rPr>
                <w:rFonts w:ascii="Times New Roman"/>
                <w:b w:val="false"/>
                <w:i w:val="false"/>
                <w:color w:val="000000"/>
                <w:sz w:val="20"/>
              </w:rPr>
              <w:t>
(ccdo:‌Identity‌Doc‌V3‌Details)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ccdo:‌Identity‌Doc‌Details‌V3‌Type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csdo:‌Identity‌Doc‌Kind‌Code‌Type (M.SDT.00098)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18.11.3. Құжат түрінің атауы</w:t>
            </w:r>
          </w:p>
          <w:p>
            <w:pPr>
              <w:spacing w:after="20"/>
              <w:ind w:left="20"/>
              <w:jc w:val="both"/>
            </w:pPr>
            <w:r>
              <w:rPr>
                <w:rFonts w:ascii="Times New Roman"/>
                <w:b w:val="false"/>
                <w:i w:val="false"/>
                <w:color w:val="000000"/>
                <w:sz w:val="20"/>
              </w:rPr>
              <w:t>
(csdo:‌Doc‌Kind‌Name)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18.11.4. Құжаттың сериясы</w:t>
            </w:r>
          </w:p>
          <w:p>
            <w:pPr>
              <w:spacing w:after="20"/>
              <w:ind w:left="20"/>
              <w:jc w:val="both"/>
            </w:pPr>
            <w:r>
              <w:rPr>
                <w:rFonts w:ascii="Times New Roman"/>
                <w:b w:val="false"/>
                <w:i w:val="false"/>
                <w:color w:val="000000"/>
                <w:sz w:val="20"/>
              </w:rPr>
              <w:t>
(csdo:‌Doc‌Series‌Id)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 цифрлық немесе әріптік-цифрлық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18.11.5. Құжаттың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18.11.6. Құжаттың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18.11.7. Құжаттың қолданылу мерзімнің аяқталған күні</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18.11.8. Мүше мемлекеттің уәкілетті органының сәйкестендіргіші</w:t>
            </w:r>
          </w:p>
          <w:p>
            <w:pPr>
              <w:spacing w:after="20"/>
              <w:ind w:left="20"/>
              <w:jc w:val="both"/>
            </w:pPr>
            <w:r>
              <w:rPr>
                <w:rFonts w:ascii="Times New Roman"/>
                <w:b w:val="false"/>
                <w:i w:val="false"/>
                <w:color w:val="000000"/>
                <w:sz w:val="20"/>
              </w:rPr>
              <w:t>
(csdo:‌Authority‌Id)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құжатты берген мемлекеттік билік органын немесе ол өкілеттік берген ұйымды сәйкестендіретін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18.11.9. Мүше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құжатты берген мемлекеттік билік органының немесе ол өкілеттік берген ұйымның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18.12. Мекенжай</w:t>
            </w:r>
          </w:p>
          <w:p>
            <w:pPr>
              <w:spacing w:after="20"/>
              <w:ind w:left="20"/>
              <w:jc w:val="both"/>
            </w:pPr>
            <w:r>
              <w:rPr>
                <w:rFonts w:ascii="Times New Roman"/>
                <w:b w:val="false"/>
                <w:i w:val="false"/>
                <w:color w:val="000000"/>
                <w:sz w:val="20"/>
              </w:rPr>
              <w:t>
(ccdo:‌Subject‌Address‌Details)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деректемесінің бір данасы ғана қалыптастырылуға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18.12.1. Мекенжай түрінің коды</w:t>
            </w:r>
          </w:p>
          <w:p>
            <w:pPr>
              <w:spacing w:after="20"/>
              <w:ind w:left="20"/>
              <w:jc w:val="both"/>
            </w:pPr>
            <w:r>
              <w:rPr>
                <w:rFonts w:ascii="Times New Roman"/>
                <w:b w:val="false"/>
                <w:i w:val="false"/>
                <w:color w:val="000000"/>
                <w:sz w:val="20"/>
              </w:rPr>
              <w:t>
(csdo:‌Address‌Kind‌Code)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"1" - тіркеу мекенжайы мәнін қабылдауға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18.12.4. Өңір</w:t>
            </w:r>
          </w:p>
          <w:p>
            <w:pPr>
              <w:spacing w:after="20"/>
              <w:ind w:left="20"/>
              <w:jc w:val="both"/>
            </w:pPr>
            <w:r>
              <w:rPr>
                <w:rFonts w:ascii="Times New Roman"/>
                <w:b w:val="false"/>
                <w:i w:val="false"/>
                <w:color w:val="000000"/>
                <w:sz w:val="20"/>
              </w:rPr>
              <w:t>
(csdo:‌Region‌Name)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18.12.5. Аудан</w:t>
            </w:r>
          </w:p>
          <w:p>
            <w:pPr>
              <w:spacing w:after="20"/>
              <w:ind w:left="20"/>
              <w:jc w:val="both"/>
            </w:pPr>
            <w:r>
              <w:rPr>
                <w:rFonts w:ascii="Times New Roman"/>
                <w:b w:val="false"/>
                <w:i w:val="false"/>
                <w:color w:val="000000"/>
                <w:sz w:val="20"/>
              </w:rPr>
              <w:t>
(csdo:‌District‌Name)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18.12.6. Қала</w:t>
            </w:r>
          </w:p>
          <w:p>
            <w:pPr>
              <w:spacing w:after="20"/>
              <w:ind w:left="20"/>
              <w:jc w:val="both"/>
            </w:pPr>
            <w:r>
              <w:rPr>
                <w:rFonts w:ascii="Times New Roman"/>
                <w:b w:val="false"/>
                <w:i w:val="false"/>
                <w:color w:val="000000"/>
                <w:sz w:val="20"/>
              </w:rPr>
              <w:t>
(csdo:‌City‌Name)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18.12.7. Елді мекен</w:t>
            </w:r>
          </w:p>
          <w:p>
            <w:pPr>
              <w:spacing w:after="20"/>
              <w:ind w:left="20"/>
              <w:jc w:val="both"/>
            </w:pPr>
            <w:r>
              <w:rPr>
                <w:rFonts w:ascii="Times New Roman"/>
                <w:b w:val="false"/>
                <w:i w:val="false"/>
                <w:color w:val="000000"/>
                <w:sz w:val="20"/>
              </w:rPr>
              <w:t>
(csdo:‌Settlement‌Name)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"Қала (csdo:CityName)" деректемесінің мәнінен өзгеше елдің мекеннің атауын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18.12.8. Көше</w:t>
            </w:r>
          </w:p>
          <w:p>
            <w:pPr>
              <w:spacing w:after="20"/>
              <w:ind w:left="20"/>
              <w:jc w:val="both"/>
            </w:pPr>
            <w:r>
              <w:rPr>
                <w:rFonts w:ascii="Times New Roman"/>
                <w:b w:val="false"/>
                <w:i w:val="false"/>
                <w:color w:val="000000"/>
                <w:sz w:val="20"/>
              </w:rPr>
              <w:t>
(csdo:‌Street‌Name)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18.12.9. Үйдің нөмірі</w:t>
            </w:r>
          </w:p>
          <w:p>
            <w:pPr>
              <w:spacing w:after="20"/>
              <w:ind w:left="20"/>
              <w:jc w:val="both"/>
            </w:pPr>
            <w:r>
              <w:rPr>
                <w:rFonts w:ascii="Times New Roman"/>
                <w:b w:val="false"/>
                <w:i w:val="false"/>
                <w:color w:val="000000"/>
                <w:sz w:val="20"/>
              </w:rPr>
              <w:t>
(csdo:‌Building‌Number‌Id)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18.12.10. Үй-жайдың нөмірі</w:t>
            </w:r>
          </w:p>
          <w:p>
            <w:pPr>
              <w:spacing w:after="20"/>
              <w:ind w:left="20"/>
              <w:jc w:val="both"/>
            </w:pPr>
            <w:r>
              <w:rPr>
                <w:rFonts w:ascii="Times New Roman"/>
                <w:b w:val="false"/>
                <w:i w:val="false"/>
                <w:color w:val="000000"/>
                <w:sz w:val="20"/>
              </w:rPr>
              <w:t>
(csdo:‌Room‌Number‌Id)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18.12.11. Пошта индексі</w:t>
            </w:r>
          </w:p>
          <w:p>
            <w:pPr>
              <w:spacing w:after="20"/>
              <w:ind w:left="20"/>
              <w:jc w:val="both"/>
            </w:pPr>
            <w:r>
              <w:rPr>
                <w:rFonts w:ascii="Times New Roman"/>
                <w:b w:val="false"/>
                <w:i w:val="false"/>
                <w:color w:val="000000"/>
                <w:sz w:val="20"/>
              </w:rPr>
              <w:t>
(csdo:‌Post‌Code)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18.12.12. Абоненттік жәшіктің нөмірі</w:t>
            </w:r>
          </w:p>
          <w:p>
            <w:pPr>
              <w:spacing w:after="20"/>
              <w:ind w:left="20"/>
              <w:jc w:val="both"/>
            </w:pPr>
            <w:r>
              <w:rPr>
                <w:rFonts w:ascii="Times New Roman"/>
                <w:b w:val="false"/>
                <w:i w:val="false"/>
                <w:color w:val="000000"/>
                <w:sz w:val="20"/>
              </w:rPr>
              <w:t>
(csdo:‌Post‌Office‌Box‌Id)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абоненттік жәшігінің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18.13. Байланыс деректемесі</w:t>
            </w:r>
          </w:p>
          <w:p>
            <w:pPr>
              <w:spacing w:after="20"/>
              <w:ind w:left="20"/>
              <w:jc w:val="both"/>
            </w:pPr>
            <w:r>
              <w:rPr>
                <w:rFonts w:ascii="Times New Roman"/>
                <w:b w:val="false"/>
                <w:i w:val="false"/>
                <w:color w:val="000000"/>
                <w:sz w:val="20"/>
              </w:rPr>
              <w:t>
(ccdo:‌Communication‌Details)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байланыс деректемесі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18.13.1. Байланыс түрінің коды</w:t>
            </w:r>
          </w:p>
          <w:p>
            <w:pPr>
              <w:spacing w:after="20"/>
              <w:ind w:left="20"/>
              <w:jc w:val="both"/>
            </w:pPr>
            <w:r>
              <w:rPr>
                <w:rFonts w:ascii="Times New Roman"/>
                <w:b w:val="false"/>
                <w:i w:val="false"/>
                <w:color w:val="000000"/>
                <w:sz w:val="20"/>
              </w:rPr>
              <w:t>
(csdo:‌Communication‌Channel‌Code)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анықтамалығына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қамтуға тиіс:</w:t>
            </w:r>
          </w:p>
          <w:p>
            <w:pPr>
              <w:spacing w:after="20"/>
              <w:ind w:left="20"/>
              <w:jc w:val="both"/>
            </w:pPr>
            <w:r>
              <w:rPr>
                <w:rFonts w:ascii="Times New Roman"/>
                <w:b w:val="false"/>
                <w:i w:val="false"/>
                <w:color w:val="000000"/>
                <w:sz w:val="20"/>
              </w:rPr>
              <w:t>
АО - "Интернет" ақпараттық-телекоммуникациялық желісі ресурсының (URL) бірыңғай көрсеткіші;</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18.13.2. Байланыс түрінің атауы</w:t>
            </w:r>
          </w:p>
          <w:p>
            <w:pPr>
              <w:spacing w:after="20"/>
              <w:ind w:left="20"/>
              <w:jc w:val="both"/>
            </w:pPr>
            <w:r>
              <w:rPr>
                <w:rFonts w:ascii="Times New Roman"/>
                <w:b w:val="false"/>
                <w:i w:val="false"/>
                <w:color w:val="000000"/>
                <w:sz w:val="20"/>
              </w:rPr>
              <w:t>
(csdo:‌Communication‌Channel‌Name)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түрінің (телефон, факс, электрондық пошта және т.б.)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 "ТЕ" немесе "FX" мәнін қамтыған жағдайда,  "Байланыс арнасының сәйкестендіргіші (csdo:CommunicationChannelId)" деректемесі:  +ССС РР НННН шаблонына сәйкес келтірілетін мәнді қамтуға тиіс, мұнда  ССС – елдің коды (1-ден 3 цифрға дейін), РР – межелі пункттің ұлттық коды (кемінде 2 цифр (қаланың, кенттің және т.б. коды)) немесе ұтқыр байланыс операторының коды, НННН – абоненттің нөмірі (кемінде 4 цифр). Символдар топтарының арасындағы бөлгіш ашық жер белгісі болып табылады. Деректеме мәнінің ұзындығы 15 цифрдан аспауға тиіс ("+" символы және ашық жер белгілері ескерілмейді). Өзге символдар мен бөлгіштерге жол берілмейді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18.14. Тасымалдаушының өкілі </w:t>
            </w:r>
          </w:p>
          <w:p>
            <w:pPr>
              <w:spacing w:after="20"/>
              <w:ind w:left="20"/>
              <w:jc w:val="both"/>
            </w:pPr>
            <w:r>
              <w:rPr>
                <w:rFonts w:ascii="Times New Roman"/>
                <w:b w:val="false"/>
                <w:i w:val="false"/>
                <w:color w:val="000000"/>
                <w:sz w:val="20"/>
              </w:rPr>
              <w:t>
(cacdo:‌Carrier‌Representative‌Details)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қызметкері немесе уәкілетті өкілі болып табылатын тұлға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cacdo:‌Carrier‌Representative‌Details‌Type (M.CA.CDT.00304)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18.14.1. ТАӘ</w:t>
            </w:r>
          </w:p>
          <w:p>
            <w:pPr>
              <w:spacing w:after="20"/>
              <w:ind w:left="20"/>
              <w:jc w:val="both"/>
            </w:pPr>
            <w:r>
              <w:rPr>
                <w:rFonts w:ascii="Times New Roman"/>
                <w:b w:val="false"/>
                <w:i w:val="false"/>
                <w:color w:val="000000"/>
                <w:sz w:val="20"/>
              </w:rPr>
              <w:t>
(ccdo:‌Full‌Name‌Details)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ccdo:‌Full‌Name‌Details‌Type (M.CDT.00016)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w:t>
            </w:r>
          </w:p>
          <w:p>
            <w:pPr>
              <w:spacing w:after="20"/>
              <w:ind w:left="20"/>
              <w:jc w:val="both"/>
            </w:pPr>
            <w:r>
              <w:rPr>
                <w:rFonts w:ascii="Times New Roman"/>
                <w:b w:val="false"/>
                <w:i w:val="false"/>
                <w:color w:val="000000"/>
                <w:sz w:val="20"/>
              </w:rPr>
              <w:t>
(csdo:‌First‌Name)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*.2. Әкесінің аты</w:t>
            </w:r>
          </w:p>
          <w:p>
            <w:pPr>
              <w:spacing w:after="20"/>
              <w:ind w:left="20"/>
              <w:jc w:val="both"/>
            </w:pPr>
            <w:r>
              <w:rPr>
                <w:rFonts w:ascii="Times New Roman"/>
                <w:b w:val="false"/>
                <w:i w:val="false"/>
                <w:color w:val="000000"/>
                <w:sz w:val="20"/>
              </w:rPr>
              <w:t>
(csdo:‌Middle‌Name)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әкесінің аты (екінші немесе орта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p>
            <w:pPr>
              <w:spacing w:after="20"/>
              <w:ind w:left="20"/>
              <w:jc w:val="both"/>
            </w:pPr>
            <w:r>
              <w:rPr>
                <w:rFonts w:ascii="Times New Roman"/>
                <w:b w:val="false"/>
                <w:i w:val="false"/>
                <w:color w:val="000000"/>
                <w:sz w:val="20"/>
              </w:rPr>
              <w:t>
(csdo:‌Last‌Name)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18.14.2. Лауазымның атауы</w:t>
            </w:r>
          </w:p>
          <w:p>
            <w:pPr>
              <w:spacing w:after="20"/>
              <w:ind w:left="20"/>
              <w:jc w:val="both"/>
            </w:pPr>
            <w:r>
              <w:rPr>
                <w:rFonts w:ascii="Times New Roman"/>
                <w:b w:val="false"/>
                <w:i w:val="false"/>
                <w:color w:val="000000"/>
                <w:sz w:val="20"/>
              </w:rPr>
              <w:t>
(csdo:‌Position‌Name)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лауазымының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18.14.3. Байланыс деректемесі</w:t>
            </w:r>
          </w:p>
          <w:p>
            <w:pPr>
              <w:spacing w:after="20"/>
              <w:ind w:left="20"/>
              <w:jc w:val="both"/>
            </w:pPr>
            <w:r>
              <w:rPr>
                <w:rFonts w:ascii="Times New Roman"/>
                <w:b w:val="false"/>
                <w:i w:val="false"/>
                <w:color w:val="000000"/>
                <w:sz w:val="20"/>
              </w:rPr>
              <w:t>
(ccdo:‌Communication‌Details)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тұлғаның байланыс деректемесі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анықтамалығына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қамтуға тиіс:</w:t>
            </w:r>
          </w:p>
          <w:p>
            <w:pPr>
              <w:spacing w:after="20"/>
              <w:ind w:left="20"/>
              <w:jc w:val="both"/>
            </w:pPr>
            <w:r>
              <w:rPr>
                <w:rFonts w:ascii="Times New Roman"/>
                <w:b w:val="false"/>
                <w:i w:val="false"/>
                <w:color w:val="000000"/>
                <w:sz w:val="20"/>
              </w:rPr>
              <w:t>
АО - "Интернет" ақпараттық-телекоммуникациялық желісі ресурсының (URL) бірыңғай көрсеткіші;</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түрінің (телефон, факс, электрондық пошта және т.б.)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 "ТЕ" немесе "FX" мәнін қамтыған жағдайда,  "Байланыс арнасының сәйкестендіргіші (csdo:CommunicationChannelId)" деректемесі:  +ССС РР НННН шаблонына сәйкес келтірілетін мәнді қамтуға тиіс, мұнда  ССС – елдің коды (1-ден 3 цифрға дейін), РР – межелі пункттің ұлттық коды (кемінде 2 цифр (қаланың, кенттің және т.б. коды)) немесе ұтқыр байланыс операторының коды, НННН – абоненттің нөмірі (кемінде 4 цифр). Символдар топтарының арасындағы бөлгіш ашық жер белгісі болып табылады. Деректеме мәнінің ұзындығы 15 цифрдан аспауға тиіс ("+" символы және ашық жер белгілері ескерілмейді). Өзге символдар мен бөлгіштерге жол берілмейді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18.14.4. Жеке куәлік</w:t>
            </w:r>
          </w:p>
          <w:p>
            <w:pPr>
              <w:spacing w:after="20"/>
              <w:ind w:left="20"/>
              <w:jc w:val="both"/>
            </w:pPr>
            <w:r>
              <w:rPr>
                <w:rFonts w:ascii="Times New Roman"/>
                <w:b w:val="false"/>
                <w:i w:val="false"/>
                <w:color w:val="000000"/>
                <w:sz w:val="20"/>
              </w:rPr>
              <w:t>
(ccdo:‌Identity‌Doc‌V3‌Details)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ccdo:‌Identity‌Doc‌Details‌V3‌Type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csdo:‌Identity‌Doc‌Kind‌Code‌Type (M.SDT.00098)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(csdo:‌Doc‌Kind‌Name)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сериясы</w:t>
            </w:r>
          </w:p>
          <w:p>
            <w:pPr>
              <w:spacing w:after="20"/>
              <w:ind w:left="20"/>
              <w:jc w:val="both"/>
            </w:pPr>
            <w:r>
              <w:rPr>
                <w:rFonts w:ascii="Times New Roman"/>
                <w:b w:val="false"/>
                <w:i w:val="false"/>
                <w:color w:val="000000"/>
                <w:sz w:val="20"/>
              </w:rPr>
              <w:t>
(csdo:‌Doc‌Series‌Id)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 цифрлық немесе әріптік-цифрлық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*.7. Құжаттың қолданылу мерзімнің аяқталған күні</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*.8. Мүше мемлекеттің уәкілетті органының сәйкестендіргіші</w:t>
            </w:r>
          </w:p>
          <w:p>
            <w:pPr>
              <w:spacing w:after="20"/>
              <w:ind w:left="20"/>
              <w:jc w:val="both"/>
            </w:pPr>
            <w:r>
              <w:rPr>
                <w:rFonts w:ascii="Times New Roman"/>
                <w:b w:val="false"/>
                <w:i w:val="false"/>
                <w:color w:val="000000"/>
                <w:sz w:val="20"/>
              </w:rPr>
              <w:t>
(csdo:‌Authority‌Id)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құжатты берген мемлекеттік билік органын немесе ол өкілеттік берген ұйымды сәйкестендіретін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құжатты берген мемлекеттік билік органының немесе ол өкілеттік берген ұйымның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18.14.5. Рөлдің коды</w:t>
            </w:r>
          </w:p>
          <w:p>
            <w:pPr>
              <w:spacing w:after="20"/>
              <w:ind w:left="20"/>
              <w:jc w:val="both"/>
            </w:pPr>
            <w:r>
              <w:rPr>
                <w:rFonts w:ascii="Times New Roman"/>
                <w:b w:val="false"/>
                <w:i w:val="false"/>
                <w:color w:val="000000"/>
                <w:sz w:val="20"/>
              </w:rPr>
              <w:t>
(casdo:‌Role‌Code)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орындайтын рөлдің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csdo:‌Code20‌Type (M.SDT.00160)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мәндердің бірін қабылдауға тиіс:</w:t>
            </w:r>
          </w:p>
          <w:p>
            <w:pPr>
              <w:spacing w:after="20"/>
              <w:ind w:left="20"/>
              <w:jc w:val="both"/>
            </w:pPr>
            <w:r>
              <w:rPr>
                <w:rFonts w:ascii="Times New Roman"/>
                <w:b w:val="false"/>
                <w:i w:val="false"/>
                <w:color w:val="000000"/>
                <w:sz w:val="20"/>
              </w:rPr>
              <w:t>
1 – көлік құралының жүргізушісі;</w:t>
            </w:r>
          </w:p>
          <w:p>
            <w:pPr>
              <w:spacing w:after="20"/>
              <w:ind w:left="20"/>
              <w:jc w:val="both"/>
            </w:pPr>
            <w:r>
              <w:rPr>
                <w:rFonts w:ascii="Times New Roman"/>
                <w:b w:val="false"/>
                <w:i w:val="false"/>
                <w:color w:val="000000"/>
                <w:sz w:val="20"/>
              </w:rPr>
              <w:t>
2 – экспедитор;</w:t>
            </w:r>
          </w:p>
          <w:p>
            <w:pPr>
              <w:spacing w:after="20"/>
              <w:ind w:left="20"/>
              <w:jc w:val="both"/>
            </w:pPr>
            <w:r>
              <w:rPr>
                <w:rFonts w:ascii="Times New Roman"/>
                <w:b w:val="false"/>
                <w:i w:val="false"/>
                <w:color w:val="000000"/>
                <w:sz w:val="20"/>
              </w:rPr>
              <w:t>
3 – тасымалдау ұйымының өкілі болып табылатын өзге де тұлға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19. Салынған сәйкестендіру құралдары туралы мәліметтер</w:t>
            </w:r>
          </w:p>
          <w:p>
            <w:pPr>
              <w:spacing w:after="20"/>
              <w:ind w:left="20"/>
              <w:jc w:val="both"/>
            </w:pPr>
            <w:r>
              <w:rPr>
                <w:rFonts w:ascii="Times New Roman"/>
                <w:b w:val="false"/>
                <w:i w:val="false"/>
                <w:color w:val="000000"/>
                <w:sz w:val="20"/>
              </w:rPr>
              <w:t>
(cacdo:‌Seal‌Details)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құралдары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cacdo:‌Seal‌Details‌Type (M.CA.CDT.00199)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19.1. Салынған сәйкестендіру құралдарының саны</w:t>
            </w:r>
          </w:p>
          <w:p>
            <w:pPr>
              <w:spacing w:after="20"/>
              <w:ind w:left="20"/>
              <w:jc w:val="both"/>
            </w:pPr>
            <w:r>
              <w:rPr>
                <w:rFonts w:ascii="Times New Roman"/>
                <w:b w:val="false"/>
                <w:i w:val="false"/>
                <w:color w:val="000000"/>
                <w:sz w:val="20"/>
              </w:rPr>
              <w:t>
(casdo:‌Seal‌Quantity)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сәйкестендіру құралдарының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csdo:‌Quantity4‌Type (M.SDT.00097)</w:t>
            </w:r>
          </w:p>
          <w:p>
            <w:pPr>
              <w:spacing w:after="20"/>
              <w:ind w:left="20"/>
              <w:jc w:val="both"/>
            </w:pPr>
            <w:r>
              <w:rPr>
                <w:rFonts w:ascii="Times New Roman"/>
                <w:b w:val="false"/>
                <w:i w:val="false"/>
                <w:color w:val="000000"/>
                <w:sz w:val="20"/>
              </w:rPr>
              <w:t>
Ондық есептеу жүйесіндегі бүтін оң сан.</w:t>
            </w:r>
          </w:p>
          <w:p>
            <w:pPr>
              <w:spacing w:after="20"/>
              <w:ind w:left="20"/>
              <w:jc w:val="both"/>
            </w:pPr>
            <w:r>
              <w:rPr>
                <w:rFonts w:ascii="Times New Roman"/>
                <w:b w:val="false"/>
                <w:i w:val="false"/>
                <w:color w:val="000000"/>
                <w:sz w:val="20"/>
              </w:rPr>
              <w:t>
Цифрлардың ең көп саны: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19.2. Пломбалағыштың нөмірі</w:t>
            </w:r>
          </w:p>
          <w:p>
            <w:pPr>
              <w:spacing w:after="20"/>
              <w:ind w:left="20"/>
              <w:jc w:val="both"/>
            </w:pPr>
            <w:r>
              <w:rPr>
                <w:rFonts w:ascii="Times New Roman"/>
                <w:b w:val="false"/>
                <w:i w:val="false"/>
                <w:color w:val="000000"/>
                <w:sz w:val="20"/>
              </w:rPr>
              <w:t>
(casdo:‌Seal‌Device‌Id)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пломбалағыштың нөмірі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casdo:‌Id10‌Type (M.CA.SDT.00179)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19.3. Қорғаныштық пломбаның сәйкестендіргіші</w:t>
            </w:r>
          </w:p>
          <w:p>
            <w:pPr>
              <w:spacing w:after="20"/>
              <w:ind w:left="20"/>
              <w:jc w:val="both"/>
            </w:pPr>
            <w:r>
              <w:rPr>
                <w:rFonts w:ascii="Times New Roman"/>
                <w:b w:val="false"/>
                <w:i w:val="false"/>
                <w:color w:val="000000"/>
                <w:sz w:val="20"/>
              </w:rPr>
              <w:t>
(csdo:‌Seal‌Id)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қорғаныштық пломбаның бірегей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19.4. Сипаттама</w:t>
            </w:r>
          </w:p>
          <w:p>
            <w:pPr>
              <w:spacing w:after="20"/>
              <w:ind w:left="20"/>
              <w:jc w:val="both"/>
            </w:pPr>
            <w:r>
              <w:rPr>
                <w:rFonts w:ascii="Times New Roman"/>
                <w:b w:val="false"/>
                <w:i w:val="false"/>
                <w:color w:val="000000"/>
                <w:sz w:val="20"/>
              </w:rPr>
              <w:t>
(csdo:‌Description‌Text)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құралдарының ерекшелік белгілерінің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20. Кеден құжатын толтыру (қол қою) үшін жауапты кеден өкілі</w:t>
            </w:r>
          </w:p>
          <w:p>
            <w:pPr>
              <w:spacing w:after="20"/>
              <w:ind w:left="20"/>
              <w:jc w:val="both"/>
            </w:pPr>
            <w:r>
              <w:rPr>
                <w:rFonts w:ascii="Times New Roman"/>
                <w:b w:val="false"/>
                <w:i w:val="false"/>
                <w:color w:val="000000"/>
                <w:sz w:val="20"/>
              </w:rPr>
              <w:t>
(cacdo:‌Signatory‌Representative‌Details)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 толтырған (қол қойған) кеден өкілі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cacdo:‌Signatory‌Representative‌Details‌Type (M.CA.CDT.00187)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20.1. Кеден өкілдері тізіліміне енгізу туралы құжат</w:t>
            </w:r>
          </w:p>
          <w:p>
            <w:pPr>
              <w:spacing w:after="20"/>
              <w:ind w:left="20"/>
              <w:jc w:val="both"/>
            </w:pPr>
            <w:r>
              <w:rPr>
                <w:rFonts w:ascii="Times New Roman"/>
                <w:b w:val="false"/>
                <w:i w:val="false"/>
                <w:color w:val="000000"/>
                <w:sz w:val="20"/>
              </w:rPr>
              <w:t>
(cacdo:‌Broker‌Registry‌Doc‌Details)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кеден өкілдері тізіліміне енгізілуі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cacdo:‌Broker‌Registry‌Doc‌Details‌Type (M.CA.CDT.00464)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"2009"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20.1.2. Тұлғаның тізілімге енгізілуін растайтын құжат</w:t>
            </w:r>
          </w:p>
          <w:p>
            <w:pPr>
              <w:spacing w:after="20"/>
              <w:ind w:left="20"/>
              <w:jc w:val="both"/>
            </w:pPr>
            <w:r>
              <w:rPr>
                <w:rFonts w:ascii="Times New Roman"/>
                <w:b w:val="false"/>
                <w:i w:val="false"/>
                <w:color w:val="000000"/>
                <w:sz w:val="20"/>
              </w:rPr>
              <w:t>
(cacdo:‌Register‌Document‌Id‌Details)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кедендік өкілдер тізіліміне енгізу туралы құжаттың тіркеу нөмірі немесе тұлғаның тізілімдегі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cacdo:‌Register‌Document‌Id‌Details‌Type (M.CA.CDT.00303)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және уәкілетті органы тізілімге енгізілген мүше мемлекеттің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*.2. Заңды тұлғаның тізілімге енгізілуі кезіндегі тіркеу нөмірі</w:t>
            </w:r>
          </w:p>
          <w:p>
            <w:pPr>
              <w:spacing w:after="20"/>
              <w:ind w:left="20"/>
              <w:jc w:val="both"/>
            </w:pPr>
            <w:r>
              <w:rPr>
                <w:rFonts w:ascii="Times New Roman"/>
                <w:b w:val="false"/>
                <w:i w:val="false"/>
                <w:color w:val="000000"/>
                <w:sz w:val="20"/>
              </w:rPr>
              <w:t>
(casdo:‌Registration‌Number‌Id)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оған тізілімге енгізу кезінде берілген тіркеу нөмірі немесе тұлғаны тізілімге енгізу туралы құжаттың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csdo:‌Id25‌Type (M.SDT.00178)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қайта тіркеу белгісі (қосу әрпі)  көрсетілместен тізілімге енгізілуі туралы куәліктің нөмірін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casdo:‌Reregistration‌Code‌Type (M.CA.SDT.00125)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\d{1}|\d{2}|\d{3}|[А-Я]{1}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тізілімге енгізілуі туралы куәліктің нөмірі қайта тіркеу белгісін (қосу әрпін) қамтыса,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*.4. Куәлік типінің коды</w:t>
            </w:r>
          </w:p>
          <w:p>
            <w:pPr>
              <w:spacing w:after="20"/>
              <w:ind w:left="20"/>
              <w:jc w:val="both"/>
            </w:pPr>
            <w:r>
              <w:rPr>
                <w:rFonts w:ascii="Times New Roman"/>
                <w:b w:val="false"/>
                <w:i w:val="false"/>
                <w:color w:val="000000"/>
                <w:sz w:val="20"/>
              </w:rPr>
              <w:t>
(casdo:‌AEORegistry‌Kind‌Code)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 куәлігі типінің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20.2. Кеден өкілінің декларантпен (өтініш берушімен) шарты</w:t>
            </w:r>
          </w:p>
          <w:p>
            <w:pPr>
              <w:spacing w:after="20"/>
              <w:ind w:left="20"/>
              <w:jc w:val="both"/>
            </w:pPr>
            <w:r>
              <w:rPr>
                <w:rFonts w:ascii="Times New Roman"/>
                <w:b w:val="false"/>
                <w:i w:val="false"/>
                <w:color w:val="000000"/>
                <w:sz w:val="20"/>
              </w:rPr>
              <w:t>
(cacdo:‌Representative‌Contract‌Details)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өкілінің декларантпен (өтініш берушімен) шарты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cacdo:‌CADoc‌Base‌Type (M.CA.CDT.00005)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"2009"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20.2.2. Құжаттың атауы</w:t>
            </w:r>
          </w:p>
          <w:p>
            <w:pPr>
              <w:spacing w:after="20"/>
              <w:ind w:left="20"/>
              <w:jc w:val="both"/>
            </w:pPr>
            <w:r>
              <w:rPr>
                <w:rFonts w:ascii="Times New Roman"/>
                <w:b w:val="false"/>
                <w:i w:val="false"/>
                <w:color w:val="000000"/>
                <w:sz w:val="20"/>
              </w:rPr>
              <w:t>
(csdo:‌Doc‌Name)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20.2.5. Құжат қолданысы мерзімі басталған күн</w:t>
            </w:r>
          </w:p>
          <w:p>
            <w:pPr>
              <w:spacing w:after="20"/>
              <w:ind w:left="20"/>
              <w:jc w:val="both"/>
            </w:pPr>
            <w:r>
              <w:rPr>
                <w:rFonts w:ascii="Times New Roman"/>
                <w:b w:val="false"/>
                <w:i w:val="false"/>
                <w:color w:val="000000"/>
                <w:sz w:val="20"/>
              </w:rPr>
              <w:t>
(csdo:‌Doc‌Start‌Date)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 басталған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20.2.6. Құжаттың қолданылу мерзімнің аяқталған күні</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Кеден құжатын толтырған (оған қол қойған) жеке тұлға</w:t>
            </w:r>
          </w:p>
          <w:p>
            <w:pPr>
              <w:spacing w:after="20"/>
              <w:ind w:left="20"/>
              <w:jc w:val="both"/>
            </w:pPr>
            <w:r>
              <w:rPr>
                <w:rFonts w:ascii="Times New Roman"/>
                <w:b w:val="false"/>
                <w:i w:val="false"/>
                <w:color w:val="000000"/>
                <w:sz w:val="20"/>
              </w:rPr>
              <w:t>
(cacdo:‌Signatory‌Person‌V2‌Details)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 толтырған (оған қол қойған) жеке тұлға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cacdo:‌Signatory‌Person‌Details‌V2‌Type (M.CA.CDT.01142)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21.1. Құжатқа қол қойған лауазымды тұлға</w:t>
            </w:r>
          </w:p>
          <w:p>
            <w:pPr>
              <w:spacing w:after="20"/>
              <w:ind w:left="20"/>
              <w:jc w:val="both"/>
            </w:pPr>
            <w:r>
              <w:rPr>
                <w:rFonts w:ascii="Times New Roman"/>
                <w:b w:val="false"/>
                <w:i w:val="false"/>
                <w:color w:val="000000"/>
                <w:sz w:val="20"/>
              </w:rPr>
              <w:t>
(cacdo:‌Signing‌Details)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қол қойған лауазымды тұлға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cacdo:‌Signing‌Details‌Type (M.CA.CDT.00155)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21.1.1. ТАӘ</w:t>
            </w:r>
          </w:p>
          <w:p>
            <w:pPr>
              <w:spacing w:after="20"/>
              <w:ind w:left="20"/>
              <w:jc w:val="both"/>
            </w:pPr>
            <w:r>
              <w:rPr>
                <w:rFonts w:ascii="Times New Roman"/>
                <w:b w:val="false"/>
                <w:i w:val="false"/>
                <w:color w:val="000000"/>
                <w:sz w:val="20"/>
              </w:rPr>
              <w:t>
(ccdo:‌Full‌Name‌Details)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ccdo:‌Full‌Name‌Details‌Type (M.CDT.00016)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w:t>
            </w:r>
          </w:p>
          <w:p>
            <w:pPr>
              <w:spacing w:after="20"/>
              <w:ind w:left="20"/>
              <w:jc w:val="both"/>
            </w:pPr>
            <w:r>
              <w:rPr>
                <w:rFonts w:ascii="Times New Roman"/>
                <w:b w:val="false"/>
                <w:i w:val="false"/>
                <w:color w:val="000000"/>
                <w:sz w:val="20"/>
              </w:rPr>
              <w:t>
(csdo:‌First‌Name)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*.2. Әкесінің аты</w:t>
            </w:r>
          </w:p>
          <w:p>
            <w:pPr>
              <w:spacing w:after="20"/>
              <w:ind w:left="20"/>
              <w:jc w:val="both"/>
            </w:pPr>
            <w:r>
              <w:rPr>
                <w:rFonts w:ascii="Times New Roman"/>
                <w:b w:val="false"/>
                <w:i w:val="false"/>
                <w:color w:val="000000"/>
                <w:sz w:val="20"/>
              </w:rPr>
              <w:t>
(csdo:‌Middle‌Name)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әкесінің аты (екінші немесе орта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p>
            <w:pPr>
              <w:spacing w:after="20"/>
              <w:ind w:left="20"/>
              <w:jc w:val="both"/>
            </w:pPr>
            <w:r>
              <w:rPr>
                <w:rFonts w:ascii="Times New Roman"/>
                <w:b w:val="false"/>
                <w:i w:val="false"/>
                <w:color w:val="000000"/>
                <w:sz w:val="20"/>
              </w:rPr>
              <w:t>
(csdo:‌Last‌Name)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21.1.2. Лауазымның атауы</w:t>
            </w:r>
          </w:p>
          <w:p>
            <w:pPr>
              <w:spacing w:after="20"/>
              <w:ind w:left="20"/>
              <w:jc w:val="both"/>
            </w:pPr>
            <w:r>
              <w:rPr>
                <w:rFonts w:ascii="Times New Roman"/>
                <w:b w:val="false"/>
                <w:i w:val="false"/>
                <w:color w:val="000000"/>
                <w:sz w:val="20"/>
              </w:rPr>
              <w:t>
(csdo:‌Position‌Name)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лауазымының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Беларусь Республикасында және Ресей Федерациясында толтырылуға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21.1.3. Байланыс деректемесі</w:t>
            </w:r>
          </w:p>
          <w:p>
            <w:pPr>
              <w:spacing w:after="20"/>
              <w:ind w:left="20"/>
              <w:jc w:val="both"/>
            </w:pPr>
            <w:r>
              <w:rPr>
                <w:rFonts w:ascii="Times New Roman"/>
                <w:b w:val="false"/>
                <w:i w:val="false"/>
                <w:color w:val="000000"/>
                <w:sz w:val="20"/>
              </w:rPr>
              <w:t>
(ccdo:‌Communication‌Details)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деректемелері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анықтамалығына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қамтуға тиіс:</w:t>
            </w:r>
          </w:p>
          <w:p>
            <w:pPr>
              <w:spacing w:after="20"/>
              <w:ind w:left="20"/>
              <w:jc w:val="both"/>
            </w:pPr>
            <w:r>
              <w:rPr>
                <w:rFonts w:ascii="Times New Roman"/>
                <w:b w:val="false"/>
                <w:i w:val="false"/>
                <w:color w:val="000000"/>
                <w:sz w:val="20"/>
              </w:rPr>
              <w:t>
АО - "Интернет" ақпараттық-телекоммуникациялық желісі ресурсының (URL) бірыңғай көрсеткіші;</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түрінің (телефон, факс, электрондық пошта және т.б.)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 "ТЕ" немесе "FX" мәнін қамтыған жағдайда,  "Байланыс арнасының сәйкестендіргіші (csdo:CommunicationChannelId)" деректемесі:  +ССС РР НННН шаблонына сәйкес келтірілетін мәнді қамтуға тиіс, мұнда  ССС – елдің коды (1-ден 3 цифрға дейін), РР – межелі пункттің ұлттық коды (кемінде 2 цифр (қаланың, кенттің және т.б. коды)) немесе ұтқыр байланыс операторының коды, НННН – абоненттің нөмірі (кемінде 4 цифр). Символдар топтарының арасындағы бөлгіш ашық жер белгісі болып табылады. Деректеме мәнінің ұзындығы 15 цифрдан аспауға тиіс ("+" символы және ашық жер белгілері ескерілмейді). Өзге символдар мен бөлгіштерге жол берілмейді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21.1.4. Қол қою күні</w:t>
            </w:r>
          </w:p>
          <w:p>
            <w:pPr>
              <w:spacing w:after="20"/>
              <w:ind w:left="20"/>
              <w:jc w:val="both"/>
            </w:pPr>
            <w:r>
              <w:rPr>
                <w:rFonts w:ascii="Times New Roman"/>
                <w:b w:val="false"/>
                <w:i w:val="false"/>
                <w:color w:val="000000"/>
                <w:sz w:val="20"/>
              </w:rPr>
              <w:t>
(casdo:‌Signing‌Date)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21.2. Жеке куәлік</w:t>
            </w:r>
          </w:p>
          <w:p>
            <w:pPr>
              <w:spacing w:after="20"/>
              <w:ind w:left="20"/>
              <w:jc w:val="both"/>
            </w:pPr>
            <w:r>
              <w:rPr>
                <w:rFonts w:ascii="Times New Roman"/>
                <w:b w:val="false"/>
                <w:i w:val="false"/>
                <w:color w:val="000000"/>
                <w:sz w:val="20"/>
              </w:rPr>
              <w:t>
(ccdo:‌Identity‌Doc‌V3‌Details)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 толтырған (оған қол қойған) тұлғаның жеке басын куәландыратын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ccdo:‌Identity‌Doc‌Details‌V3‌Type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csdo:‌Identity‌Doc‌Kind‌Code‌Type (M.SDT.00098)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"2053"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21.2.3. Құжат түрінің атауы</w:t>
            </w:r>
          </w:p>
          <w:p>
            <w:pPr>
              <w:spacing w:after="20"/>
              <w:ind w:left="20"/>
              <w:jc w:val="both"/>
            </w:pPr>
            <w:r>
              <w:rPr>
                <w:rFonts w:ascii="Times New Roman"/>
                <w:b w:val="false"/>
                <w:i w:val="false"/>
                <w:color w:val="000000"/>
                <w:sz w:val="20"/>
              </w:rPr>
              <w:t>
(csdo:‌Doc‌Kind‌Name)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21.2.4. Құжаттың сериясы</w:t>
            </w:r>
          </w:p>
          <w:p>
            <w:pPr>
              <w:spacing w:after="20"/>
              <w:ind w:left="20"/>
              <w:jc w:val="both"/>
            </w:pPr>
            <w:r>
              <w:rPr>
                <w:rFonts w:ascii="Times New Roman"/>
                <w:b w:val="false"/>
                <w:i w:val="false"/>
                <w:color w:val="000000"/>
                <w:sz w:val="20"/>
              </w:rPr>
              <w:t>
(csdo:‌Doc‌Series‌Id)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 цифрлық немесе әріптік-цифрлық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21.2.7. Құжаттың қолданылу мерзімнің аяқталған күні</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21.2.8. Мүше мемлекеттің уәкілетті органының сәйкестендіргіші</w:t>
            </w:r>
          </w:p>
          <w:p>
            <w:pPr>
              <w:spacing w:after="20"/>
              <w:ind w:left="20"/>
              <w:jc w:val="both"/>
            </w:pPr>
            <w:r>
              <w:rPr>
                <w:rFonts w:ascii="Times New Roman"/>
                <w:b w:val="false"/>
                <w:i w:val="false"/>
                <w:color w:val="000000"/>
                <w:sz w:val="20"/>
              </w:rPr>
              <w:t>
(csdo:‌Authority‌Id)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құжатты берген мемлекеттік билік органын немесе ол өкілеттік берген ұйымды сәйкестендіретін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құжатты берген мемлекеттік билік органының немесе ол өкілеттік берген ұйымның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21.3. Кедендік ресімдеу жөніндегі маманның біліктілік аттестатының нөмірі</w:t>
            </w:r>
          </w:p>
          <w:p>
            <w:pPr>
              <w:spacing w:after="20"/>
              <w:ind w:left="20"/>
              <w:jc w:val="both"/>
            </w:pPr>
            <w:r>
              <w:rPr>
                <w:rFonts w:ascii="Times New Roman"/>
                <w:b w:val="false"/>
                <w:i w:val="false"/>
                <w:color w:val="000000"/>
                <w:sz w:val="20"/>
              </w:rPr>
              <w:t>
(casdo:‌Qualification‌Certificate‌Id)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ресімдеу жөніндегі маманның біліктілік аттестатының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casdo:‌Id6‌Type (M.CA.SDT.00193)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21.4. Өкілеттіктерді куәландыратын құжат</w:t>
            </w:r>
          </w:p>
          <w:p>
            <w:pPr>
              <w:spacing w:after="20"/>
              <w:ind w:left="20"/>
              <w:jc w:val="both"/>
            </w:pPr>
            <w:r>
              <w:rPr>
                <w:rFonts w:ascii="Times New Roman"/>
                <w:b w:val="false"/>
                <w:i w:val="false"/>
                <w:color w:val="000000"/>
                <w:sz w:val="20"/>
              </w:rPr>
              <w:t>
(cacdo:‌Power‌Of‌Attorney‌Details)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өкілеттіктерді куәландыратын құжат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cacdo:‌CADoc‌Base‌Type (M.CA.CDT.00005)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"2009"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21.4.2. Құжаттың атауы</w:t>
            </w:r>
          </w:p>
          <w:p>
            <w:pPr>
              <w:spacing w:after="20"/>
              <w:ind w:left="20"/>
              <w:jc w:val="both"/>
            </w:pPr>
            <w:r>
              <w:rPr>
                <w:rFonts w:ascii="Times New Roman"/>
                <w:b w:val="false"/>
                <w:i w:val="false"/>
                <w:color w:val="000000"/>
                <w:sz w:val="20"/>
              </w:rPr>
              <w:t>
(csdo:‌Doc‌Name)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21.4.5. Құжат қолданысы мерзімі басталған күн</w:t>
            </w:r>
          </w:p>
          <w:p>
            <w:pPr>
              <w:spacing w:after="20"/>
              <w:ind w:left="20"/>
              <w:jc w:val="both"/>
            </w:pPr>
            <w:r>
              <w:rPr>
                <w:rFonts w:ascii="Times New Roman"/>
                <w:b w:val="false"/>
                <w:i w:val="false"/>
                <w:color w:val="000000"/>
                <w:sz w:val="20"/>
              </w:rPr>
              <w:t>
(csdo:‌Doc‌Start‌Date)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 басталған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21.4.6. Құжаттың қолданылу мерзімнің аяқталған күні</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22. Темір жол станциясының күнтізбелік мөртаңбасы</w:t>
            </w:r>
          </w:p>
          <w:p>
            <w:pPr>
              <w:spacing w:after="20"/>
              <w:ind w:left="20"/>
              <w:jc w:val="both"/>
            </w:pPr>
            <w:r>
              <w:rPr>
                <w:rFonts w:ascii="Times New Roman"/>
                <w:b w:val="false"/>
                <w:i w:val="false"/>
                <w:color w:val="000000"/>
                <w:sz w:val="20"/>
              </w:rPr>
              <w:t>
(cacdo:‌Railway‌Stamp‌Details)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станциясының күнтізбелік мөртаңбасынан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cacdo:‌Railway‌Stamp‌Details‌Type (M.CA.CDT.00200)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22.1. Темір жол станциясының коды</w:t>
            </w:r>
          </w:p>
          <w:p>
            <w:pPr>
              <w:spacing w:after="20"/>
              <w:ind w:left="20"/>
              <w:jc w:val="both"/>
            </w:pPr>
            <w:r>
              <w:rPr>
                <w:rFonts w:ascii="Times New Roman"/>
                <w:b w:val="false"/>
                <w:i w:val="false"/>
                <w:color w:val="000000"/>
                <w:sz w:val="20"/>
              </w:rPr>
              <w:t>
(casdo:‌Railway‌Station‌Code)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станциясының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casdo:‌Railway‌Station‌Code‌Type (M.CA.SDT.00082)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(\d{5})|(\d{6})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22.2. Күні</w:t>
            </w:r>
          </w:p>
          <w:p>
            <w:pPr>
              <w:spacing w:after="20"/>
              <w:ind w:left="20"/>
              <w:jc w:val="both"/>
            </w:pPr>
            <w:r>
              <w:rPr>
                <w:rFonts w:ascii="Times New Roman"/>
                <w:b w:val="false"/>
                <w:i w:val="false"/>
                <w:color w:val="000000"/>
                <w:sz w:val="20"/>
              </w:rPr>
              <w:t>
(csdo:‌Event‌Date)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мөртаңба басылған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23. Орынның атауы (аты)</w:t>
            </w:r>
          </w:p>
          <w:p>
            <w:pPr>
              <w:spacing w:after="20"/>
              <w:ind w:left="20"/>
              <w:jc w:val="both"/>
            </w:pPr>
            <w:r>
              <w:rPr>
                <w:rFonts w:ascii="Times New Roman"/>
                <w:b w:val="false"/>
                <w:i w:val="false"/>
                <w:color w:val="000000"/>
                <w:sz w:val="20"/>
              </w:rPr>
              <w:t>
(casdo:‌Place‌Name)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 беру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24. Тауарлардың шекаралық өткізу пунктіне келген күні және орны</w:t>
            </w:r>
          </w:p>
          <w:p>
            <w:pPr>
              <w:spacing w:after="20"/>
              <w:ind w:left="20"/>
              <w:jc w:val="both"/>
            </w:pPr>
            <w:r>
              <w:rPr>
                <w:rFonts w:ascii="Times New Roman"/>
                <w:b w:val="false"/>
                <w:i w:val="false"/>
                <w:color w:val="000000"/>
                <w:sz w:val="20"/>
              </w:rPr>
              <w:t>
(cacdo:‌Check‌Point‌Entry‌Details)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және көлік құралдарының шекаралық өткізу пунктіне келетін болжамды жері, күні және уақыты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cacdo:‌Check‌Point‌Entry‌Details‌Type (M.CA.CDT.00190)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24.1. Шекарадағы кеден органы</w:t>
            </w:r>
          </w:p>
          <w:p>
            <w:pPr>
              <w:spacing w:after="20"/>
              <w:ind w:left="20"/>
              <w:jc w:val="both"/>
            </w:pPr>
            <w:r>
              <w:rPr>
                <w:rFonts w:ascii="Times New Roman"/>
                <w:b w:val="false"/>
                <w:i w:val="false"/>
                <w:color w:val="000000"/>
                <w:sz w:val="20"/>
              </w:rPr>
              <w:t>
(cacdo:‌Border‌Customs‌Office‌Details)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және көлік құралдарының келуі күтілетін кеден органы (шекаралық өткізу пункті)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ccdo:‌Customs‌Office‌Details‌Type (M.CDT.00104)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24.1.1. Кеден органының коды</w:t>
            </w:r>
          </w:p>
          <w:p>
            <w:pPr>
              <w:spacing w:after="20"/>
              <w:ind w:left="20"/>
              <w:jc w:val="both"/>
            </w:pPr>
            <w:r>
              <w:rPr>
                <w:rFonts w:ascii="Times New Roman"/>
                <w:b w:val="false"/>
                <w:i w:val="false"/>
                <w:color w:val="000000"/>
                <w:sz w:val="20"/>
              </w:rPr>
              <w:t>
(csdo:‌Customs‌Office‌Code)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24.1.2. Кеден органының атауы</w:t>
            </w:r>
          </w:p>
          <w:p>
            <w:pPr>
              <w:spacing w:after="20"/>
              <w:ind w:left="20"/>
              <w:jc w:val="both"/>
            </w:pPr>
            <w:r>
              <w:rPr>
                <w:rFonts w:ascii="Times New Roman"/>
                <w:b w:val="false"/>
                <w:i w:val="false"/>
                <w:color w:val="000000"/>
                <w:sz w:val="20"/>
              </w:rPr>
              <w:t>
(csdo:‌Customs‌Office‌Name)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csdo:‌Name50‌Type (M.SDT.00204)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толтырылған жағдайда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24.2. Күні және уақыт</w:t>
            </w:r>
          </w:p>
          <w:p>
            <w:pPr>
              <w:spacing w:after="20"/>
              <w:ind w:left="20"/>
              <w:jc w:val="both"/>
            </w:pPr>
            <w:r>
              <w:rPr>
                <w:rFonts w:ascii="Times New Roman"/>
                <w:b w:val="false"/>
                <w:i w:val="false"/>
                <w:color w:val="000000"/>
                <w:sz w:val="20"/>
              </w:rPr>
              <w:t>
(csdo:‌Event‌Date‌Time)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және көлік құралдарының шекаралық өткізу пунктіне келуі күтілетін күн және уақыт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 сәйкес күнді және уақытты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YYYY-MM-DDThh:mm:ss.ccc±hh:mm шаблонына сәйкес келтірілетін Дүниежүзілік уақытпен айырма көрсетіліп жергілікті уақыт мәні түрінде электрондық құжаттың (мәліметтердің) қалыптасуы күнін қамтуға тиіс, мұнда ссс - миллисекунд мәнін белгілейтін символдар (болмауы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25. Декларанттың немесе кеден өкілінің шығыс құжаттарын есепке алу жүйесіндегі құжаттың тіркеу нөмірі</w:t>
            </w:r>
          </w:p>
          <w:p>
            <w:pPr>
              <w:spacing w:after="20"/>
              <w:ind w:left="20"/>
              <w:jc w:val="both"/>
            </w:pPr>
            <w:r>
              <w:rPr>
                <w:rFonts w:ascii="Times New Roman"/>
                <w:b w:val="false"/>
                <w:i w:val="false"/>
                <w:color w:val="000000"/>
                <w:sz w:val="20"/>
              </w:rPr>
              <w:t>
(casdo:‌Internal‌Doc‌Id)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декларанттың немесе кеден өкілінің шығыс құжаттарын есепке алу жүйесіне (регламентіне) сәйкес құжаттарды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26. Қорғаныштық жапсырманың сәйкестендіргіші </w:t>
            </w:r>
          </w:p>
          <w:p>
            <w:pPr>
              <w:spacing w:after="20"/>
              <w:ind w:left="20"/>
              <w:jc w:val="both"/>
            </w:pPr>
            <w:r>
              <w:rPr>
                <w:rFonts w:ascii="Times New Roman"/>
                <w:b w:val="false"/>
                <w:i w:val="false"/>
                <w:color w:val="000000"/>
                <w:sz w:val="20"/>
              </w:rPr>
              <w:t>
(casdo:‌Security‌Label‌Id)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қорғаныштық жапсырманың сәйкестендіргіші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casdo:‌Id6‌Type (M.CA.SDT.00193)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27. Жер қойнауын пайдаланушының белгісі</w:t>
            </w:r>
          </w:p>
          <w:p>
            <w:pPr>
              <w:spacing w:after="20"/>
              <w:ind w:left="20"/>
              <w:jc w:val="both"/>
            </w:pPr>
            <w:r>
              <w:rPr>
                <w:rFonts w:ascii="Times New Roman"/>
                <w:b w:val="false"/>
                <w:i w:val="false"/>
                <w:color w:val="000000"/>
                <w:sz w:val="20"/>
              </w:rPr>
              <w:t>
(casdo:‌Subsoil‌User‌Code)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28. Кедендік декларацияны түзету туралы мәліметтер</w:t>
            </w:r>
          </w:p>
          <w:p>
            <w:pPr>
              <w:spacing w:after="20"/>
              <w:ind w:left="20"/>
              <w:jc w:val="both"/>
            </w:pPr>
            <w:r>
              <w:rPr>
                <w:rFonts w:ascii="Times New Roman"/>
                <w:b w:val="false"/>
                <w:i w:val="false"/>
                <w:color w:val="000000"/>
                <w:sz w:val="20"/>
              </w:rPr>
              <w:t>
(cacdo:‌Goods‌Declaration‌Change‌Details)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декларацияны түзету (өзгерту)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cacdo:‌Goods‌Declaration‌Change‌Details‌Type (M.CA.CDT.00201)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28.2. Құжаттың атауы</w:t>
            </w:r>
          </w:p>
          <w:p>
            <w:pPr>
              <w:spacing w:after="20"/>
              <w:ind w:left="20"/>
              <w:jc w:val="both"/>
            </w:pPr>
            <w:r>
              <w:rPr>
                <w:rFonts w:ascii="Times New Roman"/>
                <w:b w:val="false"/>
                <w:i w:val="false"/>
                <w:color w:val="000000"/>
                <w:sz w:val="20"/>
              </w:rPr>
              <w:t>
(csdo:‌Doc‌Name)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28.5. Декларацияны түзету түрінің коды</w:t>
            </w:r>
          </w:p>
          <w:p>
            <w:pPr>
              <w:spacing w:after="20"/>
              <w:ind w:left="20"/>
              <w:jc w:val="both"/>
            </w:pPr>
            <w:r>
              <w:rPr>
                <w:rFonts w:ascii="Times New Roman"/>
                <w:b w:val="false"/>
                <w:i w:val="false"/>
                <w:color w:val="000000"/>
                <w:sz w:val="20"/>
              </w:rPr>
              <w:t>
(casdo:‌Declaration‌Change‌Code)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 түзету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csdo:‌Code2‌Type (M.SDT.00170)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28.6. Қамтамасыз ету сомасы (мөлшері) </w:t>
            </w:r>
          </w:p>
          <w:p>
            <w:pPr>
              <w:spacing w:after="20"/>
              <w:ind w:left="20"/>
              <w:jc w:val="both"/>
            </w:pPr>
            <w:r>
              <w:rPr>
                <w:rFonts w:ascii="Times New Roman"/>
                <w:b w:val="false"/>
                <w:i w:val="false"/>
                <w:color w:val="000000"/>
                <w:sz w:val="20"/>
              </w:rPr>
              <w:t>
(casdo:‌Guarantee‌Amount)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қамтамасыз ету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сомасы (мөлшері) (casdo:GuaranteeAmount)" деректемесі толтырылған жағдайда атрибут сәйкестендіргіші "Анықтамалықтың (сыныптауыштың) сәйкестендіргіші (currencyCodeListId) атрибуты" атрибутында көрсетілген анықтамалыққа (сыныптауышқа) сәйкес валютаның әріптік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сомасы (мөлшері) (casdo:GuaranteeAmount)" деректемесі толтырылған жағдайда атрибут "2022" мәнін қамтуға тиіс</w:t>
            </w:r>
          </w:p>
        </w:tc>
      </w:tr>
    </w:tbl>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 Егер тиісті деректемелердегі мәліметтер Одақтың құқығына, мүше мемлекеттердің заңнамасына сәйкес тауарларға арналған декларацияда және транзиттік декларацияда көрсетілуге жатқан не мәліметтерді автоматтандырылған өңдеу қажет болған жағдайда қолданылады. Күрделі деректемеге кіретін салынған деректемелер үшін осы күрделі деректеме толтырылған жағдайда қолданылады. Қарапайым деректеменің атрибуттары үшін осы қарапайым деректеме толтырылған жағдайда қолданылады.".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