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2ebf" w14:textId="7ca2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13 желтоқсандағы № 171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шілдедегі № 108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жылғы13 желтоқсандағы "Тауарларға декларация берілгенге дейін тауарларды шығару туралы өтініш туралы" № 171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шілдедегі</w:t>
            </w:r>
            <w:r>
              <w:br/>
            </w:r>
            <w:r>
              <w:rPr>
                <w:rFonts w:ascii="Times New Roman"/>
                <w:b w:val="false"/>
                <w:i w:val="false"/>
                <w:color w:val="000000"/>
                <w:sz w:val="20"/>
              </w:rPr>
              <w:t>№ 108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2017 жылғы 13 желтоқсандағы № 171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Көрсетілген шешіммен бекітілген, тауарларға декларация берілгенге дейін тауарларды шығару туралы өтініш </w:t>
      </w:r>
      <w:r>
        <w:rPr>
          <w:rFonts w:ascii="Times New Roman"/>
          <w:b w:val="false"/>
          <w:i w:val="false"/>
          <w:color w:val="000000"/>
          <w:sz w:val="28"/>
        </w:rPr>
        <w:t>нысанында</w:t>
      </w:r>
      <w:r>
        <w:rPr>
          <w:rFonts w:ascii="Times New Roman"/>
          <w:b w:val="false"/>
          <w:i w:val="false"/>
          <w:color w:val="000000"/>
          <w:sz w:val="28"/>
        </w:rPr>
        <w:t xml:space="preserve"> 2-бағанның "b"-бөлімінде "дейін" деген сөз "кешіктірмей" деген сөзбен ауыстырылсын.</w:t>
      </w:r>
    </w:p>
    <w:bookmarkEnd w:id="4"/>
    <w:bookmarkStart w:name="z7" w:id="5"/>
    <w:p>
      <w:pPr>
        <w:spacing w:after="0"/>
        <w:ind w:left="0"/>
        <w:jc w:val="both"/>
      </w:pPr>
      <w:r>
        <w:rPr>
          <w:rFonts w:ascii="Times New Roman"/>
          <w:b w:val="false"/>
          <w:i w:val="false"/>
          <w:color w:val="000000"/>
          <w:sz w:val="28"/>
        </w:rPr>
        <w:t xml:space="preserve">
      2. Көрсетілген шешіммен бекітілген, Тауарларға декларация берілгенге дейін тауарларды шығару туралы өтінішті толтыру </w:t>
      </w:r>
      <w:r>
        <w:rPr>
          <w:rFonts w:ascii="Times New Roman"/>
          <w:b w:val="false"/>
          <w:i w:val="false"/>
          <w:color w:val="000000"/>
          <w:sz w:val="28"/>
        </w:rPr>
        <w:t>тәртібінде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а) 15 -тармақтың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 жеке басты куәландыратын құжаттар түрінің сыныптауышына сәйкес құжат түрінің коды;</w:t>
      </w:r>
    </w:p>
    <w:p>
      <w:pPr>
        <w:spacing w:after="0"/>
        <w:ind w:left="0"/>
        <w:jc w:val="both"/>
      </w:pPr>
      <w:r>
        <w:rPr>
          <w:rFonts w:ascii="Times New Roman"/>
          <w:b w:val="false"/>
          <w:i w:val="false"/>
          <w:color w:val="000000"/>
          <w:sz w:val="28"/>
        </w:rPr>
        <w:t>
      2) әлем елдерінің сыныптауышына сәйкес жеке басты куәландыратын құжатты берген уәкілетті орган елінің коды;";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16-тармақтың</w:t>
      </w:r>
      <w:r>
        <w:rPr>
          <w:rFonts w:ascii="Times New Roman"/>
          <w:b w:val="false"/>
          <w:i w:val="false"/>
          <w:color w:val="000000"/>
          <w:sz w:val="28"/>
        </w:rPr>
        <w:t xml:space="preserve"> алтыншы абзацы "жері бойынша" деген сөздер "тұрған жері бойынша" деген сөздермен ауыстырылсын;</w:t>
      </w:r>
    </w:p>
    <w:bookmarkStart w:name="z10" w:id="7"/>
    <w:p>
      <w:pPr>
        <w:spacing w:after="0"/>
        <w:ind w:left="0"/>
        <w:jc w:val="both"/>
      </w:pPr>
      <w:r>
        <w:rPr>
          <w:rFonts w:ascii="Times New Roman"/>
          <w:b w:val="false"/>
          <w:i w:val="false"/>
          <w:color w:val="000000"/>
          <w:sz w:val="28"/>
        </w:rPr>
        <w:t xml:space="preserve">
      в) 17-тармақтың </w:t>
      </w:r>
      <w:r>
        <w:rPr>
          <w:rFonts w:ascii="Times New Roman"/>
          <w:b w:val="false"/>
          <w:i w:val="false"/>
          <w:color w:val="000000"/>
          <w:sz w:val="28"/>
        </w:rPr>
        <w:t>5-тармақшасыңың</w:t>
      </w:r>
      <w:r>
        <w:rPr>
          <w:rFonts w:ascii="Times New Roman"/>
          <w:b w:val="false"/>
          <w:i w:val="false"/>
          <w:color w:val="000000"/>
          <w:sz w:val="28"/>
        </w:rPr>
        <w:t xml:space="preserve"> жетінші абзацы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 xml:space="preserve">20-тармақтың </w:t>
      </w:r>
      <w:r>
        <w:rPr>
          <w:rFonts w:ascii="Times New Roman"/>
          <w:b w:val="false"/>
          <w:i w:val="false"/>
          <w:color w:val="000000"/>
          <w:sz w:val="28"/>
        </w:rPr>
        <w:t>төртінші абзацында "дейін" деген сөз "кешіктірмей"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29-тармақтың</w:t>
      </w:r>
      <w:r>
        <w:rPr>
          <w:rFonts w:ascii="Times New Roman"/>
          <w:b w:val="false"/>
          <w:i w:val="false"/>
          <w:color w:val="000000"/>
          <w:sz w:val="28"/>
        </w:rPr>
        <w:t xml:space="preserve"> екінші – төртінші абзацтарындағы "кедендік декларациялау кезінде пайдаланылатын" деген сөздер алып тасталсын;</w:t>
      </w:r>
    </w:p>
    <w:bookmarkStart w:name="z13" w:id="8"/>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35-тармақта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төртінші абзацтағы "кедендік декларациялау кезінде пайдаланылатын" деген сөздер алып тасталсын;</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"құжаттар мен мәліметтер түрінің сыныптауышына сәйкес кеден өкілі мен өтініш берушінің арасында жасалған шарттың коды;";</w:t>
      </w:r>
    </w:p>
    <w:p>
      <w:pPr>
        <w:spacing w:after="0"/>
        <w:ind w:left="0"/>
        <w:jc w:val="both"/>
      </w:pPr>
      <w:r>
        <w:rPr>
          <w:rFonts w:ascii="Times New Roman"/>
          <w:b w:val="false"/>
          <w:i w:val="false"/>
          <w:color w:val="000000"/>
          <w:sz w:val="28"/>
        </w:rPr>
        <w:t>
      он алтыншы абзац мынадай редакцияда жазылсын:</w:t>
      </w:r>
    </w:p>
    <w:p>
      <w:pPr>
        <w:spacing w:after="0"/>
        <w:ind w:left="0"/>
        <w:jc w:val="both"/>
      </w:pPr>
      <w:r>
        <w:rPr>
          <w:rFonts w:ascii="Times New Roman"/>
          <w:b w:val="false"/>
          <w:i w:val="false"/>
          <w:color w:val="000000"/>
          <w:sz w:val="28"/>
        </w:rPr>
        <w:t>
      "егер өтінішті өтініш берушінің немесе кеден өкілінің басшысы толтырса, өтініш беруші немесе кеден өкілі басшысының өкілеттіктерін куәландыратын құжаттың не, егер өтінішті өтініш берушінің немесе кеден өкілінің қызметкері толтырса, құжаттар мен мәліметтер түрінің сыныптауышына сәйкес өтініш берушінің немесе кеден өкілінің басшысының атынан әрекеттер жасауға сенімхаттың коды;";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 xml:space="preserve">36-тармақтың </w:t>
      </w:r>
      <w:r>
        <w:rPr>
          <w:rFonts w:ascii="Times New Roman"/>
          <w:b w:val="false"/>
          <w:i w:val="false"/>
          <w:color w:val="000000"/>
          <w:sz w:val="28"/>
        </w:rPr>
        <w:t>бесінші абзацында "сауда" деген сөз "фирмалық"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37-тармақтың</w:t>
      </w:r>
      <w:r>
        <w:rPr>
          <w:rFonts w:ascii="Times New Roman"/>
          <w:b w:val="false"/>
          <w:i w:val="false"/>
          <w:color w:val="000000"/>
          <w:sz w:val="28"/>
        </w:rPr>
        <w:t xml:space="preserve"> төртінші абзацындағы "кедендік декларациялау кезінде пайдаланылатын" деген сөздер алып тасталсын;</w:t>
      </w:r>
    </w:p>
    <w:bookmarkStart w:name="z16" w:id="9"/>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38-тармақта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үшінші абзацта тауарларға декларация берілгенге дейін тауарларды шығару туралы өтінішті тіркеу нөмірінің схемасындағы 3-элементте "З" деген әріп алып тасталсын;</w:t>
      </w:r>
    </w:p>
    <w:p>
      <w:pPr>
        <w:spacing w:after="0"/>
        <w:ind w:left="0"/>
        <w:jc w:val="both"/>
      </w:pPr>
      <w:r>
        <w:rPr>
          <w:rFonts w:ascii="Times New Roman"/>
          <w:b w:val="false"/>
          <w:i w:val="false"/>
          <w:color w:val="000000"/>
          <w:sz w:val="28"/>
        </w:rPr>
        <w:t>
      оныншы абзацтағы "ӨТ" әріптік белгілерден" деген сөздер "Ө" әріптік белгіден"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