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8a0" w14:textId="e704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5-ескертпеге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4 маусымдағы № 88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5-ескертпе (Еуразиялық экономикалық комиссия Кеңесінің 2012 жылғы 16 шілдедегі № 54 шешіміне қосымша) "Еуразиялық экономикалық одаққа мүше мемлекеттің заңнамасымен белгіленген тәртіпте" деген сөздермен толықтырылсын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