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78e8" w14:textId="1927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газохолды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65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Ұшқыннан тұтанып, іштен жанатын поршенді қозғалтқыштарда мотор отыны ретінде қолданылатын, түпкі өнімнің қасиеттерін жақсартатын коррозия ингибиторлары, тотықтануды тоқтататын және детонациялануға қарсы қоспалар қосылған, мұнайдан жасалған бензиннің (90-95 %), биоэтанолдың немесе метанолдың (5-10 %) қоспасы болып табылатын газохол сыртқы экономикалық қызметтің тауар номенклатурасына Түсіндірмелердің 1- негізгі қағидасына сәйкес Еуразиялық экономикалық одақтың сыртқы экономикалық қызметінің Бірыңғай тауар номенклатурасының 2710 тауар позициясында сыныпталады.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