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78e8" w14:textId="1927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газохолды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сәуірдегі № 65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Ұшқыннан тұтанып, іштен жанатын поршенді қозғалтқыштарда мотор отыны ретінде қолданылатын, түпкі өнімнің қасиеттерін жақсартатын коррозия ингибиторлары, тотықтануды тоқтататын және детонациялануға қарсы қоспалар қосылған, мұнайдан жасалған бензиннің (90-95 %), биоэтанолдың немесе метанолдың (5-10 %) қоспасы болып табылатын газохол сыртқы экономикалық қызметтің тауар номенклатурасына Түсіндірмелердің 1- негізгі қағидасына сәйкес Еуразиялық экономикалық одақтың сыртқы экономикалық қызметінің Бірыңғай тауар номенклатурасының 2710 тауар позициясында сыныпталады.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