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03644" w14:textId="32036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 бұйымдарды медициналық қолдану салаларының сыныптауышы туралы</w:t>
      </w:r>
    </w:p>
    <w:p>
      <w:pPr>
        <w:spacing w:after="0"/>
        <w:ind w:left="0"/>
        <w:jc w:val="both"/>
      </w:pPr>
      <w:r>
        <w:rPr>
          <w:rFonts w:ascii="Times New Roman"/>
          <w:b w:val="false"/>
          <w:i w:val="false"/>
          <w:color w:val="000000"/>
          <w:sz w:val="28"/>
        </w:rPr>
        <w:t>Еуразиялық экономикалық комиссия Алқасының 2019 жылғы 16 сәуірдегі № 62 шешімі</w:t>
      </w:r>
    </w:p>
    <w:p>
      <w:pPr>
        <w:spacing w:after="0"/>
        <w:ind w:left="0"/>
        <w:jc w:val="both"/>
      </w:pPr>
      <w:bookmarkStart w:name="z1" w:id="0"/>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31-бабына</w:t>
      </w:r>
      <w:r>
        <w:rPr>
          <w:rFonts w:ascii="Times New Roman"/>
          <w:b w:val="false"/>
          <w:i w:val="false"/>
          <w:color w:val="000000"/>
          <w:sz w:val="28"/>
        </w:rPr>
        <w:t xml:space="preserve">, Еуразиялық экономикалық одақ шеңберіндегі ақпараттық-коммуникациялық технологиялар және ақпараттық өзара іс-қимыл туралы хаттаманың (көрсетілген Шартқа № 3 қосымша)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7-тармақтарына</w:t>
      </w:r>
      <w:r>
        <w:rPr>
          <w:rFonts w:ascii="Times New Roman"/>
          <w:b w:val="false"/>
          <w:i w:val="false"/>
          <w:color w:val="000000"/>
          <w:sz w:val="28"/>
        </w:rPr>
        <w:t xml:space="preserve">  және Еуразиялық экономикалық комиссия Алқасының 2015 жылғы 17 қарашадағы № 155 шешімімен бекітілген Еуразиялық экономикалық одақтың нормативтік-анықтамалық ақпаратының бірыңғай жүйесі туралы ережені басшылыққа ала отырып,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Қоса беріліп отырған медициналық бұйымдарды медициналық қолдану салаларының </w:t>
      </w:r>
      <w:r>
        <w:rPr>
          <w:rFonts w:ascii="Times New Roman"/>
          <w:b w:val="false"/>
          <w:i w:val="false"/>
          <w:color w:val="000000"/>
          <w:sz w:val="28"/>
        </w:rPr>
        <w:t>сыныптауышы</w:t>
      </w:r>
      <w:r>
        <w:rPr>
          <w:rFonts w:ascii="Times New Roman"/>
          <w:b w:val="false"/>
          <w:i w:val="false"/>
          <w:color w:val="000000"/>
          <w:sz w:val="28"/>
        </w:rPr>
        <w:t xml:space="preserve"> (бұдан әрі - сыныптауыш) бекітілсін.</w:t>
      </w:r>
    </w:p>
    <w:bookmarkEnd w:id="1"/>
    <w:bookmarkStart w:name="z3" w:id="2"/>
    <w:p>
      <w:pPr>
        <w:spacing w:after="0"/>
        <w:ind w:left="0"/>
        <w:jc w:val="both"/>
      </w:pPr>
      <w:r>
        <w:rPr>
          <w:rFonts w:ascii="Times New Roman"/>
          <w:b w:val="false"/>
          <w:i w:val="false"/>
          <w:color w:val="000000"/>
          <w:sz w:val="28"/>
        </w:rPr>
        <w:t>
      2. Сыныптауыш Еуразиялық экономикалық одақтың нормативтік-анықтамалық ақпаратының бірыңғай жүйесі ресурстарының құрамына енгізілсін.</w:t>
      </w:r>
    </w:p>
    <w:bookmarkEnd w:id="2"/>
    <w:bookmarkStart w:name="z4" w:id="3"/>
    <w:p>
      <w:pPr>
        <w:spacing w:after="0"/>
        <w:ind w:left="0"/>
        <w:jc w:val="both"/>
      </w:pPr>
      <w:r>
        <w:rPr>
          <w:rFonts w:ascii="Times New Roman"/>
          <w:b w:val="false"/>
          <w:i w:val="false"/>
          <w:color w:val="000000"/>
          <w:sz w:val="28"/>
        </w:rPr>
        <w:t>
      3. Мынадай:</w:t>
      </w:r>
    </w:p>
    <w:bookmarkEnd w:id="3"/>
    <w:p>
      <w:pPr>
        <w:spacing w:after="0"/>
        <w:ind w:left="0"/>
        <w:jc w:val="both"/>
      </w:pPr>
      <w:r>
        <w:rPr>
          <w:rFonts w:ascii="Times New Roman"/>
          <w:b w:val="false"/>
          <w:i w:val="false"/>
          <w:color w:val="000000"/>
          <w:sz w:val="28"/>
        </w:rPr>
        <w:t>
      сыныптауыш осы Шешім күшіне енген күннен бастап қолданылады;</w:t>
      </w:r>
    </w:p>
    <w:p>
      <w:pPr>
        <w:spacing w:after="0"/>
        <w:ind w:left="0"/>
        <w:jc w:val="both"/>
      </w:pPr>
      <w:r>
        <w:rPr>
          <w:rFonts w:ascii="Times New Roman"/>
          <w:b w:val="false"/>
          <w:i w:val="false"/>
          <w:color w:val="000000"/>
          <w:sz w:val="28"/>
        </w:rPr>
        <w:t>
      сыныптауыштың кодтық белгіленімдерін пайдалану Еуразиялық экономикалық одақ шеңберіндегі жалпы процестерді медициналық бұйымдар айналысының саласында іске асырған кезде міндетті болып табылады деп белгіленсін.</w:t>
      </w:r>
    </w:p>
    <w:bookmarkStart w:name="z5" w:id="4"/>
    <w:p>
      <w:pPr>
        <w:spacing w:after="0"/>
        <w:ind w:left="0"/>
        <w:jc w:val="both"/>
      </w:pPr>
      <w:r>
        <w:rPr>
          <w:rFonts w:ascii="Times New Roman"/>
          <w:b w:val="false"/>
          <w:i w:val="false"/>
          <w:color w:val="000000"/>
          <w:sz w:val="28"/>
        </w:rPr>
        <w:t>
      4. Осы Шешім ресми жарияланған күнінен бастап күнтізбелік 30 күн өткен соң күшіне енеді.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2019 жылғы 16 сәуірдегі</w:t>
            </w:r>
            <w:r>
              <w:br/>
            </w:r>
            <w:r>
              <w:rPr>
                <w:rFonts w:ascii="Times New Roman"/>
                <w:b w:val="false"/>
                <w:i w:val="false"/>
                <w:color w:val="000000"/>
                <w:sz w:val="20"/>
              </w:rPr>
              <w:t>№ 62 шешімімен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Медициналық бұйымдарды медициналық қолдану салаларының сыныптауышы</w:t>
      </w:r>
    </w:p>
    <w:bookmarkEnd w:id="5"/>
    <w:bookmarkStart w:name="z8" w:id="6"/>
    <w:p>
      <w:pPr>
        <w:spacing w:after="0"/>
        <w:ind w:left="0"/>
        <w:jc w:val="left"/>
      </w:pPr>
      <w:r>
        <w:rPr>
          <w:rFonts w:ascii="Times New Roman"/>
          <w:b/>
          <w:i w:val="false"/>
          <w:color w:val="000000"/>
        </w:rPr>
        <w:t xml:space="preserve"> І. Сыныптауыштан алынған егжей-тегжейлі мәліметтер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Медициналық бұйымдарды медициналық қолдану салаларының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жәрдем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 және гинекология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аллергология және иммунология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реаниматология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0200600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0201600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колопроктология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косметология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медицинасы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емдік дене шынықтыру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массаж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оңалту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0203600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0203700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оториноларингология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медициналық қолдану салаларының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0204600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реаниматология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рентгенэндоваскулярлық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рефлексотерапия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 және ортопедия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0206600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фтизиатрия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0206700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0206701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ангиохирургия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0206704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хирургия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0206705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0206708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 (комбустиология)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0206711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сүйегі хирургиясы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0206713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жүрек-қан тамырлары хирургиясы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диагностика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 диагностика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анатомия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0300600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диагностика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0300700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диагностика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r>
    </w:tbl>
    <w:bookmarkStart w:name="z9" w:id="7"/>
    <w:p>
      <w:pPr>
        <w:spacing w:after="0"/>
        <w:ind w:left="0"/>
        <w:jc w:val="left"/>
      </w:pPr>
      <w:r>
        <w:rPr>
          <w:rFonts w:ascii="Times New Roman"/>
          <w:b/>
          <w:i w:val="false"/>
          <w:color w:val="000000"/>
        </w:rPr>
        <w:t xml:space="preserve"> ІІ. Сыныптауыштың паспорты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Р/б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сыныптауыш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медициналық қолдану салаларының сыныптауышы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Аббервиатура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МБМҚСС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 048-2019 (1-редакциясы)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Анықтамалықты  (сыныптауышты) қабылдау (бекіту) туралы актінің деректемелері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комиссия Алқасының 2019 жылғы 16 сәуірдегі № 62 шешімі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Анықтамалықтың  (сыныптауыштың) қолданысқа енгізілген (қолданыла бастау) күні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комиссия Алқасының 2019 жылғы 16 сәуірдегі № 62 шешімі күшіне енген күннен бастап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қолданысын тоқтату туралы актінің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қолданылуының аяқталған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(операторлар)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KG. Қырғыз Республикасының Денсаулық сақтау министрлігі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Мақсаты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тіркеу дерекнамасы құжаттарын жасау және Еуразиялық экономикалық одақ шеңберінде жалпы процестерді іске асыру кезінде ақпараттық өзара іс-қимылды қамтамасыз ету кезінде медициналық бұйымды медициналық қолдану салалары туралы мәліметтерді ұсынуға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Аннотациясы (қолданылу саласы)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бұйымдар айналымына қатысушылар Еуразиялық экономикалық одаққа мүше мемлекеттердің мемлекеттік органдарына ұсынатын құжаттарды ресімдеу кезінде, сондай-ақ электрондық түрде  беруін қалыптастыру кезінде, сондай-ақ Еуразиялық экономикалық  одақ шеңберіндегі жалпы процестерді іске асыру кезінде ақпараттық өзара іс-қимылды қамтамасыз ету үшін пайдаланылады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 сөздер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медициналық қолдану саласы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өкілеттігі іске асырылатын  сала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(мемлекетаралық, өңіраралық) сыныптауышты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халықаралық  (мемлекетаралық, өңіраралық) сыныптауышты әзірлеген кезде сыныптауыштар және (немесе) стандарттар қолданылған жоқ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мемлекеттердің  мемлекеттік анықтамалықтарының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сыныптауыштың Еуразиялық экономикалық одаққа мүше мемлекеттерде аналогтары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жүйеге келтіру (сыныптау) әдісі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сыныптаудың иерархиялық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әдістемесі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енгізудің орталықтандырылған рәсімі. Сыныптауыштың мазмұнын толықтыруды, өзгертуді және алып тастауды Еуразиялық экономикалық одақтың актісіне сәйкес оператор орындайды. Оператор Еуразиялық экономикалық одақтың нормативтік-анықтамалық ақпаратының бірыңғай жүйесі ресурстарында өзекті мәліметтерді орналастыруды қамтамасыз етеді. Мазмұнын алып тастаған жағдайда сыныптауыштағы жазба ондағы жазбаның қолданысының аяқталғанын регламенттейтін  Еуразиялық экономикалық комиссияның актісі туралы мәліметтер көрсетіле отырып, алып тасталған күннен бастап жарамсыз  ретінде белгіленеді. Сыныптауыш жазбаларының кодтары бірегей болып табылады, сыныптауыш жазбаларының кодтарын, оның ішінде жарамсыз кодтарды қайта пайдалануға жол берілмейді.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Құрылымы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құрылымы туралы ақпарат (сыныптауыштың алаңшаларының құрамы,  олардың мағынасының саласы және қалыптастыру қағидалары) осы сыныптауыштың  ІІІ бөлімінде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Деректердің құпиялылығы дәрежесі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сыныптауыштағы  мәліметтер  ашық ақпаратқа жатады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қараудың белгіленген кезеңділігі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белгіленбеген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Өзгерістер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Анықтамалықтан (сыныптауыштан) нақтыланған  сілтемелер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сыныптауыштан нақтыланған  мәліметтер осы сыныптауыштың І бөлімінде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Анықтамалықтан (сыныптауыштан) мәліметтер берудің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ақпараттық порталында жариялау</w:t>
            </w:r>
          </w:p>
        </w:tc>
      </w:tr>
    </w:tbl>
    <w:bookmarkStart w:name="z10" w:id="8"/>
    <w:p>
      <w:pPr>
        <w:spacing w:after="0"/>
        <w:ind w:left="0"/>
        <w:jc w:val="left"/>
      </w:pPr>
      <w:r>
        <w:rPr>
          <w:rFonts w:ascii="Times New Roman"/>
          <w:b/>
          <w:i w:val="false"/>
          <w:color w:val="000000"/>
        </w:rPr>
        <w:t xml:space="preserve"> ІІІ. Сыныптауыш құрылымының сипаттамасы</w:t>
      </w:r>
    </w:p>
    <w:bookmarkEnd w:id="8"/>
    <w:bookmarkStart w:name="z11" w:id="9"/>
    <w:p>
      <w:pPr>
        <w:spacing w:after="0"/>
        <w:ind w:left="0"/>
        <w:jc w:val="both"/>
      </w:pPr>
      <w:r>
        <w:rPr>
          <w:rFonts w:ascii="Times New Roman"/>
          <w:b w:val="false"/>
          <w:i w:val="false"/>
          <w:color w:val="000000"/>
          <w:sz w:val="28"/>
        </w:rPr>
        <w:t>
      1. Осы бөлім сыныптауыштың құрылымы мен деректемелік құрамын, оның ішінде деректемелер мәндерінің салаларын және оларды қалыптастыру қағидаларын анықтайды.</w:t>
      </w:r>
    </w:p>
    <w:bookmarkEnd w:id="9"/>
    <w:bookmarkStart w:name="z12" w:id="10"/>
    <w:p>
      <w:pPr>
        <w:spacing w:after="0"/>
        <w:ind w:left="0"/>
        <w:jc w:val="both"/>
      </w:pPr>
      <w:r>
        <w:rPr>
          <w:rFonts w:ascii="Times New Roman"/>
          <w:b w:val="false"/>
          <w:i w:val="false"/>
          <w:color w:val="000000"/>
          <w:sz w:val="28"/>
        </w:rPr>
        <w:t>
      2. Сыныптауыштың құрылымы мен деректемелік құрамы  кестеде келтірілген, онда мынадай алаңшалар (графалар) қалыптастырылады:</w:t>
      </w:r>
    </w:p>
    <w:bookmarkEnd w:id="10"/>
    <w:p>
      <w:pPr>
        <w:spacing w:after="0"/>
        <w:ind w:left="0"/>
        <w:jc w:val="both"/>
      </w:pPr>
      <w:r>
        <w:rPr>
          <w:rFonts w:ascii="Times New Roman"/>
          <w:b w:val="false"/>
          <w:i w:val="false"/>
          <w:color w:val="000000"/>
          <w:sz w:val="28"/>
        </w:rPr>
        <w:t>
      "деректеме мәнінің саласы" - элементтің мағынасын (семантикасын) түсіндіретін мәтін;</w:t>
      </w:r>
    </w:p>
    <w:p>
      <w:pPr>
        <w:spacing w:after="0"/>
        <w:ind w:left="0"/>
        <w:jc w:val="both"/>
      </w:pPr>
      <w:r>
        <w:rPr>
          <w:rFonts w:ascii="Times New Roman"/>
          <w:b w:val="false"/>
          <w:i w:val="false"/>
          <w:color w:val="000000"/>
          <w:sz w:val="28"/>
        </w:rPr>
        <w:t>
      "деректеме мәнін қалыптастыру қағидалары" - элементтің мақсатын нақтылайтын және оны қалыптастырудың (толтырудың) қағидаларын анықтайтын мәтін немесе элементтің ықтимал мәндерінің сөзбен сипатталуы;</w:t>
      </w:r>
    </w:p>
    <w:p>
      <w:pPr>
        <w:spacing w:after="0"/>
        <w:ind w:left="0"/>
        <w:jc w:val="both"/>
      </w:pPr>
      <w:r>
        <w:rPr>
          <w:rFonts w:ascii="Times New Roman"/>
          <w:b w:val="false"/>
          <w:i w:val="false"/>
          <w:color w:val="000000"/>
          <w:sz w:val="28"/>
        </w:rPr>
        <w:t>
      "көпт." - деректемелердің көптілігі (міндеттілігі (опционалдығы) және деректемелердің мүмкін болатын қайталануы.</w:t>
      </w:r>
    </w:p>
    <w:bookmarkStart w:name="z13" w:id="11"/>
    <w:p>
      <w:pPr>
        <w:spacing w:after="0"/>
        <w:ind w:left="0"/>
        <w:jc w:val="both"/>
      </w:pPr>
      <w:r>
        <w:rPr>
          <w:rFonts w:ascii="Times New Roman"/>
          <w:b w:val="false"/>
          <w:i w:val="false"/>
          <w:color w:val="000000"/>
          <w:sz w:val="28"/>
        </w:rPr>
        <w:t>
      3. Берілетін деректер деректемелерінің көптілігін көрсету үшін  мынадай белгіленімдер пайдаланылады:</w:t>
      </w:r>
    </w:p>
    <w:bookmarkEnd w:id="11"/>
    <w:p>
      <w:pPr>
        <w:spacing w:after="0"/>
        <w:ind w:left="0"/>
        <w:jc w:val="both"/>
      </w:pPr>
      <w:r>
        <w:rPr>
          <w:rFonts w:ascii="Times New Roman"/>
          <w:b w:val="false"/>
          <w:i w:val="false"/>
          <w:color w:val="000000"/>
          <w:sz w:val="28"/>
        </w:rPr>
        <w:t>
      1 – деректеме міндетті, қайталауға жол берілмейді;</w:t>
      </w:r>
    </w:p>
    <w:p>
      <w:pPr>
        <w:spacing w:after="0"/>
        <w:ind w:left="0"/>
        <w:jc w:val="both"/>
      </w:pPr>
      <w:r>
        <w:rPr>
          <w:rFonts w:ascii="Times New Roman"/>
          <w:b w:val="false"/>
          <w:i w:val="false"/>
          <w:color w:val="000000"/>
          <w:sz w:val="28"/>
        </w:rPr>
        <w:t>
      n – деректеме міндетті, n рет қайталануға тиіc (n &gt; 1);</w:t>
      </w:r>
    </w:p>
    <w:p>
      <w:pPr>
        <w:spacing w:after="0"/>
        <w:ind w:left="0"/>
        <w:jc w:val="both"/>
      </w:pPr>
      <w:r>
        <w:rPr>
          <w:rFonts w:ascii="Times New Roman"/>
          <w:b w:val="false"/>
          <w:i w:val="false"/>
          <w:color w:val="000000"/>
          <w:sz w:val="28"/>
        </w:rPr>
        <w:t>
      1..* - деректеме міндетті, шектеусіз қайталануы мүмкін;</w:t>
      </w:r>
    </w:p>
    <w:p>
      <w:pPr>
        <w:spacing w:after="0"/>
        <w:ind w:left="0"/>
        <w:jc w:val="both"/>
      </w:pPr>
      <w:r>
        <w:rPr>
          <w:rFonts w:ascii="Times New Roman"/>
          <w:b w:val="false"/>
          <w:i w:val="false"/>
          <w:color w:val="000000"/>
          <w:sz w:val="28"/>
        </w:rPr>
        <w:t>
      n..*  - деректеме міндетті, кемінде n рет қайталануға тиіс (n &gt; 1);</w:t>
      </w:r>
    </w:p>
    <w:p>
      <w:pPr>
        <w:spacing w:after="0"/>
        <w:ind w:left="0"/>
        <w:jc w:val="both"/>
      </w:pPr>
      <w:r>
        <w:rPr>
          <w:rFonts w:ascii="Times New Roman"/>
          <w:b w:val="false"/>
          <w:i w:val="false"/>
          <w:color w:val="000000"/>
          <w:sz w:val="28"/>
        </w:rPr>
        <w:t>
      n..m - деректеме міндетті, кемінде n рет және m реттен аспайтындай қайталануға тиіс (n &gt; 1, m&gt;n);</w:t>
      </w:r>
    </w:p>
    <w:p>
      <w:pPr>
        <w:spacing w:after="0"/>
        <w:ind w:left="0"/>
        <w:jc w:val="both"/>
      </w:pPr>
      <w:r>
        <w:rPr>
          <w:rFonts w:ascii="Times New Roman"/>
          <w:b w:val="false"/>
          <w:i w:val="false"/>
          <w:color w:val="000000"/>
          <w:sz w:val="28"/>
        </w:rPr>
        <w:t>
      0..1 - деректеме опционалды, қайталауға жол берілмейді;</w:t>
      </w:r>
    </w:p>
    <w:p>
      <w:pPr>
        <w:spacing w:after="0"/>
        <w:ind w:left="0"/>
        <w:jc w:val="both"/>
      </w:pPr>
      <w:r>
        <w:rPr>
          <w:rFonts w:ascii="Times New Roman"/>
          <w:b w:val="false"/>
          <w:i w:val="false"/>
          <w:color w:val="000000"/>
          <w:sz w:val="28"/>
        </w:rPr>
        <w:t>
      0..* - деректеме опционалды, шектеусіз қайталануы мүмкін;</w:t>
      </w:r>
    </w:p>
    <w:p>
      <w:pPr>
        <w:spacing w:after="0"/>
        <w:ind w:left="0"/>
        <w:jc w:val="both"/>
      </w:pPr>
      <w:r>
        <w:rPr>
          <w:rFonts w:ascii="Times New Roman"/>
          <w:b w:val="false"/>
          <w:i w:val="false"/>
          <w:color w:val="000000"/>
          <w:sz w:val="28"/>
        </w:rPr>
        <w:t>
      0.. m – деректеме опционалды, m реттен аспайтындай қайталануға тиіс ( m&gt;1).</w:t>
      </w:r>
    </w:p>
    <w:bookmarkStart w:name="z14" w:id="12"/>
    <w:p>
      <w:pPr>
        <w:spacing w:after="0"/>
        <w:ind w:left="0"/>
        <w:jc w:val="both"/>
      </w:pPr>
      <w:r>
        <w:rPr>
          <w:rFonts w:ascii="Times New Roman"/>
          <w:b w:val="false"/>
          <w:i w:val="false"/>
          <w:color w:val="000000"/>
          <w:sz w:val="28"/>
        </w:rPr>
        <w:t>
      Кесте</w:t>
      </w:r>
    </w:p>
    <w:bookmarkEnd w:id="12"/>
    <w:bookmarkStart w:name="z15" w:id="13"/>
    <w:p>
      <w:pPr>
        <w:spacing w:after="0"/>
        <w:ind w:left="0"/>
        <w:jc w:val="left"/>
      </w:pPr>
      <w:r>
        <w:rPr>
          <w:rFonts w:ascii="Times New Roman"/>
          <w:b/>
          <w:i w:val="false"/>
          <w:color w:val="000000"/>
        </w:rPr>
        <w:t xml:space="preserve"> Сыныптауыштың құрылымы мен деректемелік құрамы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 мәнінің саласы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 мәнін</w:t>
            </w:r>
            <w:r>
              <w:rPr>
                <w:rFonts w:ascii="Times New Roman"/>
                <w:b w:val="false"/>
                <w:i w:val="false"/>
                <w:color w:val="000000"/>
                <w:sz w:val="20"/>
              </w:rPr>
              <w:t xml:space="preserve"> </w:t>
            </w:r>
            <w:r>
              <w:rPr>
                <w:rFonts w:ascii="Times New Roman"/>
                <w:b/>
                <w:i w:val="false"/>
                <w:color w:val="000000"/>
                <w:sz w:val="20"/>
              </w:rPr>
              <w:t>қалыптастырудың қағидалары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Медициналық бұйымдарды медициналық қолдану саласы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салаларымен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Медициналық бұйымдарды медициналық қолдану саласының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Шаблон: \d{3}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 кодтаудың сериялық-реттік әдісі пайдаланыла отырып қалыптастырылды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Медициналық бұйымдарды медициналық қолдану саласының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қысқа ұзындығы: 1.</w:t>
            </w:r>
          </w:p>
          <w:p>
            <w:pPr>
              <w:spacing w:after="20"/>
              <w:ind w:left="20"/>
              <w:jc w:val="both"/>
            </w:pPr>
            <w:r>
              <w:rPr>
                <w:rFonts w:ascii="Times New Roman"/>
                <w:b w:val="false"/>
                <w:i w:val="false"/>
                <w:color w:val="000000"/>
                <w:sz w:val="20"/>
              </w:rPr>
              <w:t>
ең ұзақ ұзындығы: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тіліндегі сөз тіркесі түрінде қалыптастырылады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Анықтамалықтың (сыныптауыштың) жазбасы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салаларымен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Қолданысы басталатын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  ИСО МЕМСТ 8601-2001 сәйкес YYYY-MM-DD форматында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актісінде көрсетілген қолданыстың басталу күніне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Анықтамалықтың (сыныптауыштың) жазбасы қолданысының басталуын регламенттейтін  акті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салаларымен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Актінің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қалыпқа келтірілген символдар жолы. </w:t>
            </w:r>
          </w:p>
          <w:p>
            <w:pPr>
              <w:spacing w:after="20"/>
              <w:ind w:left="20"/>
              <w:jc w:val="both"/>
            </w:pPr>
            <w:r>
              <w:rPr>
                <w:rFonts w:ascii="Times New Roman"/>
                <w:b w:val="false"/>
                <w:i w:val="false"/>
                <w:color w:val="000000"/>
                <w:sz w:val="20"/>
              </w:rPr>
              <w:t>
Шаблон: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халықаралық құқықтың нормативтік құқықтық  актілері түрлерінің сыныптауышына сәйкес кодтық белгіленімі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Актінің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жолы.</w:t>
            </w:r>
          </w:p>
          <w:p>
            <w:pPr>
              <w:spacing w:after="20"/>
              <w:ind w:left="20"/>
              <w:jc w:val="both"/>
            </w:pPr>
            <w:r>
              <w:rPr>
                <w:rFonts w:ascii="Times New Roman"/>
                <w:b w:val="false"/>
                <w:i w:val="false"/>
                <w:color w:val="000000"/>
                <w:sz w:val="20"/>
              </w:rPr>
              <w:t>
ең қысқа ұзындығы: 1.</w:t>
            </w:r>
          </w:p>
          <w:p>
            <w:pPr>
              <w:spacing w:after="20"/>
              <w:ind w:left="20"/>
              <w:jc w:val="both"/>
            </w:pPr>
            <w:r>
              <w:rPr>
                <w:rFonts w:ascii="Times New Roman"/>
                <w:b w:val="false"/>
                <w:i w:val="false"/>
                <w:color w:val="000000"/>
                <w:sz w:val="20"/>
              </w:rPr>
              <w:t>
ең  ұзақ ұзындығы: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актісінің нөміріне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Актінің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  ИСО МЕМСТ 8601-2001 сәйкес YYYY-MM-DD форматында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актісінің қабылдануы күніне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Қолданысы аяқталатын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  ИСО МЕМСТ 8601-2001 сәйкес YYYY-MM-DD форматында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актісінде көрсетілген аяқталу күніне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Анықтамалықтың (сыныптауыштың) жазбасы қолданысының аяқталуын регламенттейтін акті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салаларымен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қағидаларымен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Актінің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Шаблон: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халықаралық құқықтың нормативтік құқықтық  актілері түрлерінің сыныптауышына сәйкес кодтық белгіленімі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Актінің нөмірі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қысқа ұзындығы: 1.</w:t>
            </w:r>
          </w:p>
          <w:p>
            <w:pPr>
              <w:spacing w:after="20"/>
              <w:ind w:left="20"/>
              <w:jc w:val="both"/>
            </w:pPr>
            <w:r>
              <w:rPr>
                <w:rFonts w:ascii="Times New Roman"/>
                <w:b w:val="false"/>
                <w:i w:val="false"/>
                <w:color w:val="000000"/>
                <w:sz w:val="20"/>
              </w:rPr>
              <w:t>
ең ұзақ ұзындығы: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актісінің нөміріне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Актінің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 ИСО МЕМСТ 8601-2001 сәйкес YYYY-MM-DD форматында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актісінің қабылдануы күніне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