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19b9" w14:textId="2651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органдарындағы төрағал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20 желтоқсандағы № 32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оғары Еуразиялық экономикалық кеңес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арусь Республикасы 2020 жылы Жоғары Еуразиялық экономикалық кеңесте, Еуразиялық үкіметаралық кеңесте және Еуразиялық экономикалық комиссия Кеңесінде төрағалық етуші мемлекет болып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күшіне енеді.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