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db71" w14:textId="f69d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Авиациялық оқиғаларды және елеулі тосын оқиғаларды тергеп-тексеру жөнінде орган құру бойынша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шілдедегі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Авиациялық оқиғаларды және елеулі тосын оқиғаларды тергеп-тексеру жөнінде орган құру бойынша мүдделі Еуразиялық экономикалық одаққа мүше мемлекеттер жүргізген жұмыс туралы ақпарат назарға алынсын.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Мүдделі мүше мемлекеттердің  үкіметтері Авиациялық оқиғаларды және елеулі тосын оқиғаларды тергеп-тексеру жөнінде халықаралық бюро құру туралы келісім жобасымен жұмысты бір айлық мерзімде аяқтасын.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