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c32" w14:textId="3c8b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Еуразиялық экономикалық комиссия Алқасының кейбір шешімдеріне органикалық химиялық қосылыстардың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қазандағы № 163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 1 қосымшаға сәйкес Еуразиялық экономикалық одақтың сыртқы экономикалық қызметінің Бірыңғай тауар номенклатурасынан кіші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 2 қосымшаға сәйкес Еуразиялық экономикалық одақтың сыртқы экономикалық қызметінің Бірыңғай тауар номенклатурасына кіші қосалқы позиция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№ 3 қосымшаға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ескертулер мынадай мазмұндағы 29С ескертуімен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29С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әкелу бажының ставкасы кедендік құнның 0 (нөл) % мөлшерінде Еуразиялық экономикалық комиссия Алқасының 2018 жылғы 16 қазандағы № 163 шешімі күшіне енген күнінен бастап қоса алғанда 2020 жылғы 31 қыркүйекке дейінгі аралықта қолданылады.".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Оларға қатысты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тізбесіне (Еуразиялық экономикалық комиссия Кеңесінің 2018 жылғы 21 сәуірдегі № 30 шешіміне № 2 қосымша) мынадай өзгерістер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2.12-бөлімде: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1-тізімде: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және 112-позициялардағы "2924 29 990 0" ЕАЭО СЭҚ ТН коды "2924 29 990 9" ЕАЭО СЭҚ ТН кодымен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227, 281 және 321-позициялардағы "2924 29 990 0" ЕАЭО СЭҚ ТН коды "2924 29 990 9" ЕАЭО СЭҚ ТН кодымен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258, 276, 287, 304, 306, 327, 341, 356 және 357 позициялардағы "2921 49 000 0" ЕАЭО СЭҚ ТН коды "2921 49 000 9" ЕАЭО СЭҚ ТН кодымен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тізімде: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20-позициядағы "2909 30 900 0" ЕАЭО СЭҚ ТН коды "2909 30 900 9" ЕАЭО СЭҚ ТН кодымен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21-позициядағы "2921 49 000 0" ЕАЭО СЭҚ ТН коды "2921 49 000 9" ЕАЭО СЭҚ ТН кодымен ауыстырылсын;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2.13-бөлімде: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13-позициядағы "2924 19 000 0-ден" деген сөздер "2924 19 000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14-позициядағы "2930 90 950 0-ден" деген сөздер "2930 19 000 9-ден"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Қырғыз Республикасы өтпелі кезең ішінде Еуразиялық экономикалық комиссия Алқасының 2015 жылғы 30 маусымдағы № 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Бірыңғай кедендік тарифінде белгіленген баждар ставкаларынан айрықша кедендік әкелу баждарының ставкаларын қолданатын тауарлар мен ставкалардың тізбесіне мынадай өзгерістер енгізілсін: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3824 99 930 9 ЕАЭО СЭҚ ТН коды бар позиция мынадай мазмұндағы позициялармен ауыстырылсын: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"3824 99 930 2 өсімдектерді қорғайтын 0 0 0 0****0**** БКТ химиялық заттар өндірісіне ставкасы арналған манкоцеб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3824 99 930 8 басқалар 0 0 0 0 0 БКТ ставкасы";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"****" белгісі бар сілтемемен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"****Еуразиялық экономикалық комиссия Алқасының 2015 жылғы 30 маусымдағы № 68 шешімі күшіне енген күннен бастап Еуразиялық экономикалық одақтың бірыңғай  кедендік тарифінің кедендік әкелу бажының ставкасы қолданылады."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оның 2-тармағын қоспағанда, ресми жарияланған күнінен бастап күнтізбелік 30 күн өткен соң күшіне енеді.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2-тармағы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Жоғары Еуразиялық экономикалық кеңестің және Еуразиялық экономикалық комиссия Кеңесінің кейбір шешімдеріне органикалық химиялық қосылыстардың жекелеген түрлеріне қатысты өзгерістер енгізу туралы шешімі күшіне енген күннен бастап күшіне енеді.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Қосым. бірлік өлшемі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Қосым. бірлік өлшемі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- өзгелер:*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3824 99 930 2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-- - - - - - - - өсімдіктерді қорғайтын химиялық заттар өндірісіне арналған манкоцеб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3824 99 930 8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*3824 99 930 1 ЕАЭО СЭҚ ТН кіші қосалқы позициядан кейін коды жоқ кіші қосалқы позиция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әкелу бажының ставкасы (кедендік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құнына пайызбен не еуромен не АҚШ долларымен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 - - өсімдіктерді қорғайтын химиялық заттар өндірісіне арналған манкоцеб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3824 99 930 8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- 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