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c32" w14:textId="3c8b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Еуразиялық экономикалық комиссия Алқасының кейбір шешімдеріне органикалық химиялық қосылыстардың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қазандағы № 163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 1 қосымшаға сәйкес Еуразиялық экономикалық одақтың сыртқы экономикалық қызметінің Бірыңғай тауар номенклатурасынан кіші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 2 қосымшаға сәйкес Еуразиялық экономикалық одақтың сыртқы экономикалық қызметінің Бірыңғай тауар номенклатурасына кіші қосалқы позиция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№ 3 қосымшаға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ескертулер мынадай мазмұндағы 29С ескертуімен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29С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әкелу бажының ставкасы кедендік құнның 0 (нөл) % мөлшерінде Еуразиялық экономикалық комиссия Алқасының 2018 жылғы 16 қазандағы № 163 шешімі күшіне енген күнінен бастап қоса алғанда 2020 жылғы 31 қыркүйекке дейінгі аралықта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Оларға қатысты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тізбесіне (Еуразиялық экономикалық комиссия Кеңесінің 2018 жылғы 21 сәуірдегі № 30 шешіміне № 2 қосымша) мынадай өзгерістер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2.12-бөлімде: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1-тізімде: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және 112-позициялардағы "2924 29 990 0" ЕАЭО СЭҚ ТН коды "2924 29 990 9" ЕАЭО СЭҚ ТН кодымен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227, 281 және 321-позициялардағы "2924 29 990 0" ЕАЭО СЭҚ ТН коды "2924 29 990 9" ЕАЭО СЭҚ ТН кодымен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258, 276, 287, 304, 306, 327, 341, 356 және 357 позициялардағы "2921 49 000 0" ЕАЭО СЭҚ ТН коды "2921 49 000 9" ЕАЭО СЭҚ ТН кодымен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тізімде: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20-позициядағы "2909 30 900 0" ЕАЭО СЭҚ ТН коды "2909 30 900 9" ЕАЭО СЭҚ ТН кодымен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21-позициядағы "2921 49 000 0" ЕАЭО СЭҚ ТН коды "2921 49 000 9" ЕАЭО СЭҚ ТН кодымен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2.13-бөлімде: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13-позициядағы "2924 19 000 0-ден" деген сөздер "2924 19 000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14-позициядағы "2930 90 950 0-ден" деген сөздер "2930 19 000 9-ден"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Қырғыз Республикасы өтпелі кезең ішінде Еуразиялық экономикалық комиссия Алқасының 2015 жылғы 30 маусымдағы № 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Бірыңғай кедендік тарифінде белгіленген баждар ставкаларынан айрықша кедендік әкелу баждарының ставкаларын қолданатын тауарлар мен ставкалардың тізбесіне мынадай өзгерістер енгізілсін: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3824 99 930 9 ЕАЭО СЭҚ ТН коды бар позиция мынадай мазмұндағы позициялармен ауыстырылсын: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"3824 99 930 2 өсімдектерді қорғайтын 0 0 0 0****0**** БКТ химиялық заттар өндірісіне ставкасы арналған манкоцеб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3824 99 930 8 басқалар 0 0 0 0 0 БКТ ставкасы";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"****" белгісі бар сілтемемен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"****Еуразиялық экономикалық комиссия Алқасының 2015 жылғы 30 маусымдағы № 68 шешімі күшіне енген күннен бастап Еуразиялық экономикалық одақтың бірыңғай  кедендік тарифінің кедендік әкелу бажының ставкасы қолданылады."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оның 2-тармағын қоспағанда, ресми жарияланған күнінен бастап күнтізбелік 30 күн өткен соң күшіне енеді.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2-тармағы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Жоғары Еуразиялық экономикалық кеңестің және Еуразиялық экономикалық комиссия Кеңесінің кейбір шешімдеріне органикалық химиялық қосылыстардың жекелеген түрлеріне қатысты өзгерістер енгізу туралы шешімі күшіне енген күннен бастап күшіне енеді.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Қосым. бірлік өлшемі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Қосым. бірлік өлшемі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өзгелер:*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3824 99 930 2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-- - - - - - - - өсімдіктерді қорғайтын химиялық заттар өндірісіне арналған манкоцеб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3824 99 930 8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*3824 99 930 1 ЕАЭО СЭҚ ТН кіші қосалқы позициядан кейін коды жоқ кіші қосалқы позиция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әкелу бажының ставкасы (кедендік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құнына пайызбен не еуромен не АҚШ долларымен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 - - өсімдіктерді қорғайтын химиялық заттар өндірісіне арналған манкоцеб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