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85a4" w14:textId="3a38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Аэрозольдік баллондар өндірісіне арналған алюминий ыдысты Еуразиялық экономикалық одақтың сыртқы экономикалық қызметінің Бірыңғай тауар номенклатурасына сәйкес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29 мамырдағы № 92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22-бабы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Толықтырғышы және себетін құрылғысы жоқ цилиндр түріндегі резервуарды білдіретін, парфюмерлік-косметикалық өнімдерді орауға арналған аэрозольдік баллондарды шығару кезінде пайдаланылатын алюминий ыдыс Сыртқы экономикалық қызметтің тауар номенклатурасына Түсіндірмелердің 1 және 6-негізгі қағидаларына сәйкес Еуразиялық экономикалық одақтың сыртқы экономикалық қызметінің Бірыңғай тауар номенклатурасының 7612 90 200 0 кіші қосалқы позициясында сыныпталады.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