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0230" w14:textId="8970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15 шілдедегі № 710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7 ақпандағы № 23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Техникалық регламенттерді әзірлеу, қабылдау, өзгерту және күшін жою тәртібінің 50-тармағын ескере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Кеден одағы Комиссиясының "Кеден одағының "Жылжымалы теміржол құрамының қауіпсіздігі туралы", "Жылдамдығы жоғары теміржол көлігінің қауіпсіздігі туралы" және "Теміржол көлігі инфрақұрылымының қауіпсіздігі туралы" техникалық регламенттерін қабылдау туралы" 2011 жылғы 15 шілдедегі № 710 шешімінің 3-тармағының 3.2-тармақшасы мынадай мазмұндағы абзацпен толықтырылсын:</w:t>
      </w:r>
    </w:p>
    <w:bookmarkEnd w:id="0"/>
    <w:bookmarkStart w:name="z3" w:id="1"/>
    <w:p>
      <w:pPr>
        <w:spacing w:after="0"/>
        <w:ind w:left="0"/>
        <w:jc w:val="both"/>
      </w:pPr>
      <w:r>
        <w:rPr>
          <w:rFonts w:ascii="Times New Roman"/>
          <w:b w:val="false"/>
          <w:i w:val="false"/>
          <w:color w:val="000000"/>
          <w:sz w:val="28"/>
        </w:rPr>
        <w:t>
      "қызмет ету мерзімін ұзарта отырып жаңғыртылатын, сәйкестігін бағалау құжаттарынсыз және ұлттық сәйкестік белгісімен (нарықтағы айналым белгісімен) таңбалаусыз жалпы пайдаланылмайтын теміржол жолдарында пайдалану үшін айналымға шығарылатын маневрлік локомотивтерді 2018 жылғы 2 тамызға дейін Еуразиялық экономикалық одақтың кедендік аумағында өндіруге және айналымға шығаруға рұқсат етіледі.</w:t>
      </w:r>
    </w:p>
    <w:bookmarkEnd w:id="1"/>
    <w:bookmarkStart w:name="z4" w:id="2"/>
    <w:p>
      <w:pPr>
        <w:spacing w:after="0"/>
        <w:ind w:left="0"/>
        <w:jc w:val="both"/>
      </w:pPr>
      <w:r>
        <w:rPr>
          <w:rFonts w:ascii="Times New Roman"/>
          <w:b w:val="false"/>
          <w:i w:val="false"/>
          <w:color w:val="000000"/>
          <w:sz w:val="28"/>
        </w:rPr>
        <w:t>
      Еуразиялық экономикалық одаққа мүше мемлекеттерден қызмет ету мерзімін ұзарта отырып жаңғыртылатын, сәйкестігін бағалау құжаттарынсыз және ұлттық сәйкестік белгісімен (нарықтағы айналым белгісімен) таңбалаусыз жалпы пайдаланылмайтын теміржол жолдарында пайдалану үшін айналымға шығарылатын маневрлік локомотивтердің пайдаланылуын бақылауды қамтамасыз ету сұралсын.".</w:t>
      </w:r>
    </w:p>
    <w:bookmarkEnd w:id="2"/>
    <w:bookmarkStart w:name="z5"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2017 жылғы 2 тамыздан бастап туындайтын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