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d27c2" w14:textId="84d27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еңбекшілерін әлеуметтік қамсыздандыру, зейнетақы құқықтарын сақтау, медициналық көмек көрсету және кәсіби қызметі мәселелері жөніндегі консультациялық комитеттің құрамы туралы</w:t>
      </w:r>
    </w:p>
    <w:p>
      <w:pPr>
        <w:spacing w:after="0"/>
        <w:ind w:left="0"/>
        <w:jc w:val="both"/>
      </w:pPr>
      <w:r>
        <w:rPr>
          <w:rFonts w:ascii="Times New Roman"/>
          <w:b w:val="false"/>
          <w:i w:val="false"/>
          <w:color w:val="000000"/>
          <w:sz w:val="28"/>
        </w:rPr>
        <w:t>Еуразиялық экономикалық комиссия Алқасының 2017 жылғы 18 шілдедегі № 86 өкімі.</w:t>
      </w:r>
    </w:p>
    <w:p>
      <w:pPr>
        <w:spacing w:after="0"/>
        <w:ind w:left="0"/>
        <w:jc w:val="both"/>
      </w:pPr>
      <w:bookmarkStart w:name="z1" w:id="0"/>
      <w:r>
        <w:rPr>
          <w:rFonts w:ascii="Times New Roman"/>
          <w:b w:val="false"/>
          <w:i w:val="false"/>
          <w:color w:val="000000"/>
          <w:sz w:val="28"/>
        </w:rPr>
        <w:t xml:space="preserve">
      1. Қоса беріліп отырған Еуразиялық экономикалық комиссия Алқасының 2015 жылғы 27 сәуірдегі № 36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одаққа мүше мемлекеттердің еңбекшілерін әлеуметтік қамсыздандыру, зейнетақы құқықтарын сақтау, медициналық көмек көрсету және кәсіби қызметі мәселелері жөніндегі консультативтік комитеттің құрамы бекітілсін.</w:t>
      </w:r>
    </w:p>
    <w:bookmarkEnd w:id="0"/>
    <w:bookmarkStart w:name="z2" w:id="1"/>
    <w:p>
      <w:pPr>
        <w:spacing w:after="0"/>
        <w:ind w:left="0"/>
        <w:jc w:val="both"/>
      </w:pPr>
      <w:r>
        <w:rPr>
          <w:rFonts w:ascii="Times New Roman"/>
          <w:b w:val="false"/>
          <w:i w:val="false"/>
          <w:color w:val="000000"/>
          <w:sz w:val="28"/>
        </w:rPr>
        <w:t>
      2. Мына құжаттардың:</w:t>
      </w:r>
    </w:p>
    <w:bookmarkEnd w:id="1"/>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еңбекшілерін әлеуметтік қамсыздандыру, зейнетақы құқықтарын сақтау, медициналық көмек көрсету және кәсіби қызметі мәселелері жөніндегі консультативтік комитеттің құрамын бекіту туралы" 2015 жылғы 18 тамыздағы № 76 </w:t>
      </w:r>
      <w:r>
        <w:rPr>
          <w:rFonts w:ascii="Times New Roman"/>
          <w:b w:val="false"/>
          <w:i w:val="false"/>
          <w:color w:val="000000"/>
          <w:sz w:val="28"/>
        </w:rPr>
        <w:t>өкімінің</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еңбекшілерін әлеуметтік қамсыздандыру, зейнетақы құқықтарын сақтау, медициналық көмек көрсету және кәсіби қызметі мәселелері жөніндегі консультативтік комитеттің құрамына өзгерістер енгізу туралы" 2016 жылғы 19 сәуірдегі № 49 </w:t>
      </w:r>
      <w:r>
        <w:rPr>
          <w:rFonts w:ascii="Times New Roman"/>
          <w:b w:val="false"/>
          <w:i w:val="false"/>
          <w:color w:val="000000"/>
          <w:sz w:val="28"/>
        </w:rPr>
        <w:t>өкімінің</w:t>
      </w:r>
      <w:r>
        <w:rPr>
          <w:rFonts w:ascii="Times New Roman"/>
          <w:b w:val="false"/>
          <w:i w:val="false"/>
          <w:color w:val="000000"/>
          <w:sz w:val="28"/>
        </w:rPr>
        <w:t xml:space="preserve"> күші жойылды деп танылсын.</w:t>
      </w:r>
    </w:p>
    <w:bookmarkStart w:name="z3" w:id="2"/>
    <w:p>
      <w:pPr>
        <w:spacing w:after="0"/>
        <w:ind w:left="0"/>
        <w:jc w:val="both"/>
      </w:pPr>
      <w:r>
        <w:rPr>
          <w:rFonts w:ascii="Times New Roman"/>
          <w:b w:val="false"/>
          <w:i w:val="false"/>
          <w:color w:val="000000"/>
          <w:sz w:val="28"/>
        </w:rPr>
        <w:t>
      3. Осы Өкім қабылданған күннен бастап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 xml:space="preserve">           Алқасы Төрағасының </w:t>
            </w:r>
          </w:p>
          <w:p>
            <w:pPr>
              <w:spacing w:after="20"/>
              <w:ind w:left="20"/>
              <w:jc w:val="both"/>
            </w:pPr>
            <w:r>
              <w:rPr>
                <w:rFonts w:ascii="Times New Roman"/>
                <w:b w:val="false"/>
                <w:i/>
                <w:color w:val="000000"/>
                <w:sz w:val="20"/>
              </w:rPr>
              <w:t xml:space="preserve">         міндетін уақытша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Минасян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 xml:space="preserve">2017 жылғы 18 шілдедегі </w:t>
            </w:r>
            <w:r>
              <w:br/>
            </w:r>
            <w:r>
              <w:rPr>
                <w:rFonts w:ascii="Times New Roman"/>
                <w:b w:val="false"/>
                <w:i w:val="false"/>
                <w:color w:val="000000"/>
                <w:sz w:val="20"/>
              </w:rPr>
              <w:t>№ 86 өкімімен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Еуразиялық экономикалық одаққа мүше мемлекеттердің еңбекшілерін әлеуметтік қамсыздандыру, зейнетақы құқықтарын сақтау, медициналық көмек көрсету және кәсіби қызметі мәселелері жөніндегі консультациялық комитеттің ҚҰРАМЫ </w:t>
      </w:r>
    </w:p>
    <w:bookmarkEnd w:id="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Мкртчян</w:t>
            </w:r>
          </w:p>
          <w:p>
            <w:pPr>
              <w:spacing w:after="20"/>
              <w:ind w:left="20"/>
              <w:jc w:val="both"/>
            </w:pPr>
            <w:r>
              <w:rPr>
                <w:rFonts w:ascii="Times New Roman"/>
                <w:b w:val="false"/>
                <w:i w:val="false"/>
                <w:color w:val="000000"/>
                <w:sz w:val="20"/>
              </w:rPr>
              <w:t>Манук Ашотович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 Білім және ғылым министрінің орынбасары</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Петросян</w:t>
            </w:r>
          </w:p>
          <w:p>
            <w:pPr>
              <w:spacing w:after="20"/>
              <w:ind w:left="20"/>
              <w:jc w:val="both"/>
            </w:pPr>
            <w:r>
              <w:rPr>
                <w:rFonts w:ascii="Times New Roman"/>
                <w:b w:val="false"/>
                <w:i w:val="false"/>
                <w:color w:val="000000"/>
                <w:sz w:val="20"/>
              </w:rPr>
              <w:t>Араик Петросович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 Еңбек және әлеуметтік мәселелері министрінің бірінші орынбасары</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Саиян</w:t>
            </w:r>
          </w:p>
          <w:p>
            <w:pPr>
              <w:spacing w:after="20"/>
              <w:ind w:left="20"/>
              <w:jc w:val="both"/>
            </w:pPr>
            <w:r>
              <w:rPr>
                <w:rFonts w:ascii="Times New Roman"/>
                <w:b w:val="false"/>
                <w:i w:val="false"/>
                <w:color w:val="000000"/>
                <w:sz w:val="20"/>
              </w:rPr>
              <w:t>Смбат Ервандович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 Еңбек және әлеуметтік мәселелері министрлігінің Әлеуметтік қамсыздандыру мемлекеттік қызметі басшысының бірінші орынбасары</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Хачатрян</w:t>
            </w:r>
          </w:p>
          <w:p>
            <w:pPr>
              <w:spacing w:after="20"/>
              <w:ind w:left="20"/>
              <w:jc w:val="both"/>
            </w:pPr>
            <w:r>
              <w:rPr>
                <w:rFonts w:ascii="Times New Roman"/>
                <w:b w:val="false"/>
                <w:i w:val="false"/>
                <w:color w:val="000000"/>
                <w:sz w:val="20"/>
              </w:rPr>
              <w:t>
Сергей Араевич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 Денсаулық сақтау министрінің орынбасары</w:t>
            </w:r>
          </w:p>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Грихутик</w:t>
            </w:r>
          </w:p>
          <w:p>
            <w:pPr>
              <w:spacing w:after="20"/>
              <w:ind w:left="20"/>
              <w:jc w:val="both"/>
            </w:pPr>
            <w:r>
              <w:rPr>
                <w:rFonts w:ascii="Times New Roman"/>
                <w:b w:val="false"/>
                <w:i w:val="false"/>
                <w:color w:val="000000"/>
                <w:sz w:val="20"/>
              </w:rPr>
              <w:t>Владимир Иванович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Еңбек және әлеуметтік қорғау министрлігінің Халықты әлеуметттік қорғау қоры меңгерушісінің бірінші орынбасары</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Ковальков</w:t>
            </w:r>
          </w:p>
          <w:p>
            <w:pPr>
              <w:spacing w:after="20"/>
              <w:ind w:left="20"/>
              <w:jc w:val="both"/>
            </w:pPr>
            <w:r>
              <w:rPr>
                <w:rFonts w:ascii="Times New Roman"/>
                <w:b w:val="false"/>
                <w:i w:val="false"/>
                <w:color w:val="000000"/>
                <w:sz w:val="20"/>
              </w:rPr>
              <w:t>Валерий Валерьевич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Еңбек және әлеуметтік қорғау министрінің орынбасары</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Пиневич</w:t>
            </w:r>
          </w:p>
          <w:p>
            <w:pPr>
              <w:spacing w:after="20"/>
              <w:ind w:left="20"/>
              <w:jc w:val="both"/>
            </w:pPr>
            <w:r>
              <w:rPr>
                <w:rFonts w:ascii="Times New Roman"/>
                <w:b w:val="false"/>
                <w:i w:val="false"/>
                <w:color w:val="000000"/>
                <w:sz w:val="20"/>
              </w:rPr>
              <w:t>Дмитрий Леонидович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Денсаулық сақтау министрінің бірінші орынбасары</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Рудый</w:t>
            </w:r>
          </w:p>
          <w:p>
            <w:pPr>
              <w:spacing w:after="20"/>
              <w:ind w:left="20"/>
              <w:jc w:val="both"/>
            </w:pPr>
            <w:r>
              <w:rPr>
                <w:rFonts w:ascii="Times New Roman"/>
                <w:b w:val="false"/>
                <w:i w:val="false"/>
                <w:color w:val="000000"/>
                <w:sz w:val="20"/>
              </w:rPr>
              <w:t>Сергей Валентинович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Білім министрінің орынбасары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Әбдуалиева</w:t>
            </w:r>
          </w:p>
          <w:p>
            <w:pPr>
              <w:spacing w:after="20"/>
              <w:ind w:left="20"/>
              <w:jc w:val="both"/>
            </w:pPr>
            <w:r>
              <w:rPr>
                <w:rFonts w:ascii="Times New Roman"/>
                <w:b w:val="false"/>
                <w:i w:val="false"/>
                <w:color w:val="000000"/>
                <w:sz w:val="20"/>
              </w:rPr>
              <w:t>
Меруерт Құлмұратқызы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 Халықаралық экономикалық интеграция департаментінің директоры</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Айтқұлов</w:t>
            </w:r>
          </w:p>
          <w:p>
            <w:pPr>
              <w:spacing w:after="20"/>
              <w:ind w:left="20"/>
              <w:jc w:val="both"/>
            </w:pPr>
            <w:r>
              <w:rPr>
                <w:rFonts w:ascii="Times New Roman"/>
                <w:b w:val="false"/>
                <w:i w:val="false"/>
                <w:color w:val="000000"/>
                <w:sz w:val="20"/>
              </w:rPr>
              <w:t xml:space="preserve">
Дастан Асқарұлы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Еңбеу және халықты әлеуметтік қорғау министрлігінің Халықаралық ынтымақтастық және интеграция департаменті Еуразиялық интеграция мәселелері басқармасының бас сарапшысы</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Асылова</w:t>
            </w:r>
          </w:p>
          <w:p>
            <w:pPr>
              <w:spacing w:after="20"/>
              <w:ind w:left="20"/>
              <w:jc w:val="both"/>
            </w:pPr>
            <w:r>
              <w:rPr>
                <w:rFonts w:ascii="Times New Roman"/>
                <w:b w:val="false"/>
                <w:i w:val="false"/>
                <w:color w:val="000000"/>
                <w:sz w:val="20"/>
              </w:rPr>
              <w:t>
Бибігүл Амангелдіқызы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вице-министрі</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Ғабдуллин</w:t>
            </w:r>
          </w:p>
          <w:p>
            <w:pPr>
              <w:spacing w:after="20"/>
              <w:ind w:left="20"/>
              <w:jc w:val="both"/>
            </w:pPr>
            <w:r>
              <w:rPr>
                <w:rFonts w:ascii="Times New Roman"/>
                <w:b w:val="false"/>
                <w:i w:val="false"/>
                <w:color w:val="000000"/>
                <w:sz w:val="20"/>
              </w:rPr>
              <w:t>Жаслан Мұратұлы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 Әлеуметтік, көші-қон саясаты және мемлекеттік органдарды дамыту департаменті директорының орынбасары</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Жүнісова </w:t>
            </w:r>
          </w:p>
          <w:p>
            <w:pPr>
              <w:spacing w:after="20"/>
              <w:ind w:left="20"/>
              <w:jc w:val="both"/>
            </w:pPr>
            <w:r>
              <w:rPr>
                <w:rFonts w:ascii="Times New Roman"/>
                <w:b w:val="false"/>
                <w:i w:val="false"/>
                <w:color w:val="000000"/>
                <w:sz w:val="20"/>
              </w:rPr>
              <w:t>
Аида Сабырқызы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Еңбек және халықты әлеуметтік қорғау министрлігінің Халықаралық ынтымақтастық және интеграция департаметі Еуразиялық интеграция мәселелері басқармасының басшысы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Жақыпова</w:t>
            </w:r>
          </w:p>
          <w:p>
            <w:pPr>
              <w:spacing w:after="20"/>
              <w:ind w:left="20"/>
              <w:jc w:val="both"/>
            </w:pPr>
            <w:r>
              <w:rPr>
                <w:rFonts w:ascii="Times New Roman"/>
                <w:b w:val="false"/>
                <w:i w:val="false"/>
                <w:color w:val="000000"/>
                <w:sz w:val="20"/>
              </w:rPr>
              <w:t>Светлана Қабыкенқызы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вице-министрі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Зекенова </w:t>
            </w:r>
          </w:p>
          <w:p>
            <w:pPr>
              <w:spacing w:after="20"/>
              <w:ind w:left="20"/>
              <w:jc w:val="both"/>
            </w:pPr>
            <w:r>
              <w:rPr>
                <w:rFonts w:ascii="Times New Roman"/>
                <w:b w:val="false"/>
                <w:i w:val="false"/>
                <w:color w:val="000000"/>
                <w:sz w:val="20"/>
              </w:rPr>
              <w:t>
Айжан Жақсылыққызы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Қазақстан Республикасы Ұлттық экономика министрлігі Халықаралық экономикалық интеграция департаментінің бас сарапшысы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Көзжанова</w:t>
            </w:r>
          </w:p>
          <w:p>
            <w:pPr>
              <w:spacing w:after="20"/>
              <w:ind w:left="20"/>
              <w:jc w:val="both"/>
            </w:pPr>
            <w:r>
              <w:rPr>
                <w:rFonts w:ascii="Times New Roman"/>
                <w:b w:val="false"/>
                <w:i w:val="false"/>
                <w:color w:val="000000"/>
                <w:sz w:val="20"/>
              </w:rPr>
              <w:t>Майраш Сапарбекқызы</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Әлеуметтік қамсыздандыру және әлеуметтік сақтандыру департаментінің директоры</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Сабыржанов</w:t>
            </w:r>
          </w:p>
          <w:p>
            <w:pPr>
              <w:spacing w:after="20"/>
              <w:ind w:left="20"/>
              <w:jc w:val="both"/>
            </w:pPr>
            <w:r>
              <w:rPr>
                <w:rFonts w:ascii="Times New Roman"/>
                <w:b w:val="false"/>
                <w:i w:val="false"/>
                <w:color w:val="000000"/>
                <w:sz w:val="20"/>
              </w:rPr>
              <w:t>Серікқан Самарханұлы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Ақпарттандыру және коммуникациялар министрлігінің "Азаматтарға арналған үкімет" Мемлекеттік корпорациясы" коммерциялық емес акционерлік қорының басқарма аппаратының жинақтаушы зейнетақы жүйесі және әлеуметтік сақтандыру департаментінің директоры</w:t>
            </w:r>
          </w:p>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Асанбаев</w:t>
            </w:r>
          </w:p>
          <w:p>
            <w:pPr>
              <w:spacing w:after="20"/>
              <w:ind w:left="20"/>
              <w:jc w:val="both"/>
            </w:pPr>
            <w:r>
              <w:rPr>
                <w:rFonts w:ascii="Times New Roman"/>
                <w:b w:val="false"/>
                <w:i w:val="false"/>
                <w:color w:val="000000"/>
                <w:sz w:val="20"/>
              </w:rPr>
              <w:t>
Алмазбек Жолчуевич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Республикасының Үкіметі жанындағы Мемлекеттік көші-қон қызметі төрағасының орынбасары</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w:t>
            </w:r>
          </w:p>
          <w:p>
            <w:pPr>
              <w:spacing w:after="20"/>
              <w:ind w:left="20"/>
              <w:jc w:val="both"/>
            </w:pPr>
            <w:r>
              <w:rPr>
                <w:rFonts w:ascii="Times New Roman"/>
                <w:b w:val="false"/>
                <w:i w:val="false"/>
                <w:color w:val="000000"/>
                <w:sz w:val="20"/>
              </w:rPr>
              <w:t>
Уланбек Жалалович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Республикасының Әлеуметтік қоры төрағасының орынбасары</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Каденова</w:t>
            </w:r>
          </w:p>
          <w:p>
            <w:pPr>
              <w:spacing w:after="20"/>
              <w:ind w:left="20"/>
              <w:jc w:val="both"/>
            </w:pPr>
            <w:r>
              <w:rPr>
                <w:rFonts w:ascii="Times New Roman"/>
                <w:b w:val="false"/>
                <w:i w:val="false"/>
                <w:color w:val="000000"/>
                <w:sz w:val="20"/>
              </w:rPr>
              <w:t>
Зууракан Ажимаматовна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Еңбек және әлеуметтік даму министрінің орынбасары</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Кийизбаева</w:t>
            </w:r>
          </w:p>
          <w:p>
            <w:pPr>
              <w:spacing w:after="20"/>
              <w:ind w:left="20"/>
              <w:jc w:val="both"/>
            </w:pPr>
            <w:r>
              <w:rPr>
                <w:rFonts w:ascii="Times New Roman"/>
                <w:b w:val="false"/>
                <w:i w:val="false"/>
                <w:color w:val="000000"/>
                <w:sz w:val="20"/>
              </w:rPr>
              <w:t>
Жазгуль Ильичевна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Денсаулық сақтау министрлігінің статс-хатшысы</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Кожобеков </w:t>
            </w:r>
          </w:p>
          <w:p>
            <w:pPr>
              <w:spacing w:after="20"/>
              <w:ind w:left="20"/>
              <w:jc w:val="both"/>
            </w:pPr>
            <w:r>
              <w:rPr>
                <w:rFonts w:ascii="Times New Roman"/>
                <w:b w:val="false"/>
                <w:i w:val="false"/>
                <w:color w:val="000000"/>
                <w:sz w:val="20"/>
              </w:rPr>
              <w:t xml:space="preserve">
Кудайберди Гапаралиевич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Білім және ғылым министрінің орынбасары</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Масадыкова</w:t>
            </w:r>
          </w:p>
          <w:p>
            <w:pPr>
              <w:spacing w:after="20"/>
              <w:ind w:left="20"/>
              <w:jc w:val="both"/>
            </w:pPr>
            <w:r>
              <w:rPr>
                <w:rFonts w:ascii="Times New Roman"/>
                <w:b w:val="false"/>
                <w:i w:val="false"/>
                <w:color w:val="000000"/>
                <w:sz w:val="20"/>
              </w:rPr>
              <w:t>
Асель Туратбековна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Республикасының Әлеуметтік қоры халықаралық ынтымақтастық секторының меңгерушісі</w:t>
            </w:r>
          </w:p>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Игнатьев</w:t>
            </w:r>
          </w:p>
          <w:p>
            <w:pPr>
              <w:spacing w:after="20"/>
              <w:ind w:left="20"/>
              <w:jc w:val="both"/>
            </w:pPr>
            <w:r>
              <w:rPr>
                <w:rFonts w:ascii="Times New Roman"/>
                <w:b w:val="false"/>
                <w:i w:val="false"/>
                <w:color w:val="000000"/>
                <w:sz w:val="20"/>
              </w:rPr>
              <w:t>
Игнат Михайлович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Федерациясы Еңбек және әлеуметтік қорғау министрлігі Зейнетақымен қамтамасыз ету департаментінің директоры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Каганов </w:t>
            </w:r>
          </w:p>
          <w:p>
            <w:pPr>
              <w:spacing w:after="20"/>
              <w:ind w:left="20"/>
              <w:jc w:val="both"/>
            </w:pPr>
            <w:r>
              <w:rPr>
                <w:rFonts w:ascii="Times New Roman"/>
                <w:b w:val="false"/>
                <w:i w:val="false"/>
                <w:color w:val="000000"/>
                <w:sz w:val="20"/>
              </w:rPr>
              <w:t>Вениамин Шаевич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Білім және ғылым министрінің орынбасары</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Комарова</w:t>
            </w:r>
          </w:p>
          <w:p>
            <w:pPr>
              <w:spacing w:after="20"/>
              <w:ind w:left="20"/>
              <w:jc w:val="both"/>
            </w:pPr>
            <w:r>
              <w:rPr>
                <w:rFonts w:ascii="Times New Roman"/>
                <w:b w:val="false"/>
                <w:i w:val="false"/>
                <w:color w:val="000000"/>
                <w:sz w:val="20"/>
              </w:rPr>
              <w:t>
Светлана Владимировна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Еңбек және әлеуметтік қорғау министрлігінің Зейнетақымен қамтамасыз ету департаменті директорының орынбасары</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Костенников</w:t>
            </w:r>
          </w:p>
          <w:p>
            <w:pPr>
              <w:spacing w:after="20"/>
              <w:ind w:left="20"/>
              <w:jc w:val="both"/>
            </w:pPr>
            <w:r>
              <w:rPr>
                <w:rFonts w:ascii="Times New Roman"/>
                <w:b w:val="false"/>
                <w:i w:val="false"/>
                <w:color w:val="000000"/>
                <w:sz w:val="20"/>
              </w:rPr>
              <w:t>Дмитрий Вячеславович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Денсаулық сақтау министрінің орынбасары – статс-хатшысы</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Кузенко</w:t>
            </w:r>
          </w:p>
          <w:p>
            <w:pPr>
              <w:spacing w:after="20"/>
              <w:ind w:left="20"/>
              <w:jc w:val="both"/>
            </w:pPr>
            <w:r>
              <w:rPr>
                <w:rFonts w:ascii="Times New Roman"/>
                <w:b w:val="false"/>
                <w:i w:val="false"/>
                <w:color w:val="000000"/>
                <w:sz w:val="20"/>
              </w:rPr>
              <w:t>
Петр Иванович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Денсаулық сақтау министрлігінің Қаржы-экономикалық департаменті директорының орынбасары</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Куртин</w:t>
            </w:r>
          </w:p>
          <w:p>
            <w:pPr>
              <w:spacing w:after="20"/>
              <w:ind w:left="20"/>
              <w:jc w:val="both"/>
            </w:pPr>
            <w:r>
              <w:rPr>
                <w:rFonts w:ascii="Times New Roman"/>
                <w:b w:val="false"/>
                <w:i w:val="false"/>
                <w:color w:val="000000"/>
                <w:sz w:val="20"/>
              </w:rPr>
              <w:t>
Александр Владимирович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Зейнетақы қоры басқарма төрағасының бірінші орынбасары</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Писаревский</w:t>
            </w:r>
          </w:p>
          <w:p>
            <w:pPr>
              <w:spacing w:after="20"/>
              <w:ind w:left="20"/>
              <w:jc w:val="both"/>
            </w:pPr>
            <w:r>
              <w:rPr>
                <w:rFonts w:ascii="Times New Roman"/>
                <w:b w:val="false"/>
                <w:i w:val="false"/>
                <w:color w:val="000000"/>
                <w:sz w:val="20"/>
              </w:rPr>
              <w:t>Евгений Леонидович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Әлеуметтік сақтандыру қоры төрағасының бірінші орынбасары</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Пудов</w:t>
            </w:r>
          </w:p>
          <w:p>
            <w:pPr>
              <w:spacing w:after="20"/>
              <w:ind w:left="20"/>
              <w:jc w:val="both"/>
            </w:pPr>
            <w:r>
              <w:rPr>
                <w:rFonts w:ascii="Times New Roman"/>
                <w:b w:val="false"/>
                <w:i w:val="false"/>
                <w:color w:val="000000"/>
                <w:sz w:val="20"/>
              </w:rPr>
              <w:t>Андрей Николаевич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Еңбек және әлеуметтік қорғау министрінің орынбасары – статс-хатшысы</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Сучкова</w:t>
            </w:r>
          </w:p>
          <w:p>
            <w:pPr>
              <w:spacing w:after="20"/>
              <w:ind w:left="20"/>
              <w:jc w:val="both"/>
            </w:pPr>
            <w:r>
              <w:rPr>
                <w:rFonts w:ascii="Times New Roman"/>
                <w:b w:val="false"/>
                <w:i w:val="false"/>
                <w:color w:val="000000"/>
                <w:sz w:val="20"/>
              </w:rPr>
              <w:t xml:space="preserve">
Елена Николаевна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медициналық сақтандыру федералдық қоры төрағасының орынбасары </w:t>
            </w:r>
          </w:p>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сарапшылар</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Әбдікәрімова</w:t>
            </w:r>
          </w:p>
          <w:p>
            <w:pPr>
              <w:spacing w:after="20"/>
              <w:ind w:left="20"/>
              <w:jc w:val="both"/>
            </w:pPr>
            <w:r>
              <w:rPr>
                <w:rFonts w:ascii="Times New Roman"/>
                <w:b w:val="false"/>
                <w:i w:val="false"/>
                <w:color w:val="000000"/>
                <w:sz w:val="20"/>
              </w:rPr>
              <w:t>Салтанат Жақсылыққызы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Республикасының Ұлттық кәсіпкерлер палатасы жұмыспен қамту мәселелері департаменті директорының орынбасары</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Базарчян</w:t>
            </w:r>
          </w:p>
          <w:p>
            <w:pPr>
              <w:spacing w:after="20"/>
              <w:ind w:left="20"/>
              <w:jc w:val="both"/>
            </w:pPr>
            <w:r>
              <w:rPr>
                <w:rFonts w:ascii="Times New Roman"/>
                <w:b w:val="false"/>
                <w:i w:val="false"/>
                <w:color w:val="000000"/>
                <w:sz w:val="20"/>
              </w:rPr>
              <w:t>
Александр Александрович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 Денсаулық сақтау министрлігі Ұлттық денсаулық сақтау институтының директоры</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Гудков</w:t>
            </w:r>
          </w:p>
          <w:p>
            <w:pPr>
              <w:spacing w:after="20"/>
              <w:ind w:left="20"/>
              <w:jc w:val="both"/>
            </w:pPr>
            <w:r>
              <w:rPr>
                <w:rFonts w:ascii="Times New Roman"/>
                <w:b w:val="false"/>
                <w:i w:val="false"/>
                <w:color w:val="000000"/>
                <w:sz w:val="20"/>
              </w:rPr>
              <w:t>
Андрей Алексеевич</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Тәуелсіз кәсіподақтар федерациясының әлеуметтік даму департаменті директорының орынбасары</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Жүнісова</w:t>
            </w:r>
          </w:p>
          <w:p>
            <w:pPr>
              <w:spacing w:after="20"/>
              <w:ind w:left="20"/>
              <w:jc w:val="both"/>
            </w:pPr>
            <w:r>
              <w:rPr>
                <w:rFonts w:ascii="Times New Roman"/>
                <w:b w:val="false"/>
                <w:i w:val="false"/>
                <w:color w:val="000000"/>
                <w:sz w:val="20"/>
              </w:rPr>
              <w:t>
Дана Бейсенқызы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Республикасының Ұлттық кәсіпкерлер палатасы басқарма төрағасының (мүшесінің) орынбасары</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Майоров </w:t>
            </w:r>
          </w:p>
          <w:p>
            <w:pPr>
              <w:spacing w:after="20"/>
              <w:ind w:left="20"/>
              <w:jc w:val="both"/>
            </w:pPr>
            <w:r>
              <w:rPr>
                <w:rFonts w:ascii="Times New Roman"/>
                <w:b w:val="false"/>
                <w:i w:val="false"/>
                <w:color w:val="000000"/>
                <w:sz w:val="20"/>
              </w:rPr>
              <w:t>
Александр Юрьевич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Денсаулық сақтау министрлігінің "Эндокринологиялық ғылыми орталығы" федералдық мемлекеттік бюджеттік мекемесі Диабет институтының бағдарламалық қамтамасыз ету және емдеу бөлімінің меңгерушісі</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Мелик-Гусейнов </w:t>
            </w:r>
          </w:p>
          <w:p>
            <w:pPr>
              <w:spacing w:after="20"/>
              <w:ind w:left="20"/>
              <w:jc w:val="both"/>
            </w:pPr>
            <w:r>
              <w:rPr>
                <w:rFonts w:ascii="Times New Roman"/>
                <w:b w:val="false"/>
                <w:i w:val="false"/>
                <w:color w:val="000000"/>
                <w:sz w:val="20"/>
              </w:rPr>
              <w:t>Давид Валерьевич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экономика орталығы" автономды коммерциялық емес ұйымының директоры</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Миронова </w:t>
            </w:r>
          </w:p>
          <w:p>
            <w:pPr>
              <w:spacing w:after="20"/>
              <w:ind w:left="20"/>
              <w:jc w:val="both"/>
            </w:pPr>
            <w:r>
              <w:rPr>
                <w:rFonts w:ascii="Times New Roman"/>
                <w:b w:val="false"/>
                <w:i w:val="false"/>
                <w:color w:val="000000"/>
                <w:sz w:val="20"/>
              </w:rPr>
              <w:t>
Татьяна Николаевна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Еңбек және әлеуметтік қорғау министрлігінің ғылыми-зерттеу институты" мекемесінің директоры</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Налбандян </w:t>
            </w:r>
          </w:p>
          <w:p>
            <w:pPr>
              <w:spacing w:after="20"/>
              <w:ind w:left="20"/>
              <w:jc w:val="both"/>
            </w:pPr>
            <w:r>
              <w:rPr>
                <w:rFonts w:ascii="Times New Roman"/>
                <w:b w:val="false"/>
                <w:i w:val="false"/>
                <w:color w:val="000000"/>
                <w:sz w:val="20"/>
              </w:rPr>
              <w:t>
Гарник Беникович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 Еңбек және әлеуметтік мәселелер министрлігінің "Ұлттық еңбек және әлеуметтік зерттеулер институты" мемлекеттік коммерциялық емес ұйымы директорының орынбасары</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Недобой </w:t>
            </w:r>
          </w:p>
          <w:p>
            <w:pPr>
              <w:spacing w:after="20"/>
              <w:ind w:left="20"/>
              <w:jc w:val="both"/>
            </w:pPr>
            <w:r>
              <w:rPr>
                <w:rFonts w:ascii="Times New Roman"/>
                <w:b w:val="false"/>
                <w:i w:val="false"/>
                <w:color w:val="000000"/>
                <w:sz w:val="20"/>
              </w:rPr>
              <w:t>
Игорь Иванович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Ресейдің өнеркәсіпшілер және кәсіпкерлер одағының еңбек нарығы және әлеуметтік серіктестік басқармасының кеңесшісі</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Платыгин</w:t>
            </w:r>
          </w:p>
          <w:p>
            <w:pPr>
              <w:spacing w:after="20"/>
              <w:ind w:left="20"/>
              <w:jc w:val="both"/>
            </w:pPr>
            <w:r>
              <w:rPr>
                <w:rFonts w:ascii="Times New Roman"/>
                <w:b w:val="false"/>
                <w:i w:val="false"/>
                <w:color w:val="000000"/>
                <w:sz w:val="20"/>
              </w:rPr>
              <w:t>
Дмитрий Николаевич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Еңбек және әлеуметтік қорғау министрлігі "Еңбекті қорғау және оның экономика БРҒЗИ" феералдық мемлекеттік бюджеттік мекемесінің бас директоры</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Саргсян</w:t>
            </w:r>
          </w:p>
          <w:p>
            <w:pPr>
              <w:spacing w:after="20"/>
              <w:ind w:left="20"/>
              <w:jc w:val="both"/>
            </w:pPr>
            <w:r>
              <w:rPr>
                <w:rFonts w:ascii="Times New Roman"/>
                <w:b w:val="false"/>
                <w:i w:val="false"/>
                <w:color w:val="000000"/>
                <w:sz w:val="20"/>
              </w:rPr>
              <w:t>
Арман Албертович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 Еңбек және әлеуметтік мәселелер министрлігі "Ұлттық еңбек және әлеуметтік зерттеулер институты" мемлекеттік коммерциялық емес ұйымының директоры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