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6c17" w14:textId="0b46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шешімдерінің жекелеген ережелерінің және Еуразиялық экономикалық комиссия Алқасының 2016 жылғы 19 желтоқсандағы № 165 шешімінің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2017 жылғы 5 желтоқсандағы № 166 шешімі</w:t>
      </w:r>
    </w:p>
    <w:p>
      <w:pPr>
        <w:spacing w:after="0"/>
        <w:ind w:left="0"/>
        <w:jc w:val="left"/>
      </w:pPr>
    </w:p>
    <w:p>
      <w:pPr>
        <w:spacing w:after="0"/>
        <w:ind w:left="0"/>
        <w:jc w:val="both"/>
      </w:pPr>
      <w:r>
        <w:rPr>
          <w:rFonts w:ascii="Times New Roman"/>
          <w:b w:val="false"/>
          <w:i w:val="false"/>
          <w:color w:val="000000"/>
          <w:sz w:val="28"/>
        </w:rPr>
        <w:t xml:space="preserve">
      2015 жылғы 16 қазандағы Еуразиялық экономикалық одақтың  кедендік шекарасына тауарларды әкелудің және олардың айналысының кейбір мәселелері туралы хаттаманың 3-бабының 2-тармағына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шешімдеріне өзгерістер енгізілсін.</w:t>
      </w:r>
    </w:p>
    <w:bookmarkStart w:name="z3" w:id="0"/>
    <w:p>
      <w:pPr>
        <w:spacing w:after="0"/>
        <w:ind w:left="0"/>
        <w:jc w:val="both"/>
      </w:pPr>
      <w:r>
        <w:rPr>
          <w:rFonts w:ascii="Times New Roman"/>
          <w:b w:val="false"/>
          <w:i w:val="false"/>
          <w:color w:val="000000"/>
          <w:sz w:val="28"/>
        </w:rPr>
        <w:t>
      2. Еуразиялық экономикалық комиссия Алқасының 2016 жылғы 19 желтоқсандағы "Еуразиялық экономикалық комиссия Алқасының кейбір шешімдеріне өзгерістер енгізу туралы" № 165 шешімінің күші жойылды деп танылсын.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5 желтоқсандағы</w:t>
            </w:r>
            <w:r>
              <w:br/>
            </w:r>
            <w:r>
              <w:rPr>
                <w:rFonts w:ascii="Times New Roman"/>
                <w:b w:val="false"/>
                <w:i w:val="false"/>
                <w:color w:val="000000"/>
                <w:sz w:val="20"/>
              </w:rPr>
              <w:t>№ 166 шешіміне</w:t>
            </w:r>
            <w:r>
              <w:br/>
            </w:r>
            <w:r>
              <w:rPr>
                <w:rFonts w:ascii="Times New Roman"/>
                <w:b w:val="false"/>
                <w:i w:val="false"/>
                <w:color w:val="000000"/>
                <w:sz w:val="20"/>
              </w:rPr>
              <w:t>ҚОСЫМША</w:t>
            </w:r>
          </w:p>
        </w:tc>
      </w:tr>
    </w:tbl>
    <w:bookmarkStart w:name="z6" w:id="2"/>
    <w:p>
      <w:pPr>
        <w:spacing w:after="0"/>
        <w:ind w:left="0"/>
        <w:jc w:val="left"/>
      </w:pPr>
      <w:r>
        <w:rPr>
          <w:rFonts w:ascii="Times New Roman"/>
          <w:b/>
          <w:i w:val="false"/>
          <w:color w:val="000000"/>
        </w:rPr>
        <w:t xml:space="preserve"> Еуразиялық экономикалық комиссия Алқасының шешімдеріне енгізілетін</w:t>
      </w:r>
      <w:r>
        <w:br/>
      </w:r>
      <w:r>
        <w:rPr>
          <w:rFonts w:ascii="Times New Roman"/>
          <w:b/>
          <w:i w:val="false"/>
          <w:color w:val="000000"/>
        </w:rPr>
        <w:t>ӨЗГЕРІСТЕР</w:t>
      </w:r>
    </w:p>
    <w:bookmarkEnd w:id="2"/>
    <w:bookmarkStart w:name="z7" w:id="3"/>
    <w:p>
      <w:pPr>
        <w:spacing w:after="0"/>
        <w:ind w:left="0"/>
        <w:jc w:val="both"/>
      </w:pPr>
      <w:r>
        <w:rPr>
          <w:rFonts w:ascii="Times New Roman"/>
          <w:b w:val="false"/>
          <w:i w:val="false"/>
          <w:color w:val="000000"/>
          <w:sz w:val="28"/>
        </w:rPr>
        <w:t>
      1. Еуразиялық экономикалық комиссия Алқасының 2016 жылғы 25 қазандағы "Ауыл шаруашылығы және өнеркәсіп тауарларының жекелеген түрлеріне қатысты Еуразиялық экономикалық одақтың Бірыңғай кедендік тарифінің кедендік әкелу баждарының ставкаларын белгілеу туралы және Еуразиялық экономикалық комиссия Кеңесінің 2015 жылғы 14 қазандағы № 59 шешіміне өзгеріс енгізу туралы" № 116 шешімінде:</w:t>
      </w:r>
    </w:p>
    <w:bookmarkEnd w:id="3"/>
    <w:bookmarkStart w:name="z8" w:id="4"/>
    <w:p>
      <w:pPr>
        <w:spacing w:after="0"/>
        <w:ind w:left="0"/>
        <w:jc w:val="both"/>
      </w:pPr>
      <w:r>
        <w:rPr>
          <w:rFonts w:ascii="Times New Roman"/>
          <w:b w:val="false"/>
          <w:i w:val="false"/>
          <w:color w:val="000000"/>
          <w:sz w:val="28"/>
        </w:rPr>
        <w:t>
      3-тармақтың күші жойылды деп танылсын;</w:t>
      </w:r>
    </w:p>
    <w:bookmarkEnd w:id="4"/>
    <w:bookmarkStart w:name="z9" w:id="5"/>
    <w:p>
      <w:pPr>
        <w:spacing w:after="0"/>
        <w:ind w:left="0"/>
        <w:jc w:val="both"/>
      </w:pPr>
      <w:r>
        <w:rPr>
          <w:rFonts w:ascii="Times New Roman"/>
          <w:b w:val="false"/>
          <w:i w:val="false"/>
          <w:color w:val="000000"/>
          <w:sz w:val="28"/>
        </w:rPr>
        <w:t>
      4-тармақта:</w:t>
      </w:r>
    </w:p>
    <w:bookmarkEnd w:id="5"/>
    <w:p>
      <w:pPr>
        <w:spacing w:after="0"/>
        <w:ind w:left="0"/>
        <w:jc w:val="both"/>
      </w:pPr>
      <w:r>
        <w:rPr>
          <w:rFonts w:ascii="Times New Roman"/>
          <w:b w:val="false"/>
          <w:i w:val="false"/>
          <w:color w:val="000000"/>
          <w:sz w:val="28"/>
        </w:rPr>
        <w:t>
      бірінші абзацтағы "3-тармақты қоспағанда" деген сөздер алып тасталсын;</w:t>
      </w:r>
    </w:p>
    <w:p>
      <w:pPr>
        <w:spacing w:after="0"/>
        <w:ind w:left="0"/>
        <w:jc w:val="both"/>
      </w:pPr>
      <w:r>
        <w:rPr>
          <w:rFonts w:ascii="Times New Roman"/>
          <w:b w:val="false"/>
          <w:i w:val="false"/>
          <w:color w:val="000000"/>
          <w:sz w:val="28"/>
        </w:rPr>
        <w:t>
      екінші абзацтың күші жойылды деп танылсын.</w:t>
      </w:r>
    </w:p>
    <w:bookmarkStart w:name="z10" w:id="6"/>
    <w:p>
      <w:pPr>
        <w:spacing w:after="0"/>
        <w:ind w:left="0"/>
        <w:jc w:val="both"/>
      </w:pPr>
      <w:r>
        <w:rPr>
          <w:rFonts w:ascii="Times New Roman"/>
          <w:b w:val="false"/>
          <w:i w:val="false"/>
          <w:color w:val="000000"/>
          <w:sz w:val="28"/>
        </w:rPr>
        <w:t>
      2. Еуразиялық экономикалық комиссия Алқасының 2016 жылғы 25 қазандағы "Құрамында қымбат металдар бар немесе қымбат металдардың қоспасы бар минералдық шикізаттың жекелеген түрлеріне қатысты Еуразиялық экономикалық одақтың Бірыңғай кедендік тарифінің кедендік әкелу баждарының ставкаларын белгілеу туралы және Еуразиялық экономикалық комиссия Кеңесінің 2015 жылғы 14 қазандағы № 59 шешіміне өзгеріс енгізу туралы" № 117 шешімінде:</w:t>
      </w:r>
    </w:p>
    <w:bookmarkEnd w:id="6"/>
    <w:bookmarkStart w:name="z11" w:id="7"/>
    <w:p>
      <w:pPr>
        <w:spacing w:after="0"/>
        <w:ind w:left="0"/>
        <w:jc w:val="both"/>
      </w:pPr>
      <w:r>
        <w:rPr>
          <w:rFonts w:ascii="Times New Roman"/>
          <w:b w:val="false"/>
          <w:i w:val="false"/>
          <w:color w:val="000000"/>
          <w:sz w:val="28"/>
        </w:rPr>
        <w:t>
      3-тармақтың күші жойылды деп танылсын;</w:t>
      </w:r>
    </w:p>
    <w:bookmarkEnd w:id="7"/>
    <w:bookmarkStart w:name="z12" w:id="8"/>
    <w:p>
      <w:pPr>
        <w:spacing w:after="0"/>
        <w:ind w:left="0"/>
        <w:jc w:val="both"/>
      </w:pPr>
      <w:r>
        <w:rPr>
          <w:rFonts w:ascii="Times New Roman"/>
          <w:b w:val="false"/>
          <w:i w:val="false"/>
          <w:color w:val="000000"/>
          <w:sz w:val="28"/>
        </w:rPr>
        <w:t>
      4-тармақта:</w:t>
      </w:r>
    </w:p>
    <w:bookmarkEnd w:id="8"/>
    <w:p>
      <w:pPr>
        <w:spacing w:after="0"/>
        <w:ind w:left="0"/>
        <w:jc w:val="both"/>
      </w:pPr>
      <w:r>
        <w:rPr>
          <w:rFonts w:ascii="Times New Roman"/>
          <w:b w:val="false"/>
          <w:i w:val="false"/>
          <w:color w:val="000000"/>
          <w:sz w:val="28"/>
        </w:rPr>
        <w:t>
      бірінші абзацтағы "3-тармақты қоспағанда" деген сөздер алып тасталсын;</w:t>
      </w:r>
    </w:p>
    <w:p>
      <w:pPr>
        <w:spacing w:after="0"/>
        <w:ind w:left="0"/>
        <w:jc w:val="both"/>
      </w:pPr>
      <w:r>
        <w:rPr>
          <w:rFonts w:ascii="Times New Roman"/>
          <w:b w:val="false"/>
          <w:i w:val="false"/>
          <w:color w:val="000000"/>
          <w:sz w:val="28"/>
        </w:rPr>
        <w:t>
      екінші абзацтың күші жойылды деп танылсын.</w:t>
      </w:r>
    </w:p>
    <w:bookmarkStart w:name="z13" w:id="9"/>
    <w:p>
      <w:pPr>
        <w:spacing w:after="0"/>
        <w:ind w:left="0"/>
        <w:jc w:val="both"/>
      </w:pPr>
      <w:r>
        <w:rPr>
          <w:rFonts w:ascii="Times New Roman"/>
          <w:b w:val="false"/>
          <w:i w:val="false"/>
          <w:color w:val="000000"/>
          <w:sz w:val="28"/>
        </w:rPr>
        <w:t>
      3. Еуразиялық экономикалық комиссия Алқасының 2016 жылғы 1 қарашадағы "Қымбат бағалы металдардардың қалдықтары мен сынықтарына қатысты Еуразиялық экономикалық одақтың Бірыңғай кедендік тарифінің кедендік әкелу бажы ставкасының қолданыс мерзімін ұзарту туралы және Еуразиялық экономикалық комиссия  Кеңесінің 2015 жылғы 14 қазандағы № 59 шешіміне өзгеріс енгізу туралы" № 128 шешімінде:</w:t>
      </w:r>
    </w:p>
    <w:bookmarkEnd w:id="9"/>
    <w:bookmarkStart w:name="z14" w:id="10"/>
    <w:p>
      <w:pPr>
        <w:spacing w:after="0"/>
        <w:ind w:left="0"/>
        <w:jc w:val="both"/>
      </w:pPr>
      <w:r>
        <w:rPr>
          <w:rFonts w:ascii="Times New Roman"/>
          <w:b w:val="false"/>
          <w:i w:val="false"/>
          <w:color w:val="000000"/>
          <w:sz w:val="28"/>
        </w:rPr>
        <w:t>
      3-тармақтың күші жойылды деп танылсын;</w:t>
      </w:r>
    </w:p>
    <w:bookmarkEnd w:id="10"/>
    <w:bookmarkStart w:name="z15" w:id="11"/>
    <w:p>
      <w:pPr>
        <w:spacing w:after="0"/>
        <w:ind w:left="0"/>
        <w:jc w:val="both"/>
      </w:pPr>
      <w:r>
        <w:rPr>
          <w:rFonts w:ascii="Times New Roman"/>
          <w:b w:val="false"/>
          <w:i w:val="false"/>
          <w:color w:val="000000"/>
          <w:sz w:val="28"/>
        </w:rPr>
        <w:t>
      4-тармақта:</w:t>
      </w:r>
    </w:p>
    <w:bookmarkEnd w:id="11"/>
    <w:p>
      <w:pPr>
        <w:spacing w:after="0"/>
        <w:ind w:left="0"/>
        <w:jc w:val="both"/>
      </w:pPr>
      <w:r>
        <w:rPr>
          <w:rFonts w:ascii="Times New Roman"/>
          <w:b w:val="false"/>
          <w:i w:val="false"/>
          <w:color w:val="000000"/>
          <w:sz w:val="28"/>
        </w:rPr>
        <w:t xml:space="preserve">
      бірінші абзацтағы "3-тармақты қоспағанда" деген сөздер алып тасталсын;   </w:t>
      </w:r>
    </w:p>
    <w:p>
      <w:pPr>
        <w:spacing w:after="0"/>
        <w:ind w:left="0"/>
        <w:jc w:val="both"/>
      </w:pPr>
      <w:r>
        <w:rPr>
          <w:rFonts w:ascii="Times New Roman"/>
          <w:b w:val="false"/>
          <w:i w:val="false"/>
          <w:color w:val="000000"/>
          <w:sz w:val="28"/>
        </w:rPr>
        <w:t>
      екінші абзацтың күші жойылды деп танылсын.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