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5fe" w14:textId="c1e5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30 тамыздағы № 92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19 қыркүйектегі № 120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"Еуразиялық экономикалық одақ шеңберінде тіркелген медициналық бұйымдардың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ақпараттық өзара іс-қимылды регламенттейтін технологиялық құжаттар туралы" 2016 жылғы 30 тамыздағы № 92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19 қыркүйектегі</w:t>
            </w:r>
            <w:r>
              <w:br/>
            </w:r>
            <w:r>
              <w:rPr>
                <w:rFonts w:ascii="Times New Roman"/>
                <w:b w:val="false"/>
                <w:i w:val="false"/>
                <w:color w:val="000000"/>
                <w:sz w:val="20"/>
              </w:rPr>
              <w:t>№ 120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 Алқасының</w:t>
      </w:r>
      <w:r>
        <w:br/>
      </w:r>
      <w:r>
        <w:rPr>
          <w:rFonts w:ascii="Times New Roman"/>
          <w:b/>
          <w:i w:val="false"/>
          <w:color w:val="000000"/>
        </w:rPr>
        <w:t>2016 жылғы 30 тамыздағы № 92 шешіміне енгізілетін</w:t>
      </w:r>
      <w:r>
        <w:br/>
      </w:r>
      <w:r>
        <w:rPr>
          <w:rFonts w:ascii="Times New Roman"/>
          <w:b/>
          <w:i w:val="false"/>
          <w:color w:val="000000"/>
        </w:rPr>
        <w:t>ӨЗГЕРІСТЕР</w:t>
      </w:r>
    </w:p>
    <w:bookmarkStart w:name="z6" w:id="1"/>
    <w:p>
      <w:pPr>
        <w:spacing w:after="0"/>
        <w:ind w:left="0"/>
        <w:jc w:val="both"/>
      </w:pPr>
      <w:r>
        <w:rPr>
          <w:rFonts w:ascii="Times New Roman"/>
          <w:b w:val="false"/>
          <w:i w:val="false"/>
          <w:color w:val="000000"/>
          <w:sz w:val="28"/>
        </w:rPr>
        <w:t>
      1. Көрсетілген Шешіммен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ақпараттық өзара іс-қимыл қағидаларында:</w:t>
      </w:r>
    </w:p>
    <w:bookmarkEnd w:id="1"/>
    <w:bookmarkStart w:name="z7" w:id="2"/>
    <w:p>
      <w:pPr>
        <w:spacing w:after="0"/>
        <w:ind w:left="0"/>
        <w:jc w:val="both"/>
      </w:pPr>
      <w:r>
        <w:rPr>
          <w:rFonts w:ascii="Times New Roman"/>
          <w:b w:val="false"/>
          <w:i w:val="false"/>
          <w:color w:val="000000"/>
          <w:sz w:val="28"/>
        </w:rPr>
        <w:t>
      а) 1-тармақ мынадай мазмұндағы абзацпен толықтырылсын:</w:t>
      </w:r>
    </w:p>
    <w:bookmarkEnd w:id="2"/>
    <w:p>
      <w:pPr>
        <w:spacing w:after="0"/>
        <w:ind w:left="0"/>
        <w:jc w:val="both"/>
      </w:pPr>
      <w:r>
        <w:rPr>
          <w:rFonts w:ascii="Times New Roman"/>
          <w:b w:val="false"/>
          <w:i w:val="false"/>
          <w:color w:val="000000"/>
          <w:sz w:val="28"/>
        </w:rPr>
        <w:t>
      "Еуразиялық экономикалық комиссия Алқасының "Медициналық бұйымдар номенклатурасын жүргізу қағидалары туралы" 2015 жылғы 29 желтоқсандағы № 177 шешімі.";</w:t>
      </w:r>
    </w:p>
    <w:bookmarkStart w:name="z8" w:id="3"/>
    <w:p>
      <w:pPr>
        <w:spacing w:after="0"/>
        <w:ind w:left="0"/>
        <w:jc w:val="both"/>
      </w:pPr>
      <w:r>
        <w:rPr>
          <w:rFonts w:ascii="Times New Roman"/>
          <w:b w:val="false"/>
          <w:i w:val="false"/>
          <w:color w:val="000000"/>
          <w:sz w:val="28"/>
        </w:rPr>
        <w:t>
      б) 4-тармақ мынадай мазмұндағы абзацпен толықтырылсын:</w:t>
      </w:r>
    </w:p>
    <w:bookmarkEnd w:id="3"/>
    <w:p>
      <w:pPr>
        <w:spacing w:after="0"/>
        <w:ind w:left="0"/>
        <w:jc w:val="both"/>
      </w:pPr>
      <w:r>
        <w:rPr>
          <w:rFonts w:ascii="Times New Roman"/>
          <w:b w:val="false"/>
          <w:i w:val="false"/>
          <w:color w:val="000000"/>
          <w:sz w:val="28"/>
        </w:rPr>
        <w:t>
      "Осы Қағидаларда пайдаланылатын "Медициналық бұйымдардың жаһандық номенклатурасы", "Одақтың медициналық бұйымдарының номенклатурасы" ұғымдары Еуразиялық экономикалық комиссия Алқасының 2015 жылғы 29 желтоқсандағы № 177 шешімімен бекітілген Медициналық бұйымдардың номенклатурасын жүргізу қағидаларында белгіленген мағыналарда қолданылады.";</w:t>
      </w:r>
    </w:p>
    <w:bookmarkStart w:name="z9" w:id="4"/>
    <w:p>
      <w:pPr>
        <w:spacing w:after="0"/>
        <w:ind w:left="0"/>
        <w:jc w:val="both"/>
      </w:pPr>
      <w:r>
        <w:rPr>
          <w:rFonts w:ascii="Times New Roman"/>
          <w:b w:val="false"/>
          <w:i w:val="false"/>
          <w:color w:val="000000"/>
          <w:sz w:val="28"/>
        </w:rPr>
        <w:t>
      в) 6-тармақ мынадай редакцияда жазылсын:</w:t>
      </w:r>
    </w:p>
    <w:bookmarkEnd w:id="4"/>
    <w:p>
      <w:pPr>
        <w:spacing w:after="0"/>
        <w:ind w:left="0"/>
        <w:jc w:val="both"/>
      </w:pPr>
      <w:r>
        <w:rPr>
          <w:rFonts w:ascii="Times New Roman"/>
          <w:b w:val="false"/>
          <w:i w:val="false"/>
          <w:color w:val="000000"/>
          <w:sz w:val="28"/>
        </w:rPr>
        <w:t>
      "6. Жалпы процестің кодтық белгісі: P.MM.06, 1.0.1-нұсқа.";</w:t>
      </w:r>
    </w:p>
    <w:bookmarkStart w:name="z10" w:id="5"/>
    <w:p>
      <w:pPr>
        <w:spacing w:after="0"/>
        <w:ind w:left="0"/>
        <w:jc w:val="both"/>
      </w:pPr>
      <w:r>
        <w:rPr>
          <w:rFonts w:ascii="Times New Roman"/>
          <w:b w:val="false"/>
          <w:i w:val="false"/>
          <w:color w:val="000000"/>
          <w:sz w:val="28"/>
        </w:rPr>
        <w:t>
      г) 1-кесте мынадай мазмұндағы позициямен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P.MM.06.ACT.005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номенклатурасының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Одақтың медициналық бұйымдары түрінің кодын ұсынатын Одақтың медициналық бұйымдарының номенклатурасын жүргізуді жүзеге асыратын мүше мемлекеттің уәкілетті органы (сараптама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P.MM.06.ACT.006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сұратқан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номенклатурасының операторынан Одақтың медициналық бұйымдары түрінің кодын сұрататын мүше мемлекеттің уәкілетті органы (сараптама ұйымы)</w:t>
            </w:r>
          </w:p>
        </w:tc>
      </w:tr>
    </w:tbl>
    <w:bookmarkStart w:name="z11" w:id="6"/>
    <w:p>
      <w:pPr>
        <w:spacing w:after="0"/>
        <w:ind w:left="0"/>
        <w:jc w:val="both"/>
      </w:pPr>
      <w:r>
        <w:rPr>
          <w:rFonts w:ascii="Times New Roman"/>
          <w:b w:val="false"/>
          <w:i w:val="false"/>
          <w:color w:val="000000"/>
          <w:sz w:val="28"/>
        </w:rPr>
        <w:t>
      д) 10-тармақ мынадай мазмұндаңы "е" тармақшамен толықтырылсын:</w:t>
      </w:r>
    </w:p>
    <w:bookmarkEnd w:id="6"/>
    <w:p>
      <w:pPr>
        <w:spacing w:after="0"/>
        <w:ind w:left="0"/>
        <w:jc w:val="both"/>
      </w:pPr>
      <w:r>
        <w:rPr>
          <w:rFonts w:ascii="Times New Roman"/>
          <w:b w:val="false"/>
          <w:i w:val="false"/>
          <w:color w:val="000000"/>
          <w:sz w:val="28"/>
        </w:rPr>
        <w:t>
      "е) Одақтың медициналық бұйымдары түрінің кодын алу рәсімдері.";</w:t>
      </w:r>
    </w:p>
    <w:bookmarkStart w:name="z12" w:id="7"/>
    <w:p>
      <w:pPr>
        <w:spacing w:after="0"/>
        <w:ind w:left="0"/>
        <w:jc w:val="both"/>
      </w:pPr>
      <w:r>
        <w:rPr>
          <w:rFonts w:ascii="Times New Roman"/>
          <w:b w:val="false"/>
          <w:i w:val="false"/>
          <w:color w:val="000000"/>
          <w:sz w:val="28"/>
        </w:rPr>
        <w:t>
      е) 11-тармақ мынадай мазмұндағы абзацпен толықтырылсын:</w:t>
      </w:r>
    </w:p>
    <w:bookmarkEnd w:id="7"/>
    <w:p>
      <w:pPr>
        <w:spacing w:after="0"/>
        <w:ind w:left="0"/>
        <w:jc w:val="both"/>
      </w:pPr>
      <w:r>
        <w:rPr>
          <w:rFonts w:ascii="Times New Roman"/>
          <w:b w:val="false"/>
          <w:i w:val="false"/>
          <w:color w:val="000000"/>
          <w:sz w:val="28"/>
        </w:rPr>
        <w:t>
      "Медициналық бұйымдардың жаһандық номенклатурасының медициналық бұйымдар түрінің кодына сәйкес келетін Одақтың медициналық бұйымдары түрінің кодын алу қажет болған жағдайда Одақтың медициналық бұйымдары түрінің кодын сұрататын мүше мемлекеттің уәкілетті органы Одақтың медициналық бұйымдары  түрінің кодын алу рәсімдері тобына енгізілген "Одақтың медициналық бұйымдары түрінің кодын алу" рәсімін орындайды.";</w:t>
      </w:r>
    </w:p>
    <w:bookmarkStart w:name="z13" w:id="8"/>
    <w:p>
      <w:pPr>
        <w:spacing w:after="0"/>
        <w:ind w:left="0"/>
        <w:jc w:val="both"/>
      </w:pPr>
      <w:r>
        <w:rPr>
          <w:rFonts w:ascii="Times New Roman"/>
          <w:b w:val="false"/>
          <w:i w:val="false"/>
          <w:color w:val="000000"/>
          <w:sz w:val="28"/>
        </w:rPr>
        <w:t>
      ж) 12-тармақ мынадай редакцияда жазылсын:</w:t>
      </w:r>
    </w:p>
    <w:bookmarkEnd w:id="8"/>
    <w:p>
      <w:pPr>
        <w:spacing w:after="0"/>
        <w:ind w:left="0"/>
        <w:jc w:val="both"/>
      </w:pPr>
      <w:r>
        <w:rPr>
          <w:rFonts w:ascii="Times New Roman"/>
          <w:b w:val="false"/>
          <w:i w:val="false"/>
          <w:color w:val="000000"/>
          <w:sz w:val="28"/>
        </w:rPr>
        <w:t>
      "12. Жалпы процесс құрылымының берілген сипаттамасы 1-суретте ұсынылған.</w:t>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14" w:id="9"/>
    <w:p>
      <w:pPr>
        <w:spacing w:after="0"/>
        <w:ind w:left="0"/>
        <w:jc w:val="both"/>
      </w:pPr>
      <w:r>
        <w:rPr>
          <w:rFonts w:ascii="Times New Roman"/>
          <w:b w:val="false"/>
          <w:i w:val="false"/>
          <w:color w:val="000000"/>
          <w:sz w:val="28"/>
        </w:rPr>
        <w:t>
      з) 21-тармақтың бірінші абзацы мынадай редакцияда жазылсын:</w:t>
      </w:r>
    </w:p>
    <w:bookmarkEnd w:id="9"/>
    <w:p>
      <w:pPr>
        <w:spacing w:after="0"/>
        <w:ind w:left="0"/>
        <w:jc w:val="both"/>
      </w:pPr>
      <w:r>
        <w:rPr>
          <w:rFonts w:ascii="Times New Roman"/>
          <w:b w:val="false"/>
          <w:i w:val="false"/>
          <w:color w:val="000000"/>
          <w:sz w:val="28"/>
        </w:rPr>
        <w:t>
      "21. "Тіркеу куәлігінің әрекет ету беделінің өзгеруі туралы хабарлама" (P.MM.06.PRC.008) рәсімі тіркеу куәлігінің әрекет ету беделі өзгерген жағдайда, соның ішінде оның әрекет етуі тоқтатылған кезде орындалады.";</w:t>
      </w:r>
    </w:p>
    <w:bookmarkStart w:name="z15" w:id="10"/>
    <w:p>
      <w:pPr>
        <w:spacing w:after="0"/>
        <w:ind w:left="0"/>
        <w:jc w:val="both"/>
      </w:pPr>
      <w:r>
        <w:rPr>
          <w:rFonts w:ascii="Times New Roman"/>
          <w:b w:val="false"/>
          <w:i w:val="false"/>
          <w:color w:val="000000"/>
          <w:sz w:val="28"/>
        </w:rPr>
        <w:t>
      и) IV бөлім мынадай мазмұндағы 9-кіші бөліммен толықтырылсын:</w:t>
      </w:r>
    </w:p>
    <w:bookmarkEnd w:id="10"/>
    <w:p>
      <w:pPr>
        <w:spacing w:after="0"/>
        <w:ind w:left="0"/>
        <w:jc w:val="both"/>
      </w:pPr>
      <w:r>
        <w:rPr>
          <w:rFonts w:ascii="Times New Roman"/>
          <w:b w:val="false"/>
          <w:i w:val="false"/>
          <w:color w:val="000000"/>
          <w:sz w:val="28"/>
        </w:rPr>
        <w:t>
      "9. Одақтың медициналық бұйымдары түрінің кодын алу рәсімдері тобы</w:t>
      </w:r>
    </w:p>
    <w:bookmarkStart w:name="z16" w:id="11"/>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"Одақтың медициналық бұйымдары түрінің кодын алу" (P.MM.06.PRC.015) рәсімін Медициналық бұйымдардың жаһандық номенклатурасының медициналық бұйымдар түрінің кодына сәйкес келетін Одақтың медициналық бұйымдары түрінің кодын алу қажет болған жағдайда Одақтың медициналық бұйымдары түрінің кодын сұрататын мүше мемлекеттің уәкілетті органы орындайды.</w:t>
      </w:r>
    </w:p>
    <w:bookmarkEnd w:id="11"/>
    <w:bookmarkStart w:name="z17" w:id="12"/>
    <w:p>
      <w:pPr>
        <w:spacing w:after="0"/>
        <w:ind w:left="0"/>
        <w:jc w:val="both"/>
      </w:pPr>
      <w:r>
        <w:rPr>
          <w:rFonts w:ascii="Times New Roman"/>
          <w:b w:val="false"/>
          <w:i w:val="false"/>
          <w:color w:val="000000"/>
          <w:sz w:val="28"/>
        </w:rPr>
        <w:t>
      Мәліметтерді ұсыну Уәкілетті органдар арасындаңы ақпараттық өзара іс-қимыл регламентіне сәйкес жүзеге асырылады.</w:t>
      </w:r>
    </w:p>
    <w:bookmarkEnd w:id="12"/>
    <w:bookmarkStart w:name="z18" w:id="13"/>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2</w:t>
      </w:r>
      <w:r>
        <w:rPr>
          <w:rFonts w:ascii="Times New Roman"/>
          <w:b w:val="false"/>
          <w:i w:val="false"/>
          <w:color w:val="000000"/>
          <w:sz w:val="28"/>
        </w:rPr>
        <w:t>. Одақтың медициналық бұйымдары түрінің кодын алу рәсімдері тобының берілген сипаттамасы 7-суретте ұсынылған.</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7-сурет. Одақтың медициналық бұйымдары түрінің кодын алу рәсімдері тобының жалпы схемасы</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293. Одақтың медициналық бұйымдары түрінің кодын алу рәсімдері тобына кіретін жалпы процесс рәсімдерінің тізбесі 61-кестеде берілген.</w:t>
      </w:r>
    </w:p>
    <w:bookmarkEnd w:id="14"/>
    <w:bookmarkStart w:name="z20" w:id="15"/>
    <w:p>
      <w:pPr>
        <w:spacing w:after="0"/>
        <w:ind w:left="0"/>
        <w:jc w:val="both"/>
      </w:pPr>
      <w:r>
        <w:rPr>
          <w:rFonts w:ascii="Times New Roman"/>
          <w:b w:val="false"/>
          <w:i w:val="false"/>
          <w:color w:val="000000"/>
          <w:sz w:val="28"/>
        </w:rPr>
        <w:t>
      61-кесте</w:t>
      </w:r>
    </w:p>
    <w:bookmarkEnd w:id="15"/>
    <w:bookmarkStart w:name="z21" w:id="16"/>
    <w:p>
      <w:pPr>
        <w:spacing w:after="0"/>
        <w:ind w:left="0"/>
        <w:jc w:val="left"/>
      </w:pPr>
      <w:r>
        <w:rPr>
          <w:rFonts w:ascii="Times New Roman"/>
          <w:b/>
          <w:i w:val="false"/>
          <w:color w:val="000000"/>
        </w:rPr>
        <w:t xml:space="preserve"> Одақтың медициналық бұйымдары түрінің кодын алу рәсімдері тобына кіретін</w:t>
      </w:r>
      <w:r>
        <w:br/>
      </w:r>
      <w:r>
        <w:rPr>
          <w:rFonts w:ascii="Times New Roman"/>
          <w:b/>
          <w:i w:val="false"/>
          <w:color w:val="000000"/>
        </w:rPr>
        <w:t>жалпы процесс рәсімдерінің тізбесі</w:t>
      </w:r>
    </w:p>
    <w:bookmarkEnd w:id="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P.MM.06.PRC.015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сұратқан мүше мемлекеттің уәкілетті органының Одақтың медициналық бұйымдары түрінің кодын алуына арналған</w:t>
            </w:r>
          </w:p>
        </w:tc>
      </w:tr>
    </w:tbl>
    <w:p>
      <w:pPr>
        <w:spacing w:after="0"/>
        <w:ind w:left="0"/>
        <w:jc w:val="both"/>
      </w:pP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к) V бөлім мынадай редакцияда жазылсын:</w:t>
      </w:r>
    </w:p>
    <w:bookmarkEnd w:id="17"/>
    <w:bookmarkStart w:name="z23" w:id="18"/>
    <w:p>
      <w:pPr>
        <w:spacing w:after="0"/>
        <w:ind w:left="0"/>
        <w:jc w:val="left"/>
      </w:pPr>
      <w:r>
        <w:rPr>
          <w:rFonts w:ascii="Times New Roman"/>
          <w:b/>
          <w:i w:val="false"/>
          <w:color w:val="000000"/>
        </w:rPr>
        <w:t xml:space="preserve"> "V. Жалпы процестің ақпараттық объектілері</w:t>
      </w:r>
    </w:p>
    <w:bookmarkEnd w:id="18"/>
    <w:bookmarkStart w:name="z24" w:id="19"/>
    <w:p>
      <w:pPr>
        <w:spacing w:after="0"/>
        <w:ind w:left="0"/>
        <w:jc w:val="both"/>
      </w:pPr>
      <w:r>
        <w:rPr>
          <w:rFonts w:ascii="Times New Roman"/>
          <w:b w:val="false"/>
          <w:i w:val="false"/>
          <w:color w:val="000000"/>
          <w:sz w:val="28"/>
        </w:rPr>
        <w:t>
      30. Жалпы процестің қатысушылары арасындағы ақпараттық өзара іс-қимыл процесінде олар туралы немесе олардың мәліметтері берілетін ақпараттық объектілердің тізбесі 7-кестеде берілген.</w:t>
      </w:r>
    </w:p>
    <w:bookmarkEnd w:id="19"/>
    <w:bookmarkStart w:name="z25" w:id="20"/>
    <w:p>
      <w:pPr>
        <w:spacing w:after="0"/>
        <w:ind w:left="0"/>
        <w:jc w:val="both"/>
      </w:pPr>
      <w:r>
        <w:rPr>
          <w:rFonts w:ascii="Times New Roman"/>
          <w:b w:val="false"/>
          <w:i w:val="false"/>
          <w:color w:val="000000"/>
          <w:sz w:val="28"/>
        </w:rPr>
        <w:t>
      7-кесте</w:t>
      </w:r>
    </w:p>
    <w:bookmarkEnd w:id="20"/>
    <w:bookmarkStart w:name="z26" w:id="21"/>
    <w:p>
      <w:pPr>
        <w:spacing w:after="0"/>
        <w:ind w:left="0"/>
        <w:jc w:val="left"/>
      </w:pPr>
      <w:r>
        <w:rPr>
          <w:rFonts w:ascii="Times New Roman"/>
          <w:b/>
          <w:i w:val="false"/>
          <w:color w:val="000000"/>
        </w:rPr>
        <w:t xml:space="preserve"> Ақпараттық объектілердің тізбесі</w:t>
      </w:r>
    </w:p>
    <w:bookmarkEnd w:id="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нөмірі және өңдеу беделі туралы, сондай-ақ берілген тіркеу куәлігі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номенклатурасының операторында сақталатын оларға сәйкес келетін Медициналық бұйымдардың жаһандық номенклатурасының медициналық бұйымдары түрлерін көрсете отырып Одақтың медициналық бұйымдарының түрлері туралы мәліметтер</w:t>
            </w:r>
          </w:p>
        </w:tc>
      </w:tr>
    </w:tbl>
    <w:p>
      <w:pPr>
        <w:spacing w:after="0"/>
        <w:ind w:left="0"/>
        <w:jc w:val="both"/>
      </w:pP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л) VIII бөлім мынадай мазмұндағы 6-кіші бөліммен толықтырылсын:</w:t>
      </w:r>
    </w:p>
    <w:bookmarkEnd w:id="22"/>
    <w:bookmarkStart w:name="z28" w:id="23"/>
    <w:p>
      <w:pPr>
        <w:spacing w:after="0"/>
        <w:ind w:left="0"/>
        <w:jc w:val="left"/>
      </w:pPr>
      <w:r>
        <w:rPr>
          <w:rFonts w:ascii="Times New Roman"/>
          <w:b/>
          <w:i w:val="false"/>
          <w:color w:val="000000"/>
        </w:rPr>
        <w:t xml:space="preserve"> "6. Одақтың медициналық бұйымдары түрінің кодын алу рәсімдері </w:t>
      </w:r>
    </w:p>
    <w:bookmarkEnd w:id="23"/>
    <w:bookmarkStart w:name="z29" w:id="24"/>
    <w:p>
      <w:pPr>
        <w:spacing w:after="0"/>
        <w:ind w:left="0"/>
        <w:jc w:val="left"/>
      </w:pPr>
      <w:r>
        <w:rPr>
          <w:rFonts w:ascii="Times New Roman"/>
          <w:b/>
          <w:i w:val="false"/>
          <w:color w:val="000000"/>
        </w:rPr>
        <w:t xml:space="preserve"> "Одақтың медициналық бұйымдары түрінің кодын алу" (P.MM.06.PRC.015) рәсімі</w:t>
      </w:r>
    </w:p>
    <w:bookmarkEnd w:id="24"/>
    <w:bookmarkStart w:name="z30" w:id="25"/>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1</w:t>
      </w:r>
      <w:r>
        <w:rPr>
          <w:rFonts w:ascii="Times New Roman"/>
          <w:b w:val="false"/>
          <w:i w:val="false"/>
          <w:color w:val="000000"/>
          <w:sz w:val="28"/>
        </w:rPr>
        <w:t>. "Одақтың медициналық бұйымдары түрінің кодын алу" (P.MM.06.PRC.015) рәсімінің орындалу схемасы 20</w:t>
      </w:r>
      <w:r>
        <w:rPr>
          <w:rFonts w:ascii="Times New Roman"/>
          <w:b w:val="false"/>
          <w:i w:val="false"/>
          <w:color w:val="000000"/>
          <w:vertAlign w:val="superscript"/>
        </w:rPr>
        <w:t>1</w:t>
      </w:r>
      <w:r>
        <w:rPr>
          <w:rFonts w:ascii="Times New Roman"/>
          <w:b w:val="false"/>
          <w:i w:val="false"/>
          <w:color w:val="000000"/>
          <w:sz w:val="28"/>
        </w:rPr>
        <w:t>-суретте ұсынылған.</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-сурет. "Одақтың медициналық бұйымдары түрінің кодын алу" (P.MM.06.PRC.015) рәсімінің орындалу схемасы</w:t>
      </w:r>
    </w:p>
    <w:bookmarkStart w:name="z31" w:id="26"/>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2</w:t>
      </w:r>
      <w:r>
        <w:rPr>
          <w:rFonts w:ascii="Times New Roman"/>
          <w:b w:val="false"/>
          <w:i w:val="false"/>
          <w:color w:val="000000"/>
          <w:sz w:val="28"/>
        </w:rPr>
        <w:t>. "Одақтың медициналық бұйымдары түрінің кодын алу" (P.MM.06.PRC.015) рәсімін Медициналық бұйымдардың жаһандық номенклатурасының медициналық бұйымдар түрінің кодына сәйкес келетін Одақтың медициналық бұйымдары түрінің кодын алу қажет болған жағдайда Одақтың медициналық бұйымдары түрінің кодын сұрататын мүше мемлекеттің уәкілетті органы орындайды.</w:t>
      </w:r>
    </w:p>
    <w:bookmarkEnd w:id="26"/>
    <w:bookmarkStart w:name="z32" w:id="27"/>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3</w:t>
      </w:r>
      <w:r>
        <w:rPr>
          <w:rFonts w:ascii="Times New Roman"/>
          <w:b w:val="false"/>
          <w:i w:val="false"/>
          <w:color w:val="000000"/>
          <w:sz w:val="28"/>
        </w:rPr>
        <w:t>. Алдымен "Одақтың медициналық бұйымдары түрінің кодын ұсынуға сұрау салуды жіберу" (P.MM.06.OPR.044) операциясы орындалады, оның орындалу нәтижелері бойынша Одақтың медициналық бұйымдары түрінің кодын сұратқан мүше мемлекеттік уәкілетті органы Медициналық бұйымдардың жаһандық номенклатурасының медициналық бұйымдар түрінің кодын көрсетумен Одақтың медициналық бұйымдары түрінің кодын ұсынуға сұрау салуды қалыптастырады және Одақтың медициналық бұйымдары номенклатурасының операторына жібереді.</w:t>
      </w:r>
    </w:p>
    <w:bookmarkEnd w:id="27"/>
    <w:bookmarkStart w:name="z33" w:id="28"/>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4</w:t>
      </w:r>
      <w:r>
        <w:rPr>
          <w:rFonts w:ascii="Times New Roman"/>
          <w:b w:val="false"/>
          <w:i w:val="false"/>
          <w:color w:val="000000"/>
          <w:sz w:val="28"/>
        </w:rPr>
        <w:t xml:space="preserve">. Одақтың медициналық бұйымдары номенклатурасының операторына Одақтың медициналық бұйымдары түрінің кодын ұсынуға сұрау салу келіп түскен кезде "Одақтың медициналық бұйымдары түрінің кодын дайындау және ұсыну" (P.MM.06.OPR.045) операциясы орындалады, оның орындалу нәтижелері бойынша Одақтың медициналық бұйымдары номенклатурасының операторы сәйкес мәліметтерді немесе сұрау салудың параметрлерін қанағаттандыратын мәліметтердің жоқ екені туралы хабарламаны қалыптастырады және Одақтың медициналық бұйымдары түрінің кодын сұратқан мүше мемлекеттің уәкілетті органына жібереді. Сұрау салудың параметрлерін қанағаттандыратын мәліметтердің жоқ екені туралы хабарлама Одақтың медициналық бұйымдары номенклатурасында сұрау салуда көрсетілген Медициналық бұйымдардың жаһандық номенклатурасының медициналық бұйымдар түрінің кодына сәйкес келетін Одақтың медициналық бұйымдары түрінің коды болмаған жағдайда немесе Одақтың медициналық бұйымдары түрінің кодын сұратқан мүше мемлекеттің уәкілетті органына мәліметтер ұсыну мүмкін болмаған жағдайда жіберіледі. </w:t>
      </w:r>
    </w:p>
    <w:bookmarkEnd w:id="28"/>
    <w:bookmarkStart w:name="z34" w:id="29"/>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5</w:t>
      </w:r>
      <w:r>
        <w:rPr>
          <w:rFonts w:ascii="Times New Roman"/>
          <w:b w:val="false"/>
          <w:i w:val="false"/>
          <w:color w:val="000000"/>
          <w:sz w:val="28"/>
        </w:rPr>
        <w:t>. Одақтың медициналық бұйымдары түрінің кодын сұратқан мүше мемлекеттің уәкілетті органына сәйкес мәліметтер немесе сұрау салудың параметрлерін қанағаттандыратын мәліметтердің жоқ екені туралы хабарлама келіп түскен кезде "Одақтың медициналық бұйымдары түрінің кодын қабылдау және өңдеу" (P.MM.06.OPR.046) операциясы орындалады, оның орындалуы нәтижелері бойынша Одақтың медициналық бұйымдары түрінің кодын сұратқан мүше мемлекеттің уәкілетті органы алынған мәліметтерді немесе сұрау салудың параметрлерін қанағаттандыратын мәліметтердің жоқ екені туралы хабарламаны өңдеуді жүзеге асырады.</w:t>
      </w:r>
    </w:p>
    <w:bookmarkEnd w:id="29"/>
    <w:bookmarkStart w:name="z35" w:id="30"/>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6</w:t>
      </w:r>
      <w:r>
        <w:rPr>
          <w:rFonts w:ascii="Times New Roman"/>
          <w:b w:val="false"/>
          <w:i w:val="false"/>
          <w:color w:val="000000"/>
          <w:sz w:val="28"/>
        </w:rPr>
        <w:t>. "Одақтың медициналық бұйымдары түрінің кодын алу" (P.MM.06.PRC.015) рәсімінің орындалуы нәтижелері Одақтың медициналық бұйымы түрінің кодын сұратқан мүше мемлекеттің уәкілетті органының сәйкес мәліметтерді немесе сұрау салу параметрлерін қанағаттандыратын мәліметтердің жоқ екенін туралы хабарламаны алуы болып табылады.</w:t>
      </w:r>
    </w:p>
    <w:bookmarkEnd w:id="30"/>
    <w:bookmarkStart w:name="z36" w:id="31"/>
    <w:p>
      <w:pPr>
        <w:spacing w:after="0"/>
        <w:ind w:left="0"/>
        <w:jc w:val="both"/>
      </w:pPr>
      <w:r>
        <w:rPr>
          <w:rFonts w:ascii="Times New Roman"/>
          <w:b w:val="false"/>
          <w:i w:val="false"/>
          <w:color w:val="000000"/>
          <w:sz w:val="28"/>
        </w:rPr>
        <w:t>
      131</w:t>
      </w:r>
      <w:r>
        <w:rPr>
          <w:rFonts w:ascii="Times New Roman"/>
          <w:b w:val="false"/>
          <w:i w:val="false"/>
          <w:color w:val="000000"/>
          <w:vertAlign w:val="superscript"/>
        </w:rPr>
        <w:t>7</w:t>
      </w:r>
      <w:r>
        <w:rPr>
          <w:rFonts w:ascii="Times New Roman"/>
          <w:b w:val="false"/>
          <w:i w:val="false"/>
          <w:color w:val="000000"/>
          <w:sz w:val="28"/>
        </w:rPr>
        <w:t>. "Одақтың медициналық бұйымдары түрінің кодын алу" (P.MM.06.PRC.015) рәсімі шеңберінде орындалатын жалпы процесс операцияларының тізбесі 651-кестеде берілген.</w:t>
      </w:r>
    </w:p>
    <w:bookmarkEnd w:id="31"/>
    <w:bookmarkStart w:name="z37" w:id="32"/>
    <w:p>
      <w:pPr>
        <w:spacing w:after="0"/>
        <w:ind w:left="0"/>
        <w:jc w:val="both"/>
      </w:pPr>
      <w:r>
        <w:rPr>
          <w:rFonts w:ascii="Times New Roman"/>
          <w:b w:val="false"/>
          <w:i w:val="false"/>
          <w:color w:val="000000"/>
          <w:sz w:val="28"/>
        </w:rPr>
        <w:t>
      65</w:t>
      </w:r>
      <w:r>
        <w:rPr>
          <w:rFonts w:ascii="Times New Roman"/>
          <w:b w:val="false"/>
          <w:i w:val="false"/>
          <w:color w:val="000000"/>
          <w:vertAlign w:val="superscript"/>
        </w:rPr>
        <w:t>1</w:t>
      </w:r>
      <w:r>
        <w:rPr>
          <w:rFonts w:ascii="Times New Roman"/>
          <w:b w:val="false"/>
          <w:i w:val="false"/>
          <w:color w:val="000000"/>
          <w:sz w:val="28"/>
        </w:rPr>
        <w:t>-кесте</w:t>
      </w:r>
    </w:p>
    <w:bookmarkEnd w:id="32"/>
    <w:bookmarkStart w:name="z38" w:id="33"/>
    <w:p>
      <w:pPr>
        <w:spacing w:after="0"/>
        <w:ind w:left="0"/>
        <w:jc w:val="left"/>
      </w:pPr>
      <w:r>
        <w:rPr>
          <w:rFonts w:ascii="Times New Roman"/>
          <w:b/>
          <w:i w:val="false"/>
          <w:color w:val="000000"/>
        </w:rPr>
        <w:t xml:space="preserve"> "Одақтың медициналық бұйымдары түрінің кодын алу" (P.MM.06.PRC.015) рәсімі</w:t>
      </w:r>
      <w:r>
        <w:br/>
      </w:r>
      <w:r>
        <w:rPr>
          <w:rFonts w:ascii="Times New Roman"/>
          <w:b/>
          <w:i w:val="false"/>
          <w:color w:val="000000"/>
        </w:rPr>
        <w:t>шеңберінде орындалатын жалпы процесс операцияларының тізбесі</w:t>
      </w:r>
    </w:p>
    <w:bookmarkEnd w:id="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ұсынуға сұрау салуды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2</w:t>
            </w:r>
            <w:r>
              <w:rPr>
                <w:rFonts w:ascii="Times New Roman"/>
                <w:b w:val="false"/>
                <w:i w:val="false"/>
                <w:color w:val="000000"/>
                <w:sz w:val="20"/>
              </w:rPr>
              <w:t>-кестесінде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3</w:t>
            </w:r>
            <w:r>
              <w:rPr>
                <w:rFonts w:ascii="Times New Roman"/>
                <w:b w:val="false"/>
                <w:i w:val="false"/>
                <w:color w:val="000000"/>
                <w:sz w:val="20"/>
              </w:rPr>
              <w:t>-кестесінде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w:t>
            </w:r>
          </w:p>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4</w:t>
            </w:r>
            <w:r>
              <w:rPr>
                <w:rFonts w:ascii="Times New Roman"/>
                <w:b w:val="false"/>
                <w:i w:val="false"/>
                <w:color w:val="000000"/>
                <w:sz w:val="20"/>
              </w:rPr>
              <w:t>-кестесінде берілген</w:t>
            </w:r>
          </w:p>
        </w:tc>
      </w:tr>
    </w:tbl>
    <w:bookmarkStart w:name="z39" w:id="34"/>
    <w:p>
      <w:pPr>
        <w:spacing w:after="0"/>
        <w:ind w:left="0"/>
        <w:jc w:val="both"/>
      </w:pPr>
      <w:r>
        <w:rPr>
          <w:rFonts w:ascii="Times New Roman"/>
          <w:b w:val="false"/>
          <w:i w:val="false"/>
          <w:color w:val="000000"/>
          <w:sz w:val="28"/>
        </w:rPr>
        <w:t>
      65</w:t>
      </w:r>
      <w:r>
        <w:rPr>
          <w:rFonts w:ascii="Times New Roman"/>
          <w:b w:val="false"/>
          <w:i w:val="false"/>
          <w:color w:val="000000"/>
          <w:vertAlign w:val="superscript"/>
        </w:rPr>
        <w:t>2</w:t>
      </w:r>
      <w:r>
        <w:rPr>
          <w:rFonts w:ascii="Times New Roman"/>
          <w:b w:val="false"/>
          <w:i w:val="false"/>
          <w:color w:val="000000"/>
          <w:sz w:val="28"/>
        </w:rPr>
        <w:t>-кесте</w:t>
      </w:r>
    </w:p>
    <w:bookmarkEnd w:id="34"/>
    <w:bookmarkStart w:name="z40" w:id="35"/>
    <w:p>
      <w:pPr>
        <w:spacing w:after="0"/>
        <w:ind w:left="0"/>
        <w:jc w:val="left"/>
      </w:pPr>
      <w:r>
        <w:rPr>
          <w:rFonts w:ascii="Times New Roman"/>
          <w:b/>
          <w:i w:val="false"/>
          <w:color w:val="000000"/>
        </w:rPr>
        <w:t xml:space="preserve"> "Одақтың медициналық бұйымдары түрінің кодын ұсынуға сұрау салуды жіберу"</w:t>
      </w:r>
      <w:r>
        <w:br/>
      </w:r>
      <w:r>
        <w:rPr>
          <w:rFonts w:ascii="Times New Roman"/>
          <w:b/>
          <w:i w:val="false"/>
          <w:color w:val="000000"/>
        </w:rPr>
        <w:t>(P.MM.06.OPR.044) операциясының сипаттамасы</w:t>
      </w:r>
    </w:p>
    <w:bookmarkEnd w:id="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ұсынуға сұрау салуды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сұратқан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 форматы мен құрылымы Электрондық құжаттардың және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медициналық бұйымдары түрінің кодын ұсынуға сұрау салуды қалыптастырады және Уәкілетті органдар арасындағы ақпараттық өзара іс-қимыл регламентіне сәйкес Одақтың медициналық бұйымдары номенклатурасының операторына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ұсынуға сұрау салу Одақтың медициналық бұйымдары номенклатурасының операторына жіберілді</w:t>
            </w:r>
          </w:p>
        </w:tc>
      </w:tr>
    </w:tbl>
    <w:bookmarkStart w:name="z41" w:id="36"/>
    <w:p>
      <w:pPr>
        <w:spacing w:after="0"/>
        <w:ind w:left="0"/>
        <w:jc w:val="both"/>
      </w:pPr>
      <w:r>
        <w:rPr>
          <w:rFonts w:ascii="Times New Roman"/>
          <w:b w:val="false"/>
          <w:i w:val="false"/>
          <w:color w:val="000000"/>
          <w:sz w:val="28"/>
        </w:rPr>
        <w:t>
      65</w:t>
      </w:r>
      <w:r>
        <w:rPr>
          <w:rFonts w:ascii="Times New Roman"/>
          <w:b w:val="false"/>
          <w:i w:val="false"/>
          <w:color w:val="000000"/>
          <w:vertAlign w:val="superscript"/>
        </w:rPr>
        <w:t>3</w:t>
      </w:r>
      <w:r>
        <w:rPr>
          <w:rFonts w:ascii="Times New Roman"/>
          <w:b w:val="false"/>
          <w:i w:val="false"/>
          <w:color w:val="000000"/>
          <w:sz w:val="28"/>
        </w:rPr>
        <w:t>-кесте</w:t>
      </w:r>
    </w:p>
    <w:bookmarkEnd w:id="36"/>
    <w:bookmarkStart w:name="z42" w:id="37"/>
    <w:p>
      <w:pPr>
        <w:spacing w:after="0"/>
        <w:ind w:left="0"/>
        <w:jc w:val="left"/>
      </w:pPr>
      <w:r>
        <w:rPr>
          <w:rFonts w:ascii="Times New Roman"/>
          <w:b/>
          <w:i w:val="false"/>
          <w:color w:val="000000"/>
        </w:rPr>
        <w:t xml:space="preserve"> "Одақтың медициналық бұйымдары түрінің кодын дайындау және ұсыну"</w:t>
      </w:r>
      <w:r>
        <w:br/>
      </w:r>
      <w:r>
        <w:rPr>
          <w:rFonts w:ascii="Times New Roman"/>
          <w:b/>
          <w:i w:val="false"/>
          <w:color w:val="000000"/>
        </w:rPr>
        <w:t>(P.MM.06.OPR.045) операциясының сипаттамасы</w:t>
      </w:r>
    </w:p>
    <w:bookmarkEnd w:id="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номенклатурасының операторы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ұсынуға сұрау салу келіп түскен кезде орындалады ("Одақтың медициналық бұйымдары түрінің кодын ұсынуға сұрау салуды жіберу" (P.MM.06.OPR.044)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 форматы мен құрылымы Электрондық құжаттардың және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Мүше мемлекеттердің уәкілетті органдары арасындағы ақпараттық өзара іс-қимыл регламентіне сәйкес алынған сұрау салуды тексеруді орындайды. </w:t>
            </w:r>
          </w:p>
          <w:p>
            <w:pPr>
              <w:spacing w:after="20"/>
              <w:ind w:left="20"/>
              <w:jc w:val="both"/>
            </w:pPr>
            <w:r>
              <w:rPr>
                <w:rFonts w:ascii="Times New Roman"/>
                <w:b w:val="false"/>
                <w:i w:val="false"/>
                <w:color w:val="000000"/>
                <w:sz w:val="20"/>
              </w:rPr>
              <w:t>
Тексеру сәтті орындалған жағдайда орындаушы Мүше мемлекеттердің уәкілетті органдары арасындағы ақпараттық өзара іс-қимыл регламентіне сәйкес сұрау салуға жауап жібереді. Сұрау салуға жауапқа хабарлама жіберілуі мүмкін: Одақтың медициналық бұйымдары түрінің кодымен, өңдеу нәтижесі кодын, сәйкес мәліметтердің болмауын немесе мәліметтер ұсыну мүмкін еместігін көрсете отырып мәліметтердің жоқ екені туралы хабарламамен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сұратқан мүше мемлекеттің уәкілетті органына сәйкес мәліметтер ұсынылды немесе сұрау салудың параметрлерін қанағаттандыратын мәліметтердің жоқ екені туралы хабарлама жіберілді</w:t>
            </w:r>
          </w:p>
        </w:tc>
      </w:tr>
    </w:tbl>
    <w:bookmarkStart w:name="z43" w:id="38"/>
    <w:p>
      <w:pPr>
        <w:spacing w:after="0"/>
        <w:ind w:left="0"/>
        <w:jc w:val="both"/>
      </w:pPr>
      <w:r>
        <w:rPr>
          <w:rFonts w:ascii="Times New Roman"/>
          <w:b w:val="false"/>
          <w:i w:val="false"/>
          <w:color w:val="000000"/>
          <w:sz w:val="28"/>
        </w:rPr>
        <w:t>
      65</w:t>
      </w:r>
      <w:r>
        <w:rPr>
          <w:rFonts w:ascii="Times New Roman"/>
          <w:b w:val="false"/>
          <w:i w:val="false"/>
          <w:color w:val="000000"/>
          <w:vertAlign w:val="superscript"/>
        </w:rPr>
        <w:t>4</w:t>
      </w:r>
      <w:r>
        <w:rPr>
          <w:rFonts w:ascii="Times New Roman"/>
          <w:b w:val="false"/>
          <w:i w:val="false"/>
          <w:color w:val="000000"/>
          <w:sz w:val="28"/>
        </w:rPr>
        <w:t>-кесте</w:t>
      </w:r>
    </w:p>
    <w:bookmarkEnd w:id="38"/>
    <w:bookmarkStart w:name="z44" w:id="39"/>
    <w:p>
      <w:pPr>
        <w:spacing w:after="0"/>
        <w:ind w:left="0"/>
        <w:jc w:val="left"/>
      </w:pPr>
      <w:r>
        <w:rPr>
          <w:rFonts w:ascii="Times New Roman"/>
          <w:b/>
          <w:i w:val="false"/>
          <w:color w:val="000000"/>
        </w:rPr>
        <w:t xml:space="preserve"> "Одақтың медициналық бұйымдары түрінің кодын қабылдау және өңдеу"</w:t>
      </w:r>
      <w:r>
        <w:br/>
      </w:r>
      <w:r>
        <w:rPr>
          <w:rFonts w:ascii="Times New Roman"/>
          <w:b/>
          <w:i w:val="false"/>
          <w:color w:val="000000"/>
        </w:rPr>
        <w:t>(P.MM.06.OPR.046) операциясының сипаттамасы</w:t>
      </w:r>
    </w:p>
    <w:bookmarkEnd w:id="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P.MM.06.OPR.046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сұратқан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немесе сұрау салудың параметрлерін қанағаттандыратын мәліметтердің жоқ екені туралы хабарламаны алған кезде орындалады ("Одақтың медициналық бұйымдары түрінің кодын дайындау және ұсыну" (P.MM.06.OPR.045)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ұсыну форматы мен құрылымы Электрондық құжаттардың және мәліметтердің форматтары мен құрылымының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алынған кодты немесе хабарламаны тексеруді орындайды. Тексеру сәтті орындалған жағдайда орындаушы Одақтың медициналық бұйымдары түрінің кодын немесе сұрау салудың параметрлерін қанағаттандыратын мәліметтердің жоқ екені туралы хабарламаны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 немесе сұрау салудың параметрлерін қанағаттандыратын мәліметтердің жоқ екені туралы хабарлама алынды</w:t>
            </w:r>
          </w:p>
        </w:tc>
      </w:tr>
    </w:tbl>
    <w:p>
      <w:pPr>
        <w:spacing w:after="0"/>
        <w:ind w:left="0"/>
        <w:jc w:val="both"/>
      </w:pP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2. Көрсетілген Шешіммен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w:t>
      </w:r>
    </w:p>
    <w:bookmarkEnd w:id="40"/>
    <w:bookmarkStart w:name="z46" w:id="41"/>
    <w:p>
      <w:pPr>
        <w:spacing w:after="0"/>
        <w:ind w:left="0"/>
        <w:jc w:val="both"/>
      </w:pPr>
      <w:r>
        <w:rPr>
          <w:rFonts w:ascii="Times New Roman"/>
          <w:b w:val="false"/>
          <w:i w:val="false"/>
          <w:color w:val="000000"/>
          <w:sz w:val="28"/>
        </w:rPr>
        <w:t>
      а) 13-кестеде:</w:t>
      </w:r>
    </w:p>
    <w:bookmarkEnd w:id="41"/>
    <w:p>
      <w:pPr>
        <w:spacing w:after="0"/>
        <w:ind w:left="0"/>
        <w:jc w:val="both"/>
      </w:pPr>
      <w:r>
        <w:rPr>
          <w:rFonts w:ascii="Times New Roman"/>
          <w:b w:val="false"/>
          <w:i w:val="false"/>
          <w:color w:val="000000"/>
          <w:sz w:val="28"/>
        </w:rPr>
        <w:t>
      6 кодтағы позиция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тіркеуді және (немесе) байланысты рәсімдерді жүргізуге өтініш түрінің коды" (hcsdo: MedicalProductApplicationKindV2Code) деректемесінің мәні "медициналық бұйымды тіркеуді жүргізуге өтініш" немесе "медициналық бұйымға сараптама жүргізуге өтініш" мәніне сәйкес келмесе, онда "Медициналық бұйымның тіркеу куәлігі туралы мәліметтер" (hccdo: Medical Product Registration Certificate Details) деректемесі міндетті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xml:space="preserve">
      7 кодтағы позиция мынадай редакцияда жазылсын: </w:t>
      </w:r>
    </w:p>
    <w:bookmarkEnd w:id="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тіркеуді және (немесе) байланысты рәсімдерді жүргізуге өтініш түрінің коды" (hcsdo: MedicalProductApplicationKindV2Code) деректемесінің мәні "медициналық бұйымды тіркеуді жүргізуге өтініш" немесе "медициналық бұйымға сараптама жүргізуге өтініш" мәніне сәйкес келмесе, онда Комиссияда сақталатын медициналық бұйымдарды тіркеу туралы мәліметтер "Тіркеу куәлігінің нөмірі" (hcsdo: Registration Certificate Id)" деректемесінің мәні бойынша сәйкес келетін мәліметтерді қамтуы тиіс;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3"/>
    <w:p>
      <w:pPr>
        <w:spacing w:after="0"/>
        <w:ind w:left="0"/>
        <w:jc w:val="both"/>
      </w:pPr>
      <w:r>
        <w:rPr>
          <w:rFonts w:ascii="Times New Roman"/>
          <w:b w:val="false"/>
          <w:i w:val="false"/>
          <w:color w:val="000000"/>
          <w:sz w:val="28"/>
        </w:rPr>
        <w:t>
      б) 14-кестеде:</w:t>
      </w:r>
    </w:p>
    <w:bookmarkEnd w:id="43"/>
    <w:p>
      <w:pPr>
        <w:spacing w:after="0"/>
        <w:ind w:left="0"/>
        <w:jc w:val="both"/>
      </w:pPr>
      <w:r>
        <w:rPr>
          <w:rFonts w:ascii="Times New Roman"/>
          <w:b w:val="false"/>
          <w:i w:val="false"/>
          <w:color w:val="000000"/>
          <w:sz w:val="28"/>
        </w:rPr>
        <w:t>
      5 кодтағы позиция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тіркеуді және (немесе) байланысты рәсімдерді жүргізуге өтініш түрінің коды" (hcsdo:  MedicalProductApplicationKindV2Code) деректемесінің мәні "медициналық бұйымды тіркеу куәлігінің күшін жою (жою) туралы өтініш" мәліне сәйкес келетін болса, онда "Құжаттың әрекет ету мерзімінің аяқталған күні" (csdo: Doc Validity Date) және "Медициналық бұйымды тіркеу куәлігінің мәртебесі коды" (hcsdo: Medical Product Registration Certificate Status Code) деректемелері міндетті түрде толтырылады";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4"/>
    <w:p>
      <w:pPr>
        <w:spacing w:after="0"/>
        <w:ind w:left="0"/>
        <w:jc w:val="both"/>
      </w:pPr>
      <w:r>
        <w:rPr>
          <w:rFonts w:ascii="Times New Roman"/>
          <w:b w:val="false"/>
          <w:i w:val="false"/>
          <w:color w:val="000000"/>
          <w:sz w:val="28"/>
        </w:rPr>
        <w:t>
      6 кодтағы позиция мынадай редакцияда жазылсын:</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тіркеуді және (немесе) байланысты рәсімдерді жүргізуге өтініш түрінің коды" (hcsdo: MedicalProductApplicationKindV2Code) деректемесінің мәні "медициналық бұйымға тіркеу куәлігінің телнұсқасын беру туралы өтініш" мәніне сәйкес келетін болса, онда "Тіркеу куәлігі телнұсқасының берілген күні" (hcsdo: Certificate Duplicate Date) деректемесі міндетті түрде толтырылады";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xml:space="preserve">
      7 кодтағы позиция мынадай редакцияда жазылсын: </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бұйымды тіркеуді және (немесе) байланысты рәсімдерді жүргізуге өтініш түрінің коды" (hcsdo: MedicalProductApplicationKindV2Code) деректемесінің мәні "медициналық бұйымның тіркеу құжаттамасына өзгерістер енгізу турал өтініш" мәніне сәйкес келетін болса және "Медициналық бұйымды тіркеу туралы өтінішті қарау барысын қадағалап отыруға арналған мәртебенің коды" (hcsdo:MedicalProductRegistrationStatusCode) деректемесінің мәні "сараптамалық қорытындыны мақұлдау" мәніне сәйкес келетін болса, онда "Медициналы бұйымның тіркеу құжаттамасына өзгерістер енгізілген күні" (hcsdo:RegistrationCertificateModificationDate) деректемесі міндетті түрде толтырылады";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6"/>
    <w:p>
      <w:pPr>
        <w:spacing w:after="0"/>
        <w:ind w:left="0"/>
        <w:jc w:val="both"/>
      </w:pPr>
      <w:r>
        <w:rPr>
          <w:rFonts w:ascii="Times New Roman"/>
          <w:b w:val="false"/>
          <w:i w:val="false"/>
          <w:color w:val="000000"/>
          <w:sz w:val="28"/>
        </w:rPr>
        <w:t>
      29 кодтағы позиция мынадай редакцияда жазылсын:</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сақталатын медициналық бұйымдарды тіркеу туралы мәліметтерде "Соңғы күні мен уақыты" (csdo:EndDateTime) деректемесі толтырылмаған "Медициналық бұйымды тіркеу өтінішінің нөмірі" (hcsdo:MedicalProductApplicationId) деректемесінің осындай мәні, сондай-ақ "Бастапқы күні мен уақыты" (csdo:StartDateTime)" деректемесінің аз мәні бар мәліметтерді қамтуы тиіс;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7"/>
    <w:p>
      <w:pPr>
        <w:spacing w:after="0"/>
        <w:ind w:left="0"/>
        <w:jc w:val="both"/>
      </w:pPr>
      <w:r>
        <w:rPr>
          <w:rFonts w:ascii="Times New Roman"/>
          <w:b w:val="false"/>
          <w:i w:val="false"/>
          <w:color w:val="000000"/>
          <w:sz w:val="28"/>
        </w:rPr>
        <w:t xml:space="preserve">
      в) 16-кесте мынадай мазмұндағы 2 кодтағы позициямен толықтырылсын: </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 сақталатын медициналық бұйымдарды тіркеу туралы мәліметтерде "Медициналық бұйымды тіркеу өтінішінің нөмірі" (hcsdo:MedicalProductApplicationId) деректемесінің осындай мәні бар мәліметтерді қамтуы тиіс".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8"/>
    <w:p>
      <w:pPr>
        <w:spacing w:after="0"/>
        <w:ind w:left="0"/>
        <w:jc w:val="both"/>
      </w:pPr>
      <w:r>
        <w:rPr>
          <w:rFonts w:ascii="Times New Roman"/>
          <w:b w:val="false"/>
          <w:i w:val="false"/>
          <w:color w:val="000000"/>
          <w:sz w:val="28"/>
        </w:rPr>
        <w:t>
      3. Көрсетілген Шешіммен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Еуразиялық экономикалық одаққа мүше мемлекеттердің уәкілетті органдары арасындағы ақпараттық өзара іс-қимыл регламентінде:</w:t>
      </w:r>
    </w:p>
    <w:bookmarkEnd w:id="48"/>
    <w:bookmarkStart w:name="z54" w:id="49"/>
    <w:p>
      <w:pPr>
        <w:spacing w:after="0"/>
        <w:ind w:left="0"/>
        <w:jc w:val="both"/>
      </w:pPr>
      <w:r>
        <w:rPr>
          <w:rFonts w:ascii="Times New Roman"/>
          <w:b w:val="false"/>
          <w:i w:val="false"/>
          <w:color w:val="000000"/>
          <w:sz w:val="28"/>
        </w:rPr>
        <w:t>
      а) 1-тармақ мынадай мазмұндағы абзацпен толықтырылсын:</w:t>
      </w:r>
    </w:p>
    <w:bookmarkEnd w:id="49"/>
    <w:bookmarkStart w:name="z55" w:id="50"/>
    <w:p>
      <w:pPr>
        <w:spacing w:after="0"/>
        <w:ind w:left="0"/>
        <w:jc w:val="both"/>
      </w:pPr>
      <w:r>
        <w:rPr>
          <w:rFonts w:ascii="Times New Roman"/>
          <w:b w:val="false"/>
          <w:i w:val="false"/>
          <w:color w:val="000000"/>
          <w:sz w:val="28"/>
        </w:rPr>
        <w:t>
      "Еуразиялық экономикалық комиссия Алқасының "Медициналық бұйымдар номенклатурасын жүргізу қағидалары туралы" 2015 жылғы 29 желтоқсандағы № 177 шешімі.";</w:t>
      </w:r>
    </w:p>
    <w:bookmarkEnd w:id="50"/>
    <w:bookmarkStart w:name="z56" w:id="51"/>
    <w:p>
      <w:pPr>
        <w:spacing w:after="0"/>
        <w:ind w:left="0"/>
        <w:jc w:val="both"/>
      </w:pPr>
      <w:r>
        <w:rPr>
          <w:rFonts w:ascii="Times New Roman"/>
          <w:b w:val="false"/>
          <w:i w:val="false"/>
          <w:color w:val="000000"/>
          <w:sz w:val="28"/>
        </w:rPr>
        <w:t>
      б) 1-кесте мынадай мазмұндағы позициялармен толықтырылсын: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медициналық бұйымы түрінің кодын ұсынуға сұрау салуды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Одақтың медициналық бұйымдары түрінің кодын сұратқан мүше мемлекеттің уәкілетті органы</w:t>
            </w:r>
            <w:r>
              <w:rPr>
                <w:rFonts w:ascii="Times New Roman"/>
                <w:b/>
                <w:i w:val="false"/>
                <w:color w:val="000000"/>
                <w:sz w:val="20"/>
              </w:rPr>
              <w:t xml:space="preserve"> (</w:t>
            </w:r>
            <w:r>
              <w:rPr>
                <w:rFonts w:ascii="Times New Roman"/>
                <w:b/>
                <w:i w:val="false"/>
                <w:color w:val="000000"/>
                <w:sz w:val="20"/>
              </w:rPr>
              <w:t>P</w:t>
            </w:r>
            <w:r>
              <w:rPr>
                <w:rFonts w:ascii="Times New Roman"/>
                <w:b/>
                <w:i w:val="false"/>
                <w:color w:val="000000"/>
                <w:sz w:val="20"/>
              </w:rPr>
              <w:t>.</w:t>
            </w:r>
            <w:r>
              <w:rPr>
                <w:rFonts w:ascii="Times New Roman"/>
                <w:b/>
                <w:i w:val="false"/>
                <w:color w:val="000000"/>
                <w:sz w:val="20"/>
              </w:rPr>
              <w:t>MM</w:t>
            </w:r>
            <w:r>
              <w:rPr>
                <w:rFonts w:ascii="Times New Roman"/>
                <w:b/>
                <w:i w:val="false"/>
                <w:color w:val="000000"/>
                <w:sz w:val="20"/>
              </w:rPr>
              <w:t>.06.</w:t>
            </w:r>
            <w:r>
              <w:rPr>
                <w:rFonts w:ascii="Times New Roman"/>
                <w:b/>
                <w:i w:val="false"/>
                <w:color w:val="000000"/>
                <w:sz w:val="20"/>
              </w:rPr>
              <w:t>ACT</w:t>
            </w:r>
            <w:r>
              <w:rPr>
                <w:rFonts w:ascii="Times New Roman"/>
                <w:b/>
                <w:i w:val="false"/>
                <w:color w:val="000000"/>
                <w:sz w:val="20"/>
              </w:rPr>
              <w:t>.005)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бұйымы түрінің кодына сұрау салуға жауапты қалыптастырады және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номенклатурасының операторы (P.MM.06.ACT.004)</w:t>
            </w:r>
          </w:p>
        </w:tc>
      </w:tr>
    </w:tbl>
    <w:bookmarkStart w:name="z57" w:id="52"/>
    <w:p>
      <w:pPr>
        <w:spacing w:after="0"/>
        <w:ind w:left="0"/>
        <w:jc w:val="both"/>
      </w:pPr>
      <w:r>
        <w:rPr>
          <w:rFonts w:ascii="Times New Roman"/>
          <w:b w:val="false"/>
          <w:i w:val="false"/>
          <w:color w:val="000000"/>
          <w:sz w:val="28"/>
        </w:rPr>
        <w:t>
      в) 7-тармақта:</w:t>
      </w:r>
    </w:p>
    <w:bookmarkEnd w:id="52"/>
    <w:bookmarkStart w:name="z58" w:id="53"/>
    <w:p>
      <w:pPr>
        <w:spacing w:after="0"/>
        <w:ind w:left="0"/>
        <w:jc w:val="both"/>
      </w:pPr>
      <w:r>
        <w:rPr>
          <w:rFonts w:ascii="Times New Roman"/>
          <w:b w:val="false"/>
          <w:i w:val="false"/>
          <w:color w:val="000000"/>
          <w:sz w:val="28"/>
        </w:rPr>
        <w:t>
      төртінші абзацтан кейін мынадай мазмұндағы абзацпен толықтырылсын:</w:t>
      </w:r>
    </w:p>
    <w:bookmarkEnd w:id="53"/>
    <w:bookmarkStart w:name="z59" w:id="54"/>
    <w:p>
      <w:pPr>
        <w:spacing w:after="0"/>
        <w:ind w:left="0"/>
        <w:jc w:val="both"/>
      </w:pPr>
      <w:r>
        <w:rPr>
          <w:rFonts w:ascii="Times New Roman"/>
          <w:b w:val="false"/>
          <w:i w:val="false"/>
          <w:color w:val="000000"/>
          <w:sz w:val="28"/>
        </w:rPr>
        <w:t>
      "Одақтың медициналық бұйымдары түрінің кодын алу кезіндегі ақпараттық өзара іс-қимыл.";</w:t>
      </w:r>
    </w:p>
    <w:bookmarkEnd w:id="54"/>
    <w:p>
      <w:pPr>
        <w:spacing w:after="0"/>
        <w:ind w:left="0"/>
        <w:jc w:val="both"/>
      </w:pPr>
      <w:r>
        <w:rPr>
          <w:rFonts w:ascii="Times New Roman"/>
          <w:b w:val="false"/>
          <w:i w:val="false"/>
          <w:color w:val="000000"/>
          <w:sz w:val="28"/>
        </w:rPr>
        <w:t>
      1-сурет мынадай суретпен ауыстырылсын: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іс-қимылдың құрылымы</w:t>
      </w:r>
    </w:p>
    <w:bookmarkStart w:name="z60" w:id="55"/>
    <w:p>
      <w:pPr>
        <w:spacing w:after="0"/>
        <w:ind w:left="0"/>
        <w:jc w:val="both"/>
      </w:pPr>
      <w:r>
        <w:rPr>
          <w:rFonts w:ascii="Times New Roman"/>
          <w:b w:val="false"/>
          <w:i w:val="false"/>
          <w:color w:val="000000"/>
          <w:sz w:val="28"/>
        </w:rPr>
        <w:t>
      г) V бөлім мынадай мазмұндағы 4-кіші бөліммен толықтырылсын:</w:t>
      </w:r>
    </w:p>
    <w:bookmarkEnd w:id="55"/>
    <w:bookmarkStart w:name="z61" w:id="56"/>
    <w:p>
      <w:pPr>
        <w:spacing w:after="0"/>
        <w:ind w:left="0"/>
        <w:jc w:val="left"/>
      </w:pPr>
      <w:r>
        <w:rPr>
          <w:rFonts w:ascii="Times New Roman"/>
          <w:b/>
          <w:i w:val="false"/>
          <w:color w:val="000000"/>
        </w:rPr>
        <w:t xml:space="preserve"> "4. Одақтың медициналық бұйымдары түрінің кодын алу кезіндегі ақпараттық</w:t>
      </w:r>
      <w:r>
        <w:br/>
      </w:r>
      <w:r>
        <w:rPr>
          <w:rFonts w:ascii="Times New Roman"/>
          <w:b/>
          <w:i w:val="false"/>
          <w:color w:val="000000"/>
        </w:rPr>
        <w:t>өзара іс-қимыл</w:t>
      </w:r>
    </w:p>
    <w:bookmarkEnd w:id="56"/>
    <w:bookmarkStart w:name="z62" w:id="5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Одақтың медициналық бұйымдары түрінің кодын алу кезіндегі жалпы процесс транзакцияларының орындалу схемасы 4</w:t>
      </w:r>
      <w:r>
        <w:rPr>
          <w:rFonts w:ascii="Times New Roman"/>
          <w:b w:val="false"/>
          <w:i w:val="false"/>
          <w:color w:val="000000"/>
          <w:vertAlign w:val="superscript"/>
        </w:rPr>
        <w:t>1</w:t>
      </w:r>
      <w:r>
        <w:rPr>
          <w:rFonts w:ascii="Times New Roman"/>
          <w:b w:val="false"/>
          <w:i w:val="false"/>
          <w:color w:val="000000"/>
          <w:sz w:val="28"/>
        </w:rPr>
        <w:t>-суретте ұсынылған. Жалпы процестің әрбір рәсімі үшін 4</w:t>
      </w:r>
      <w:r>
        <w:rPr>
          <w:rFonts w:ascii="Times New Roman"/>
          <w:b w:val="false"/>
          <w:i w:val="false"/>
          <w:color w:val="000000"/>
          <w:vertAlign w:val="superscript"/>
        </w:rPr>
        <w:t>1</w:t>
      </w:r>
      <w:r>
        <w:rPr>
          <w:rFonts w:ascii="Times New Roman"/>
          <w:b w:val="false"/>
          <w:i w:val="false"/>
          <w:color w:val="000000"/>
          <w:sz w:val="28"/>
        </w:rPr>
        <w:t>-кестеде жалпы процестің операциялары, ақпараттық объектілердің аралық және нәтижелік ахуалы және жалпы процестің транзакциялары арасындағы байланыс берілген.</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08300"/>
                    </a:xfrm>
                    <a:prstGeom prst="rect">
                      <a:avLst/>
                    </a:prstGeom>
                  </pic:spPr>
                </pic:pic>
              </a:graphicData>
            </a:graphic>
          </wp:inline>
        </w:drawing>
      </w:r>
    </w:p>
    <w:p>
      <w:pPr>
        <w:spacing w:after="0"/>
        <w:ind w:left="0"/>
        <w:jc w:val="left"/>
      </w:pPr>
      <w:r>
        <w:rPr>
          <w:rFonts w:ascii="Times New Roman"/>
          <w:b w:val="false"/>
          <w:i w:val="false"/>
          <w:color w:val="000000"/>
          <w:sz w:val="28"/>
        </w:rPr>
        <w:t>4</w:t>
      </w:r>
      <w:r>
        <w:rPr>
          <w:rFonts w:ascii="Times New Roman"/>
          <w:b w:val="false"/>
          <w:i w:val="false"/>
          <w:color w:val="000000"/>
          <w:vertAlign w:val="superscript"/>
        </w:rPr>
        <w:t>1</w:t>
      </w:r>
      <w:r>
        <w:rPr>
          <w:rFonts w:ascii="Times New Roman"/>
          <w:b w:val="false"/>
          <w:i w:val="false"/>
          <w:color w:val="000000"/>
          <w:sz w:val="28"/>
        </w:rPr>
        <w:t xml:space="preserve">-сурет. Одақтың медициналық бұйымдары түрінің кодын алу кезіндегі жалпы процесс транзакцияларының орындалу схемасы </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-кесте</w:t>
      </w:r>
    </w:p>
    <w:bookmarkEnd w:id="58"/>
    <w:bookmarkStart w:name="z64" w:id="59"/>
    <w:p>
      <w:pPr>
        <w:spacing w:after="0"/>
        <w:ind w:left="0"/>
        <w:jc w:val="left"/>
      </w:pPr>
      <w:r>
        <w:rPr>
          <w:rFonts w:ascii="Times New Roman"/>
          <w:b/>
          <w:i w:val="false"/>
          <w:color w:val="000000"/>
        </w:rPr>
        <w:t xml:space="preserve"> Одақтың медициналық бұйымдары түрінің кодын алу кезіндегі жалпы процесс</w:t>
      </w:r>
      <w:r>
        <w:br/>
      </w:r>
      <w:r>
        <w:rPr>
          <w:rFonts w:ascii="Times New Roman"/>
          <w:b/>
          <w:i w:val="false"/>
          <w:color w:val="000000"/>
        </w:rPr>
        <w:t xml:space="preserve"> транзакцияларының тізбесі</w:t>
      </w:r>
    </w:p>
    <w:bookmarkEnd w:id="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w:t>
            </w:r>
            <w:r>
              <w:rPr>
                <w:rFonts w:ascii="Times New Roman"/>
                <w:b/>
                <w:i w:val="false"/>
                <w:color w:val="000000"/>
                <w:sz w:val="20"/>
              </w:rPr>
              <w:t>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w:t>
            </w:r>
            <w:r>
              <w:rPr>
                <w:rFonts w:ascii="Times New Roman"/>
                <w:b/>
                <w:i w:val="false"/>
                <w:color w:val="000000"/>
                <w:sz w:val="20"/>
              </w:rPr>
              <w:t>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нәтижелік ахуалы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т</w:t>
            </w:r>
            <w:r>
              <w:rPr>
                <w:rFonts w:ascii="Times New Roman"/>
                <w:b/>
                <w:i w:val="false"/>
                <w:color w:val="000000"/>
                <w:sz w:val="20"/>
              </w:rPr>
              <w:t>ранзакция</w:t>
            </w:r>
            <w:r>
              <w:rPr>
                <w:rFonts w:ascii="Times New Roman"/>
                <w:b/>
                <w:i w:val="false"/>
                <w:color w:val="000000"/>
                <w:sz w:val="20"/>
              </w:rPr>
              <w:t>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алу (P.MM.06.PRC.015)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ұсынуға сұрау салуды жіберу (P.MM.06.OPR.044).</w:t>
            </w:r>
          </w:p>
          <w:p>
            <w:pPr>
              <w:spacing w:after="20"/>
              <w:ind w:left="20"/>
              <w:jc w:val="both"/>
            </w:pPr>
            <w:r>
              <w:rPr>
                <w:rFonts w:ascii="Times New Roman"/>
                <w:b w:val="false"/>
                <w:i w:val="false"/>
                <w:color w:val="000000"/>
                <w:sz w:val="20"/>
              </w:rPr>
              <w:t>
Одақтың медициналық бұйымдары түрінің кодын қабылдау және өңдеу (P.MM.06.OPR.046)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түрлері туралы мәліметтер (P.MM.06.BEN.002): код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дайындау және ұсыну (P.MM.06.OPR.045)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түрлері туралы мәліметтер (P.MM.06.BEN.002): код ұсынылмады.</w:t>
            </w:r>
          </w:p>
          <w:p>
            <w:pPr>
              <w:spacing w:after="20"/>
              <w:ind w:left="20"/>
              <w:jc w:val="both"/>
            </w:pPr>
            <w:r>
              <w:rPr>
                <w:rFonts w:ascii="Times New Roman"/>
                <w:b w:val="false"/>
                <w:i w:val="false"/>
                <w:color w:val="000000"/>
                <w:sz w:val="20"/>
              </w:rPr>
              <w:t>
Медициналық бұйымдардың түрлері туралы мәліметтер (P.MM.06.BEN.002): код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алу (P.MM.06.TRN.015)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 5-кесте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P.MM.06.MSG.023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туралы мәліметтер (R.HC.MM.06.005)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P.MM.06.MSG.024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туралы мәліметтер (R.HC.MM.06.005)</w:t>
            </w:r>
          </w:p>
        </w:tc>
      </w:tr>
    </w:tbl>
    <w:bookmarkStart w:name="z65" w:id="60"/>
    <w:p>
      <w:pPr>
        <w:spacing w:after="0"/>
        <w:ind w:left="0"/>
        <w:jc w:val="both"/>
      </w:pPr>
      <w:r>
        <w:rPr>
          <w:rFonts w:ascii="Times New Roman"/>
          <w:b w:val="false"/>
          <w:i w:val="false"/>
          <w:color w:val="000000"/>
          <w:sz w:val="28"/>
        </w:rPr>
        <w:t>
      е) VII бөлім мынадай мазмұндағы 8-кіші бөліммен толықтырылсын:</w:t>
      </w:r>
    </w:p>
    <w:bookmarkEnd w:id="60"/>
    <w:bookmarkStart w:name="z66" w:id="61"/>
    <w:p>
      <w:pPr>
        <w:spacing w:after="0"/>
        <w:ind w:left="0"/>
        <w:jc w:val="left"/>
      </w:pPr>
      <w:r>
        <w:rPr>
          <w:rFonts w:ascii="Times New Roman"/>
          <w:b/>
          <w:i w:val="false"/>
          <w:color w:val="000000"/>
        </w:rPr>
        <w:t xml:space="preserve"> "8. "Одақтың медициналық бұйымдары түрінің кодын алу" (P.MM.06.TRN.015) жалпы</w:t>
      </w:r>
      <w:r>
        <w:br/>
      </w:r>
      <w:r>
        <w:rPr>
          <w:rFonts w:ascii="Times New Roman"/>
          <w:b/>
          <w:i w:val="false"/>
          <w:color w:val="000000"/>
        </w:rPr>
        <w:t>процесінің транзакциясы</w:t>
      </w:r>
    </w:p>
    <w:bookmarkEnd w:id="61"/>
    <w:bookmarkStart w:name="z67" w:id="62"/>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"Одақтың медициналық бұйымдары түрінің кодын алу" (P.MM.06.TRN.015) жалпы процесінің транзакциясы респондентке сәйкес мәліметтерді беру үшін орындалады. Көрсетілген жалпы процесс транзакциясының орындалуы схемасы 12</w:t>
      </w:r>
      <w:r>
        <w:rPr>
          <w:rFonts w:ascii="Times New Roman"/>
          <w:b w:val="false"/>
          <w:i w:val="false"/>
          <w:color w:val="000000"/>
          <w:vertAlign w:val="superscript"/>
        </w:rPr>
        <w:t>1</w:t>
      </w:r>
      <w:r>
        <w:rPr>
          <w:rFonts w:ascii="Times New Roman"/>
          <w:b w:val="false"/>
          <w:i w:val="false"/>
          <w:color w:val="000000"/>
          <w:sz w:val="28"/>
        </w:rPr>
        <w:t>-суретте ұсынылған. Жалпы процесс транзакциясының параметрлері 12</w:t>
      </w:r>
      <w:r>
        <w:rPr>
          <w:rFonts w:ascii="Times New Roman"/>
          <w:b w:val="false"/>
          <w:i w:val="false"/>
          <w:color w:val="000000"/>
          <w:vertAlign w:val="superscript"/>
        </w:rPr>
        <w:t>1</w:t>
      </w:r>
      <w:r>
        <w:rPr>
          <w:rFonts w:ascii="Times New Roman"/>
          <w:b w:val="false"/>
          <w:i w:val="false"/>
          <w:color w:val="000000"/>
          <w:sz w:val="28"/>
        </w:rPr>
        <w:t>-кестеде берілген.</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-сурет. "Одақтың медициналық бұйымдары түрінің кодын алу" (P.MM.06.TRN.015) жалпы процесі транзакциясының орындалу схемасы</w:t>
      </w:r>
    </w:p>
    <w:bookmarkStart w:name="z68" w:id="63"/>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-кесте</w:t>
      </w:r>
    </w:p>
    <w:bookmarkEnd w:id="63"/>
    <w:bookmarkStart w:name="z69" w:id="64"/>
    <w:p>
      <w:pPr>
        <w:spacing w:after="0"/>
        <w:ind w:left="0"/>
        <w:jc w:val="left"/>
      </w:pPr>
      <w:r>
        <w:rPr>
          <w:rFonts w:ascii="Times New Roman"/>
          <w:b/>
          <w:i w:val="false"/>
          <w:color w:val="000000"/>
        </w:rPr>
        <w:t xml:space="preserve"> "Одақтың медициналық бұйымдары түрінің кодын алу" (P.MM.06.TRN.015) жалпы</w:t>
      </w:r>
      <w:r>
        <w:br/>
      </w:r>
      <w:r>
        <w:rPr>
          <w:rFonts w:ascii="Times New Roman"/>
          <w:b/>
          <w:i w:val="false"/>
          <w:color w:val="000000"/>
        </w:rPr>
        <w:t>процесі транзакциясының сипаттамасы</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P.MM.06.TRN.015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қату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түрлері туралы мәліметтер (P.MM.06.BEN.002): код жоқ</w:t>
            </w:r>
          </w:p>
          <w:p>
            <w:pPr>
              <w:spacing w:after="20"/>
              <w:ind w:left="20"/>
              <w:jc w:val="both"/>
            </w:pPr>
            <w:r>
              <w:rPr>
                <w:rFonts w:ascii="Times New Roman"/>
                <w:b w:val="false"/>
                <w:i w:val="false"/>
                <w:color w:val="000000"/>
                <w:sz w:val="20"/>
              </w:rPr>
              <w:t>
медициналық бұйымдардың түрлері туралы мәліметтер (P.MM.06.BEN.002): код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кодына сұрау салу (P.MM.06.MSG.023)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медициналық бұйымдары түрінің коды (P.MM.06.MSG.024)</w:t>
            </w:r>
          </w:p>
          <w:p>
            <w:pPr>
              <w:spacing w:after="20"/>
              <w:ind w:left="20"/>
              <w:jc w:val="both"/>
            </w:pPr>
            <w:r>
              <w:rPr>
                <w:rFonts w:ascii="Times New Roman"/>
                <w:b w:val="false"/>
                <w:i w:val="false"/>
                <w:color w:val="000000"/>
                <w:sz w:val="20"/>
              </w:rPr>
              <w:t>
мәліметтер жоқ екені туралы хабарлама (P.MM.06.MSG.009)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ж) IX бөлім мынадай мазмұндағы 33 және 34-тармақтармен толықтырылсын:</w:t>
      </w:r>
    </w:p>
    <w:bookmarkEnd w:id="65"/>
    <w:p>
      <w:pPr>
        <w:spacing w:after="0"/>
        <w:ind w:left="0"/>
        <w:jc w:val="both"/>
      </w:pPr>
      <w:r>
        <w:rPr>
          <w:rFonts w:ascii="Times New Roman"/>
          <w:b w:val="false"/>
          <w:i w:val="false"/>
          <w:color w:val="000000"/>
          <w:sz w:val="28"/>
        </w:rPr>
        <w:t>
      "33. "Одақтың медициналық бұйымдары түрінің кодына сұрау салу" (P.MM.06.MSG.023) хабарламасында берілетін "Медициналық бұйымдардың түрі туралы мәліметтер" (R.HC.MM.06.005) электрондық құжаттары (мәліметтер) деректемелерін толтыруға қойылатын талаптар 22-кестеде берілген.</w:t>
      </w:r>
    </w:p>
    <w:bookmarkStart w:name="z71" w:id="66"/>
    <w:p>
      <w:pPr>
        <w:spacing w:after="0"/>
        <w:ind w:left="0"/>
        <w:jc w:val="both"/>
      </w:pPr>
      <w:r>
        <w:rPr>
          <w:rFonts w:ascii="Times New Roman"/>
          <w:b w:val="false"/>
          <w:i w:val="false"/>
          <w:color w:val="000000"/>
          <w:sz w:val="28"/>
        </w:rPr>
        <w:t>
      22-кесте</w:t>
      </w:r>
    </w:p>
    <w:bookmarkEnd w:id="66"/>
    <w:bookmarkStart w:name="z72" w:id="67"/>
    <w:p>
      <w:pPr>
        <w:spacing w:after="0"/>
        <w:ind w:left="0"/>
        <w:jc w:val="left"/>
      </w:pPr>
      <w:r>
        <w:rPr>
          <w:rFonts w:ascii="Times New Roman"/>
          <w:b/>
          <w:i w:val="false"/>
          <w:color w:val="000000"/>
        </w:rPr>
        <w:t xml:space="preserve"> "Одақтың медициналық бұйымдары түрінің кодына сұрау салу" (P.MM.06.MSG.023)</w:t>
      </w:r>
      <w:r>
        <w:br/>
      </w:r>
      <w:r>
        <w:rPr>
          <w:rFonts w:ascii="Times New Roman"/>
          <w:b/>
          <w:i w:val="false"/>
          <w:color w:val="000000"/>
        </w:rPr>
        <w:t>хабарламасында берілетін "Медициналық бұйымдардың түрі туралы мәліметтер"</w:t>
      </w:r>
      <w:r>
        <w:br/>
      </w:r>
      <w:r>
        <w:rPr>
          <w:rFonts w:ascii="Times New Roman"/>
          <w:b/>
          <w:i w:val="false"/>
          <w:color w:val="000000"/>
        </w:rPr>
        <w:t>(R.HC.MM.06.005) электрондық құжаттары (мәліметтер) деректемелерін толтыруға</w:t>
      </w:r>
      <w:r>
        <w:br/>
      </w:r>
      <w:r>
        <w:rPr>
          <w:rFonts w:ascii="Times New Roman"/>
          <w:b/>
          <w:i w:val="false"/>
          <w:color w:val="000000"/>
        </w:rPr>
        <w:t>қойылатын талаптар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түрінің коды" (hcsdo:MedicalProductClassificationCode)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түрінің атауы" (hcsdo:MedicalProductClassificationName) деректемесі толтырылмайды</w:t>
            </w:r>
          </w:p>
        </w:tc>
      </w:tr>
    </w:tbl>
    <w:bookmarkStart w:name="z73" w:id="68"/>
    <w:p>
      <w:pPr>
        <w:spacing w:after="0"/>
        <w:ind w:left="0"/>
        <w:jc w:val="both"/>
      </w:pPr>
      <w:r>
        <w:rPr>
          <w:rFonts w:ascii="Times New Roman"/>
          <w:b w:val="false"/>
          <w:i w:val="false"/>
          <w:color w:val="000000"/>
          <w:sz w:val="28"/>
        </w:rPr>
        <w:t>
      34. "Одақтың медициналық бұйымдары түрінің коды" (P.MM.06.MSG.024) хабарламасында берілетін "Медициналық бұйымдардың түрі туралы мәліметтер" (R.HC.MM.06.005) электрондық құжаттары (мәліметтер) деректемелерін толтыруға қойылатын талаптар 23-кестеде берілген.</w:t>
      </w:r>
    </w:p>
    <w:bookmarkEnd w:id="68"/>
    <w:bookmarkStart w:name="z74" w:id="69"/>
    <w:p>
      <w:pPr>
        <w:spacing w:after="0"/>
        <w:ind w:left="0"/>
        <w:jc w:val="both"/>
      </w:pPr>
      <w:r>
        <w:rPr>
          <w:rFonts w:ascii="Times New Roman"/>
          <w:b w:val="false"/>
          <w:i w:val="false"/>
          <w:color w:val="000000"/>
          <w:sz w:val="28"/>
        </w:rPr>
        <w:t>
      23-кесте</w:t>
      </w:r>
    </w:p>
    <w:bookmarkEnd w:id="69"/>
    <w:bookmarkStart w:name="z75" w:id="70"/>
    <w:p>
      <w:pPr>
        <w:spacing w:after="0"/>
        <w:ind w:left="0"/>
        <w:jc w:val="left"/>
      </w:pPr>
      <w:r>
        <w:rPr>
          <w:rFonts w:ascii="Times New Roman"/>
          <w:b/>
          <w:i w:val="false"/>
          <w:color w:val="000000"/>
        </w:rPr>
        <w:t xml:space="preserve"> "Одақтың медициналық бұйымдары түрінің коды" (P.MM.06.MSG.024)</w:t>
      </w:r>
      <w:r>
        <w:br/>
      </w:r>
      <w:r>
        <w:rPr>
          <w:rFonts w:ascii="Times New Roman"/>
          <w:b/>
          <w:i w:val="false"/>
          <w:color w:val="000000"/>
        </w:rPr>
        <w:t>хабарламасында берілетін "Медициналық бұйымдардың түрі туралы мәліметтер"</w:t>
      </w:r>
      <w:r>
        <w:br/>
      </w:r>
      <w:r>
        <w:rPr>
          <w:rFonts w:ascii="Times New Roman"/>
          <w:b/>
          <w:i w:val="false"/>
          <w:color w:val="000000"/>
        </w:rPr>
        <w:t>(R.HC.MM.06.005) электрондық құжаттары (мәліметтер) деректемелерін толтыруға</w:t>
      </w:r>
      <w:r>
        <w:br/>
      </w:r>
      <w:r>
        <w:rPr>
          <w:rFonts w:ascii="Times New Roman"/>
          <w:b/>
          <w:i w:val="false"/>
          <w:color w:val="000000"/>
        </w:rPr>
        <w:t>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түрінің коды" (hcsdo:MedicalProductClassificationCode) деректемесі толтырылған болуы тиіс</w:t>
            </w:r>
          </w:p>
        </w:tc>
      </w:tr>
    </w:tbl>
    <w:p>
      <w:pPr>
        <w:spacing w:after="0"/>
        <w:ind w:left="0"/>
        <w:jc w:val="both"/>
      </w:pP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4. Көрсетілген Шешіммен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құрылымының сипаттамасында:</w:t>
      </w:r>
    </w:p>
    <w:bookmarkEnd w:id="71"/>
    <w:bookmarkStart w:name="z77" w:id="72"/>
    <w:p>
      <w:pPr>
        <w:spacing w:after="0"/>
        <w:ind w:left="0"/>
        <w:jc w:val="both"/>
      </w:pPr>
      <w:r>
        <w:rPr>
          <w:rFonts w:ascii="Times New Roman"/>
          <w:b w:val="false"/>
          <w:i w:val="false"/>
          <w:color w:val="000000"/>
          <w:sz w:val="28"/>
        </w:rPr>
        <w:t>
      а) 1-тармақ мынадай мазмұндағы абзацпен толықтырылсын:</w:t>
      </w:r>
    </w:p>
    <w:bookmarkEnd w:id="72"/>
    <w:p>
      <w:pPr>
        <w:spacing w:after="0"/>
        <w:ind w:left="0"/>
        <w:jc w:val="both"/>
      </w:pPr>
      <w:r>
        <w:rPr>
          <w:rFonts w:ascii="Times New Roman"/>
          <w:b w:val="false"/>
          <w:i w:val="false"/>
          <w:color w:val="000000"/>
          <w:sz w:val="28"/>
        </w:rPr>
        <w:t>
      "Еуразиялық экономикалық комиссия Алқасының "Медициналық бұйымдардың номенклатурасын жүргізу қағидалары туралы" 2015 жылғы 29 желтоқсандағы № 177 шешімі.";</w:t>
      </w:r>
    </w:p>
    <w:bookmarkStart w:name="z78" w:id="73"/>
    <w:p>
      <w:pPr>
        <w:spacing w:after="0"/>
        <w:ind w:left="0"/>
        <w:jc w:val="both"/>
      </w:pPr>
      <w:r>
        <w:rPr>
          <w:rFonts w:ascii="Times New Roman"/>
          <w:b w:val="false"/>
          <w:i w:val="false"/>
          <w:color w:val="000000"/>
          <w:sz w:val="28"/>
        </w:rPr>
        <w:t>
      б) 1-кесте:</w:t>
      </w:r>
    </w:p>
    <w:bookmarkEnd w:id="73"/>
    <w:bookmarkStart w:name="z79" w:id="74"/>
    <w:p>
      <w:pPr>
        <w:spacing w:after="0"/>
        <w:ind w:left="0"/>
        <w:jc w:val="both"/>
      </w:pPr>
      <w:r>
        <w:rPr>
          <w:rFonts w:ascii="Times New Roman"/>
          <w:b w:val="false"/>
          <w:i w:val="false"/>
          <w:color w:val="000000"/>
          <w:sz w:val="28"/>
        </w:rPr>
        <w:t>
      4-графада:</w:t>
      </w:r>
    </w:p>
    <w:bookmarkEnd w:id="74"/>
    <w:bookmarkStart w:name="z80" w:id="75"/>
    <w:p>
      <w:pPr>
        <w:spacing w:after="0"/>
        <w:ind w:left="0"/>
        <w:jc w:val="both"/>
      </w:pPr>
      <w:r>
        <w:rPr>
          <w:rFonts w:ascii="Times New Roman"/>
          <w:b w:val="false"/>
          <w:i w:val="false"/>
          <w:color w:val="000000"/>
          <w:sz w:val="28"/>
        </w:rPr>
        <w:t>
      2.1 позиция мынадай редакцияда жазылсын:</w:t>
      </w:r>
    </w:p>
    <w:bookmarkEnd w:id="75"/>
    <w:p>
      <w:pPr>
        <w:spacing w:after="0"/>
        <w:ind w:left="0"/>
        <w:jc w:val="both"/>
      </w:pPr>
      <w:r>
        <w:rPr>
          <w:rFonts w:ascii="Times New Roman"/>
          <w:b w:val="false"/>
          <w:i w:val="false"/>
          <w:color w:val="000000"/>
          <w:sz w:val="28"/>
        </w:rPr>
        <w:t>
      "urn:EEC:R:HC:MM:06:MedicalProductRegistrationDetails:v1.0.1";</w:t>
      </w:r>
    </w:p>
    <w:bookmarkStart w:name="z81" w:id="76"/>
    <w:p>
      <w:pPr>
        <w:spacing w:after="0"/>
        <w:ind w:left="0"/>
        <w:jc w:val="both"/>
      </w:pPr>
      <w:r>
        <w:rPr>
          <w:rFonts w:ascii="Times New Roman"/>
          <w:b w:val="false"/>
          <w:i w:val="false"/>
          <w:color w:val="000000"/>
          <w:sz w:val="28"/>
        </w:rPr>
        <w:t>
      2.2 позиция мынадай редакцияда жазылсын:</w:t>
      </w:r>
    </w:p>
    <w:bookmarkEnd w:id="76"/>
    <w:p>
      <w:pPr>
        <w:spacing w:after="0"/>
        <w:ind w:left="0"/>
        <w:jc w:val="both"/>
      </w:pPr>
      <w:r>
        <w:rPr>
          <w:rFonts w:ascii="Times New Roman"/>
          <w:b w:val="false"/>
          <w:i w:val="false"/>
          <w:color w:val="000000"/>
          <w:sz w:val="28"/>
        </w:rPr>
        <w:t>
      "urn:EEC:R:HC:MM:06:MedicalProductRegistrationExpertReport</w:t>
      </w:r>
    </w:p>
    <w:p>
      <w:pPr>
        <w:spacing w:after="0"/>
        <w:ind w:left="0"/>
        <w:jc w:val="both"/>
      </w:pPr>
      <w:r>
        <w:rPr>
          <w:rFonts w:ascii="Times New Roman"/>
          <w:b w:val="false"/>
          <w:i w:val="false"/>
          <w:color w:val="000000"/>
          <w:sz w:val="28"/>
        </w:rPr>
        <w:t>Details: v1.0.1";</w:t>
      </w:r>
    </w:p>
    <w:bookmarkStart w:name="z82" w:id="77"/>
    <w:p>
      <w:pPr>
        <w:spacing w:after="0"/>
        <w:ind w:left="0"/>
        <w:jc w:val="both"/>
      </w:pPr>
      <w:r>
        <w:rPr>
          <w:rFonts w:ascii="Times New Roman"/>
          <w:b w:val="false"/>
          <w:i w:val="false"/>
          <w:color w:val="000000"/>
          <w:sz w:val="28"/>
        </w:rPr>
        <w:t>
      2.3 позиция мынадай редакцияда жазылсын:</w:t>
      </w:r>
    </w:p>
    <w:bookmarkEnd w:id="77"/>
    <w:p>
      <w:pPr>
        <w:spacing w:after="0"/>
        <w:ind w:left="0"/>
        <w:jc w:val="both"/>
      </w:pPr>
      <w:r>
        <w:rPr>
          <w:rFonts w:ascii="Times New Roman"/>
          <w:b w:val="false"/>
          <w:i w:val="false"/>
          <w:color w:val="000000"/>
          <w:sz w:val="28"/>
        </w:rPr>
        <w:t>
      "urn:EEC:R:HC:MM:06:MedicalProductRegistrationDocContent</w:t>
      </w:r>
    </w:p>
    <w:p>
      <w:pPr>
        <w:spacing w:after="0"/>
        <w:ind w:left="0"/>
        <w:jc w:val="both"/>
      </w:pPr>
      <w:r>
        <w:rPr>
          <w:rFonts w:ascii="Times New Roman"/>
          <w:b w:val="false"/>
          <w:i w:val="false"/>
          <w:color w:val="000000"/>
          <w:sz w:val="28"/>
        </w:rPr>
        <w:t>Details:v1.0.1";</w:t>
      </w:r>
    </w:p>
    <w:bookmarkStart w:name="z83" w:id="78"/>
    <w:p>
      <w:pPr>
        <w:spacing w:after="0"/>
        <w:ind w:left="0"/>
        <w:jc w:val="both"/>
      </w:pPr>
      <w:r>
        <w:rPr>
          <w:rFonts w:ascii="Times New Roman"/>
          <w:b w:val="false"/>
          <w:i w:val="false"/>
          <w:color w:val="000000"/>
          <w:sz w:val="28"/>
        </w:rPr>
        <w:t>
      2.4 позиция мынадай редакцияда жазылсын:</w:t>
      </w:r>
    </w:p>
    <w:bookmarkEnd w:id="78"/>
    <w:p>
      <w:pPr>
        <w:spacing w:after="0"/>
        <w:ind w:left="0"/>
        <w:jc w:val="both"/>
      </w:pPr>
      <w:r>
        <w:rPr>
          <w:rFonts w:ascii="Times New Roman"/>
          <w:b w:val="false"/>
          <w:i w:val="false"/>
          <w:color w:val="000000"/>
          <w:sz w:val="28"/>
        </w:rPr>
        <w:t>
      "urn:EEC:R:HC:MM:06:MedicalProductRegistrationNumberRequest</w:t>
      </w:r>
    </w:p>
    <w:p>
      <w:pPr>
        <w:spacing w:after="0"/>
        <w:ind w:left="0"/>
        <w:jc w:val="both"/>
      </w:pPr>
      <w:r>
        <w:rPr>
          <w:rFonts w:ascii="Times New Roman"/>
          <w:b w:val="false"/>
          <w:i w:val="false"/>
          <w:color w:val="000000"/>
          <w:sz w:val="28"/>
        </w:rPr>
        <w:t>Details:v1.0.1";</w:t>
      </w:r>
    </w:p>
    <w:bookmarkStart w:name="z84" w:id="79"/>
    <w:p>
      <w:pPr>
        <w:spacing w:after="0"/>
        <w:ind w:left="0"/>
        <w:jc w:val="both"/>
      </w:pPr>
      <w:r>
        <w:rPr>
          <w:rFonts w:ascii="Times New Roman"/>
          <w:b w:val="false"/>
          <w:i w:val="false"/>
          <w:color w:val="000000"/>
          <w:sz w:val="28"/>
        </w:rPr>
        <w:t>
      мынадай мазмұндағы 2.5 позициямен толықтырылсын: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R.HC.MM.06.005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urn:EEC:R:HC:MM:06:MedicalProductCodeTransformationDetails:v1.0.1";</w:t>
            </w:r>
          </w:p>
        </w:tc>
      </w:tr>
    </w:tbl>
    <w:bookmarkStart w:name="z85" w:id="80"/>
    <w:p>
      <w:pPr>
        <w:spacing w:after="0"/>
        <w:ind w:left="0"/>
        <w:jc w:val="both"/>
      </w:pPr>
      <w:r>
        <w:rPr>
          <w:rFonts w:ascii="Times New Roman"/>
          <w:b w:val="false"/>
          <w:i w:val="false"/>
          <w:color w:val="000000"/>
          <w:sz w:val="28"/>
        </w:rPr>
        <w:t>
      в) 3-графада 8-кестеде:</w:t>
      </w:r>
    </w:p>
    <w:bookmarkEnd w:id="80"/>
    <w:bookmarkStart w:name="z86" w:id="81"/>
    <w:p>
      <w:pPr>
        <w:spacing w:after="0"/>
        <w:ind w:left="0"/>
        <w:jc w:val="both"/>
      </w:pPr>
      <w:r>
        <w:rPr>
          <w:rFonts w:ascii="Times New Roman"/>
          <w:b w:val="false"/>
          <w:i w:val="false"/>
          <w:color w:val="000000"/>
          <w:sz w:val="28"/>
        </w:rPr>
        <w:t>
      3 позиция мынадай редакцияда жазылсын:</w:t>
      </w:r>
    </w:p>
    <w:bookmarkEnd w:id="81"/>
    <w:p>
      <w:pPr>
        <w:spacing w:after="0"/>
        <w:ind w:left="0"/>
        <w:jc w:val="both"/>
      </w:pPr>
      <w:r>
        <w:rPr>
          <w:rFonts w:ascii="Times New Roman"/>
          <w:b w:val="false"/>
          <w:i w:val="false"/>
          <w:color w:val="000000"/>
          <w:sz w:val="28"/>
        </w:rPr>
        <w:t>
      "1.0.1";</w:t>
      </w:r>
    </w:p>
    <w:bookmarkStart w:name="z87" w:id="82"/>
    <w:p>
      <w:pPr>
        <w:spacing w:after="0"/>
        <w:ind w:left="0"/>
        <w:jc w:val="both"/>
      </w:pPr>
      <w:r>
        <w:rPr>
          <w:rFonts w:ascii="Times New Roman"/>
          <w:b w:val="false"/>
          <w:i w:val="false"/>
          <w:color w:val="000000"/>
          <w:sz w:val="28"/>
        </w:rPr>
        <w:t>
      6 позиция мынадай редакцияда жазылсын:</w:t>
      </w:r>
    </w:p>
    <w:bookmarkEnd w:id="82"/>
    <w:p>
      <w:pPr>
        <w:spacing w:after="0"/>
        <w:ind w:left="0"/>
        <w:jc w:val="both"/>
      </w:pPr>
      <w:r>
        <w:rPr>
          <w:rFonts w:ascii="Times New Roman"/>
          <w:b w:val="false"/>
          <w:i w:val="false"/>
          <w:color w:val="000000"/>
          <w:sz w:val="28"/>
        </w:rPr>
        <w:t>
      "urn:EEC:R:HC:MM:06:MedicalProductRegistrationDetails:v1.0.1";</w:t>
      </w:r>
    </w:p>
    <w:bookmarkStart w:name="z88" w:id="83"/>
    <w:p>
      <w:pPr>
        <w:spacing w:after="0"/>
        <w:ind w:left="0"/>
        <w:jc w:val="both"/>
      </w:pPr>
      <w:r>
        <w:rPr>
          <w:rFonts w:ascii="Times New Roman"/>
          <w:b w:val="false"/>
          <w:i w:val="false"/>
          <w:color w:val="000000"/>
          <w:sz w:val="28"/>
        </w:rPr>
        <w:t>
      8 позиция мынадай редакцияда жазылсын:</w:t>
      </w:r>
    </w:p>
    <w:bookmarkEnd w:id="83"/>
    <w:p>
      <w:pPr>
        <w:spacing w:after="0"/>
        <w:ind w:left="0"/>
        <w:jc w:val="both"/>
      </w:pPr>
      <w:r>
        <w:rPr>
          <w:rFonts w:ascii="Times New Roman"/>
          <w:b w:val="false"/>
          <w:i w:val="false"/>
          <w:color w:val="000000"/>
          <w:sz w:val="28"/>
        </w:rPr>
        <w:t>
      "EEC_R_HC_MM_06_MedicalProductRegistrationDetails_v1.0.1.</w:t>
      </w:r>
    </w:p>
    <w:p>
      <w:pPr>
        <w:spacing w:after="0"/>
        <w:ind w:left="0"/>
        <w:jc w:val="both"/>
      </w:pPr>
      <w:r>
        <w:rPr>
          <w:rFonts w:ascii="Times New Roman"/>
          <w:b w:val="false"/>
          <w:i w:val="false"/>
          <w:color w:val="000000"/>
          <w:sz w:val="28"/>
        </w:rPr>
        <w:t>xsd";</w:t>
      </w:r>
    </w:p>
    <w:bookmarkStart w:name="z89" w:id="84"/>
    <w:p>
      <w:pPr>
        <w:spacing w:after="0"/>
        <w:ind w:left="0"/>
        <w:jc w:val="both"/>
      </w:pPr>
      <w:r>
        <w:rPr>
          <w:rFonts w:ascii="Times New Roman"/>
          <w:b w:val="false"/>
          <w:i w:val="false"/>
          <w:color w:val="000000"/>
          <w:sz w:val="28"/>
        </w:rPr>
        <w:t>
      г) 10-кестеде:</w:t>
      </w:r>
    </w:p>
    <w:bookmarkEnd w:id="84"/>
    <w:bookmarkStart w:name="z90" w:id="85"/>
    <w:p>
      <w:pPr>
        <w:spacing w:after="0"/>
        <w:ind w:left="0"/>
        <w:jc w:val="both"/>
      </w:pPr>
      <w:r>
        <w:rPr>
          <w:rFonts w:ascii="Times New Roman"/>
          <w:b w:val="false"/>
          <w:i w:val="false"/>
          <w:color w:val="000000"/>
          <w:sz w:val="28"/>
        </w:rPr>
        <w:t>
      2.1.5 позицияда:</w:t>
      </w:r>
    </w:p>
    <w:bookmarkEnd w:id="85"/>
    <w:bookmarkStart w:name="z91" w:id="86"/>
    <w:p>
      <w:pPr>
        <w:spacing w:after="0"/>
        <w:ind w:left="0"/>
        <w:jc w:val="both"/>
      </w:pPr>
      <w:r>
        <w:rPr>
          <w:rFonts w:ascii="Times New Roman"/>
          <w:b w:val="false"/>
          <w:i w:val="false"/>
          <w:color w:val="000000"/>
          <w:sz w:val="28"/>
        </w:rPr>
        <w:t>
      "Деректеменің аты" графасында "(hcsdo: Medical Product ApplicationKind Code)" деректемесі "(hcsdo: Medical Product Application Kind V2Code)" деректемесімен ауыстырылсын;</w:t>
      </w:r>
    </w:p>
    <w:bookmarkEnd w:id="86"/>
    <w:bookmarkStart w:name="z92" w:id="87"/>
    <w:p>
      <w:pPr>
        <w:spacing w:after="0"/>
        <w:ind w:left="0"/>
        <w:jc w:val="both"/>
      </w:pPr>
      <w:r>
        <w:rPr>
          <w:rFonts w:ascii="Times New Roman"/>
          <w:b w:val="false"/>
          <w:i w:val="false"/>
          <w:color w:val="000000"/>
          <w:sz w:val="28"/>
        </w:rPr>
        <w:t>
      "Сәйкестендіруші" графасында "M.HC.SDE.00473" белгісі "M.HC.SDE.00900" белгісімен ауыстырылсын;</w:t>
      </w:r>
    </w:p>
    <w:bookmarkEnd w:id="87"/>
    <w:bookmarkStart w:name="z93" w:id="88"/>
    <w:p>
      <w:pPr>
        <w:spacing w:after="0"/>
        <w:ind w:left="0"/>
        <w:jc w:val="both"/>
      </w:pPr>
      <w:r>
        <w:rPr>
          <w:rFonts w:ascii="Times New Roman"/>
          <w:b w:val="false"/>
          <w:i w:val="false"/>
          <w:color w:val="000000"/>
          <w:sz w:val="28"/>
        </w:rPr>
        <w:t>
      "Деректер типі" графасындағы мәтін мынадай редакцияда жазылсын:</w:t>
      </w:r>
    </w:p>
    <w:bookmarkEnd w:id="88"/>
    <w:p>
      <w:pPr>
        <w:spacing w:after="0"/>
        <w:ind w:left="0"/>
        <w:jc w:val="both"/>
      </w:pPr>
      <w:r>
        <w:rPr>
          <w:rFonts w:ascii="Times New Roman"/>
          <w:b w:val="false"/>
          <w:i w:val="false"/>
          <w:color w:val="000000"/>
          <w:sz w:val="28"/>
        </w:rPr>
        <w:t>
      "hcsdo: MedicalProductRegistrationDocCode Type (M.HC.SDT.00024)</w:t>
      </w:r>
    </w:p>
    <w:bookmarkStart w:name="z94" w:id="89"/>
    <w:p>
      <w:pPr>
        <w:spacing w:after="0"/>
        <w:ind w:left="0"/>
        <w:jc w:val="both"/>
      </w:pPr>
      <w:r>
        <w:rPr>
          <w:rFonts w:ascii="Times New Roman"/>
          <w:b w:val="false"/>
          <w:i w:val="false"/>
          <w:color w:val="000000"/>
          <w:sz w:val="28"/>
        </w:rPr>
        <w:t>
      Медициналық бұйымның тіркеу құжаттамасы құжаттарының түрлері сыныптауышына сәйкес кодтың мәні.</w:t>
      </w:r>
    </w:p>
    <w:bookmarkEnd w:id="89"/>
    <w:p>
      <w:pPr>
        <w:spacing w:after="0"/>
        <w:ind w:left="0"/>
        <w:jc w:val="both"/>
      </w:pPr>
      <w:r>
        <w:rPr>
          <w:rFonts w:ascii="Times New Roman"/>
          <w:b w:val="false"/>
          <w:i w:val="false"/>
          <w:color w:val="000000"/>
          <w:sz w:val="28"/>
        </w:rPr>
        <w:t>
      Ең аз ұзындығы: 1.</w:t>
      </w:r>
    </w:p>
    <w:p>
      <w:pPr>
        <w:spacing w:after="0"/>
        <w:ind w:left="0"/>
        <w:jc w:val="both"/>
      </w:pPr>
      <w:r>
        <w:rPr>
          <w:rFonts w:ascii="Times New Roman"/>
          <w:b w:val="false"/>
          <w:i w:val="false"/>
          <w:color w:val="000000"/>
          <w:sz w:val="28"/>
        </w:rPr>
        <w:t>
      Макс. ұсындығы: 10";</w:t>
      </w:r>
    </w:p>
    <w:bookmarkStart w:name="z95" w:id="90"/>
    <w:p>
      <w:pPr>
        <w:spacing w:after="0"/>
        <w:ind w:left="0"/>
        <w:jc w:val="both"/>
      </w:pPr>
      <w:r>
        <w:rPr>
          <w:rFonts w:ascii="Times New Roman"/>
          <w:b w:val="false"/>
          <w:i w:val="false"/>
          <w:color w:val="000000"/>
          <w:sz w:val="28"/>
        </w:rPr>
        <w:t>
      д) 3-графадағы 11-кестеде:</w:t>
      </w:r>
    </w:p>
    <w:bookmarkEnd w:id="90"/>
    <w:bookmarkStart w:name="z96" w:id="91"/>
    <w:p>
      <w:pPr>
        <w:spacing w:after="0"/>
        <w:ind w:left="0"/>
        <w:jc w:val="both"/>
      </w:pPr>
      <w:r>
        <w:rPr>
          <w:rFonts w:ascii="Times New Roman"/>
          <w:b w:val="false"/>
          <w:i w:val="false"/>
          <w:color w:val="000000"/>
          <w:sz w:val="28"/>
        </w:rPr>
        <w:t>
      3 позиция мынадай редакцияда жазылсын:</w:t>
      </w:r>
    </w:p>
    <w:bookmarkEnd w:id="91"/>
    <w:p>
      <w:pPr>
        <w:spacing w:after="0"/>
        <w:ind w:left="0"/>
        <w:jc w:val="both"/>
      </w:pPr>
      <w:r>
        <w:rPr>
          <w:rFonts w:ascii="Times New Roman"/>
          <w:b w:val="false"/>
          <w:i w:val="false"/>
          <w:color w:val="000000"/>
          <w:sz w:val="28"/>
        </w:rPr>
        <w:t>
      "1.0.1";</w:t>
      </w:r>
    </w:p>
    <w:bookmarkStart w:name="z97" w:id="92"/>
    <w:p>
      <w:pPr>
        <w:spacing w:after="0"/>
        <w:ind w:left="0"/>
        <w:jc w:val="both"/>
      </w:pPr>
      <w:r>
        <w:rPr>
          <w:rFonts w:ascii="Times New Roman"/>
          <w:b w:val="false"/>
          <w:i w:val="false"/>
          <w:color w:val="000000"/>
          <w:sz w:val="28"/>
        </w:rPr>
        <w:t>
      6 позиция мынадай редакцияда жазылсын:</w:t>
      </w:r>
    </w:p>
    <w:bookmarkEnd w:id="92"/>
    <w:p>
      <w:pPr>
        <w:spacing w:after="0"/>
        <w:ind w:left="0"/>
        <w:jc w:val="both"/>
      </w:pPr>
      <w:r>
        <w:rPr>
          <w:rFonts w:ascii="Times New Roman"/>
          <w:b w:val="false"/>
          <w:i w:val="false"/>
          <w:color w:val="000000"/>
          <w:sz w:val="28"/>
        </w:rPr>
        <w:t>
      "urn:EEC:R:HC:MM:06:MedicalProductRegistrationExpertReport Details:v1.0.1";</w:t>
      </w:r>
    </w:p>
    <w:bookmarkStart w:name="z98" w:id="93"/>
    <w:p>
      <w:pPr>
        <w:spacing w:after="0"/>
        <w:ind w:left="0"/>
        <w:jc w:val="both"/>
      </w:pPr>
      <w:r>
        <w:rPr>
          <w:rFonts w:ascii="Times New Roman"/>
          <w:b w:val="false"/>
          <w:i w:val="false"/>
          <w:color w:val="000000"/>
          <w:sz w:val="28"/>
        </w:rPr>
        <w:t>
      8 позиция мынадай редакцияда жазылсын:</w:t>
      </w:r>
    </w:p>
    <w:bookmarkEnd w:id="93"/>
    <w:p>
      <w:pPr>
        <w:spacing w:after="0"/>
        <w:ind w:left="0"/>
        <w:jc w:val="both"/>
      </w:pPr>
      <w:r>
        <w:rPr>
          <w:rFonts w:ascii="Times New Roman"/>
          <w:b w:val="false"/>
          <w:i w:val="false"/>
          <w:color w:val="000000"/>
          <w:sz w:val="28"/>
        </w:rPr>
        <w:t>
      "EEC_R_HC_MM_06_MedicalProductRegistrationExpertReport Details_v1.0.1.xsd";</w:t>
      </w:r>
    </w:p>
    <w:bookmarkStart w:name="z99" w:id="94"/>
    <w:p>
      <w:pPr>
        <w:spacing w:after="0"/>
        <w:ind w:left="0"/>
        <w:jc w:val="both"/>
      </w:pPr>
      <w:r>
        <w:rPr>
          <w:rFonts w:ascii="Times New Roman"/>
          <w:b w:val="false"/>
          <w:i w:val="false"/>
          <w:color w:val="000000"/>
          <w:sz w:val="28"/>
        </w:rPr>
        <w:t>
      е) 13-кестеде:</w:t>
      </w:r>
    </w:p>
    <w:bookmarkEnd w:id="94"/>
    <w:p>
      <w:pPr>
        <w:spacing w:after="0"/>
        <w:ind w:left="0"/>
        <w:jc w:val="both"/>
      </w:pPr>
      <w:r>
        <w:rPr>
          <w:rFonts w:ascii="Times New Roman"/>
          <w:b w:val="false"/>
          <w:i w:val="false"/>
          <w:color w:val="000000"/>
          <w:sz w:val="28"/>
        </w:rPr>
        <w:t xml:space="preserve">
      "Деректер типі" графасындағы 7 позицияда "Шаблон: \d{2}" абзац мынадай мазмұндағы абзацтармен ауыстырылсын: </w:t>
      </w:r>
    </w:p>
    <w:p>
      <w:pPr>
        <w:spacing w:after="0"/>
        <w:ind w:left="0"/>
        <w:jc w:val="both"/>
      </w:pPr>
      <w:r>
        <w:rPr>
          <w:rFonts w:ascii="Times New Roman"/>
          <w:b w:val="false"/>
          <w:i w:val="false"/>
          <w:color w:val="000000"/>
          <w:sz w:val="28"/>
        </w:rPr>
        <w:t>
      "Ең аз ұзындығы: 1.</w:t>
      </w:r>
    </w:p>
    <w:p>
      <w:pPr>
        <w:spacing w:after="0"/>
        <w:ind w:left="0"/>
        <w:jc w:val="both"/>
      </w:pPr>
      <w:r>
        <w:rPr>
          <w:rFonts w:ascii="Times New Roman"/>
          <w:b w:val="false"/>
          <w:i w:val="false"/>
          <w:color w:val="000000"/>
          <w:sz w:val="28"/>
        </w:rPr>
        <w:t>
      Макс. ұзындығы: 10";</w:t>
      </w:r>
    </w:p>
    <w:bookmarkStart w:name="z100" w:id="95"/>
    <w:p>
      <w:pPr>
        <w:spacing w:after="0"/>
        <w:ind w:left="0"/>
        <w:jc w:val="both"/>
      </w:pPr>
      <w:r>
        <w:rPr>
          <w:rFonts w:ascii="Times New Roman"/>
          <w:b w:val="false"/>
          <w:i w:val="false"/>
          <w:color w:val="000000"/>
          <w:sz w:val="28"/>
        </w:rPr>
        <w:t>
      ж) 3-графадағы 14-кестеде:</w:t>
      </w:r>
    </w:p>
    <w:bookmarkEnd w:id="95"/>
    <w:bookmarkStart w:name="z101" w:id="96"/>
    <w:p>
      <w:pPr>
        <w:spacing w:after="0"/>
        <w:ind w:left="0"/>
        <w:jc w:val="both"/>
      </w:pPr>
      <w:r>
        <w:rPr>
          <w:rFonts w:ascii="Times New Roman"/>
          <w:b w:val="false"/>
          <w:i w:val="false"/>
          <w:color w:val="000000"/>
          <w:sz w:val="28"/>
        </w:rPr>
        <w:t xml:space="preserve">
      3 позиция мынадай редакцияда жазылсын: </w:t>
      </w:r>
    </w:p>
    <w:bookmarkEnd w:id="96"/>
    <w:p>
      <w:pPr>
        <w:spacing w:after="0"/>
        <w:ind w:left="0"/>
        <w:jc w:val="both"/>
      </w:pPr>
      <w:r>
        <w:rPr>
          <w:rFonts w:ascii="Times New Roman"/>
          <w:b w:val="false"/>
          <w:i w:val="false"/>
          <w:color w:val="000000"/>
          <w:sz w:val="28"/>
        </w:rPr>
        <w:t>
      "1.0.1";</w:t>
      </w:r>
    </w:p>
    <w:bookmarkStart w:name="z102" w:id="97"/>
    <w:p>
      <w:pPr>
        <w:spacing w:after="0"/>
        <w:ind w:left="0"/>
        <w:jc w:val="both"/>
      </w:pPr>
      <w:r>
        <w:rPr>
          <w:rFonts w:ascii="Times New Roman"/>
          <w:b w:val="false"/>
          <w:i w:val="false"/>
          <w:color w:val="000000"/>
          <w:sz w:val="28"/>
        </w:rPr>
        <w:t>
      6 позиция мынадай редакцияда жазылсын:</w:t>
      </w:r>
    </w:p>
    <w:bookmarkEnd w:id="97"/>
    <w:p>
      <w:pPr>
        <w:spacing w:after="0"/>
        <w:ind w:left="0"/>
        <w:jc w:val="both"/>
      </w:pPr>
      <w:r>
        <w:rPr>
          <w:rFonts w:ascii="Times New Roman"/>
          <w:b w:val="false"/>
          <w:i w:val="false"/>
          <w:color w:val="000000"/>
          <w:sz w:val="28"/>
        </w:rPr>
        <w:t>
      "urn:EEC:R:HC:MM:06:MedicalProductRegistrationDocContent Details: v1.0.1";</w:t>
      </w:r>
    </w:p>
    <w:bookmarkStart w:name="z103" w:id="98"/>
    <w:p>
      <w:pPr>
        <w:spacing w:after="0"/>
        <w:ind w:left="0"/>
        <w:jc w:val="both"/>
      </w:pPr>
      <w:r>
        <w:rPr>
          <w:rFonts w:ascii="Times New Roman"/>
          <w:b w:val="false"/>
          <w:i w:val="false"/>
          <w:color w:val="000000"/>
          <w:sz w:val="28"/>
        </w:rPr>
        <w:t>
      8 позиция мынадай редакцияда жазылсын:</w:t>
      </w:r>
    </w:p>
    <w:bookmarkEnd w:id="98"/>
    <w:p>
      <w:pPr>
        <w:spacing w:after="0"/>
        <w:ind w:left="0"/>
        <w:jc w:val="both"/>
      </w:pPr>
      <w:r>
        <w:rPr>
          <w:rFonts w:ascii="Times New Roman"/>
          <w:b w:val="false"/>
          <w:i w:val="false"/>
          <w:color w:val="000000"/>
          <w:sz w:val="28"/>
        </w:rPr>
        <w:t>
      "EEC_R_HC_MM_06_MedicalProductRegistrationDocContent Details_v1.0.1.xsd";</w:t>
      </w:r>
    </w:p>
    <w:bookmarkStart w:name="z104" w:id="99"/>
    <w:p>
      <w:pPr>
        <w:spacing w:after="0"/>
        <w:ind w:left="0"/>
        <w:jc w:val="both"/>
      </w:pPr>
      <w:r>
        <w:rPr>
          <w:rFonts w:ascii="Times New Roman"/>
          <w:b w:val="false"/>
          <w:i w:val="false"/>
          <w:color w:val="000000"/>
          <w:sz w:val="28"/>
        </w:rPr>
        <w:t>
      з) 16-кестеде:</w:t>
      </w:r>
    </w:p>
    <w:bookmarkEnd w:id="99"/>
    <w:bookmarkStart w:name="z105" w:id="100"/>
    <w:p>
      <w:pPr>
        <w:spacing w:after="0"/>
        <w:ind w:left="0"/>
        <w:jc w:val="both"/>
      </w:pPr>
      <w:r>
        <w:rPr>
          <w:rFonts w:ascii="Times New Roman"/>
          <w:b w:val="false"/>
          <w:i w:val="false"/>
          <w:color w:val="000000"/>
          <w:sz w:val="28"/>
        </w:rPr>
        <w:t xml:space="preserve">
      "Деректер типі" графасындағы 5.4 позицияда "Шаблон: \d{2}" абзацы мынадай мазмұндағы абзацтармен ауыстырылсын: </w:t>
      </w:r>
    </w:p>
    <w:bookmarkEnd w:id="100"/>
    <w:p>
      <w:pPr>
        <w:spacing w:after="0"/>
        <w:ind w:left="0"/>
        <w:jc w:val="both"/>
      </w:pPr>
      <w:r>
        <w:rPr>
          <w:rFonts w:ascii="Times New Roman"/>
          <w:b w:val="false"/>
          <w:i w:val="false"/>
          <w:color w:val="000000"/>
          <w:sz w:val="28"/>
        </w:rPr>
        <w:t>
      "Ең аз ұзындығы: 1.</w:t>
      </w:r>
    </w:p>
    <w:p>
      <w:pPr>
        <w:spacing w:after="0"/>
        <w:ind w:left="0"/>
        <w:jc w:val="both"/>
      </w:pPr>
      <w:r>
        <w:rPr>
          <w:rFonts w:ascii="Times New Roman"/>
          <w:b w:val="false"/>
          <w:i w:val="false"/>
          <w:color w:val="000000"/>
          <w:sz w:val="28"/>
        </w:rPr>
        <w:t>
      Макс. ұзындығы: 10";</w:t>
      </w:r>
    </w:p>
    <w:bookmarkStart w:name="z106" w:id="101"/>
    <w:p>
      <w:pPr>
        <w:spacing w:after="0"/>
        <w:ind w:left="0"/>
        <w:jc w:val="both"/>
      </w:pPr>
      <w:r>
        <w:rPr>
          <w:rFonts w:ascii="Times New Roman"/>
          <w:b w:val="false"/>
          <w:i w:val="false"/>
          <w:color w:val="000000"/>
          <w:sz w:val="28"/>
        </w:rPr>
        <w:t xml:space="preserve">
      "Деректер типі" графасындағы 5.6 позициясында "Шаблон: \d{2}" абзацы мынадай мазмұндағы абзацтармен ауыстырылсын: </w:t>
      </w:r>
    </w:p>
    <w:bookmarkEnd w:id="101"/>
    <w:p>
      <w:pPr>
        <w:spacing w:after="0"/>
        <w:ind w:left="0"/>
        <w:jc w:val="both"/>
      </w:pPr>
      <w:r>
        <w:rPr>
          <w:rFonts w:ascii="Times New Roman"/>
          <w:b w:val="false"/>
          <w:i w:val="false"/>
          <w:color w:val="000000"/>
          <w:sz w:val="28"/>
        </w:rPr>
        <w:t>
      "Ең аз ұзындығы: 1.</w:t>
      </w:r>
    </w:p>
    <w:p>
      <w:pPr>
        <w:spacing w:after="0"/>
        <w:ind w:left="0"/>
        <w:jc w:val="both"/>
      </w:pPr>
      <w:r>
        <w:rPr>
          <w:rFonts w:ascii="Times New Roman"/>
          <w:b w:val="false"/>
          <w:i w:val="false"/>
          <w:color w:val="000000"/>
          <w:sz w:val="28"/>
        </w:rPr>
        <w:t>
      Макс. ұзындығы: 10";</w:t>
      </w:r>
    </w:p>
    <w:bookmarkStart w:name="z107" w:id="102"/>
    <w:p>
      <w:pPr>
        <w:spacing w:after="0"/>
        <w:ind w:left="0"/>
        <w:jc w:val="both"/>
      </w:pPr>
      <w:r>
        <w:rPr>
          <w:rFonts w:ascii="Times New Roman"/>
          <w:b w:val="false"/>
          <w:i w:val="false"/>
          <w:color w:val="000000"/>
          <w:sz w:val="28"/>
        </w:rPr>
        <w:t>
      "Мн." графасындағы 5.8 позициясында "1" цифры "0..1" цифрларымен ауыстырылсын;</w:t>
      </w:r>
    </w:p>
    <w:bookmarkEnd w:id="102"/>
    <w:bookmarkStart w:name="z108" w:id="103"/>
    <w:p>
      <w:pPr>
        <w:spacing w:after="0"/>
        <w:ind w:left="0"/>
        <w:jc w:val="both"/>
      </w:pPr>
      <w:r>
        <w:rPr>
          <w:rFonts w:ascii="Times New Roman"/>
          <w:b w:val="false"/>
          <w:i w:val="false"/>
          <w:color w:val="000000"/>
          <w:sz w:val="28"/>
        </w:rPr>
        <w:t>
      и) 3-графадағы 17-кестеде:</w:t>
      </w:r>
    </w:p>
    <w:bookmarkEnd w:id="103"/>
    <w:bookmarkStart w:name="z109" w:id="104"/>
    <w:p>
      <w:pPr>
        <w:spacing w:after="0"/>
        <w:ind w:left="0"/>
        <w:jc w:val="both"/>
      </w:pPr>
      <w:r>
        <w:rPr>
          <w:rFonts w:ascii="Times New Roman"/>
          <w:b w:val="false"/>
          <w:i w:val="false"/>
          <w:color w:val="000000"/>
          <w:sz w:val="28"/>
        </w:rPr>
        <w:t>
      3 позиция мынадай редакцияда жазылсын:</w:t>
      </w:r>
    </w:p>
    <w:bookmarkEnd w:id="104"/>
    <w:p>
      <w:pPr>
        <w:spacing w:after="0"/>
        <w:ind w:left="0"/>
        <w:jc w:val="both"/>
      </w:pPr>
      <w:r>
        <w:rPr>
          <w:rFonts w:ascii="Times New Roman"/>
          <w:b w:val="false"/>
          <w:i w:val="false"/>
          <w:color w:val="000000"/>
          <w:sz w:val="28"/>
        </w:rPr>
        <w:t>
      "1.0.1";</w:t>
      </w:r>
    </w:p>
    <w:bookmarkStart w:name="z110" w:id="105"/>
    <w:p>
      <w:pPr>
        <w:spacing w:after="0"/>
        <w:ind w:left="0"/>
        <w:jc w:val="both"/>
      </w:pPr>
      <w:r>
        <w:rPr>
          <w:rFonts w:ascii="Times New Roman"/>
          <w:b w:val="false"/>
          <w:i w:val="false"/>
          <w:color w:val="000000"/>
          <w:sz w:val="28"/>
        </w:rPr>
        <w:t>
      6 позиция мынадай редакцияда жазылсын:</w:t>
      </w:r>
    </w:p>
    <w:bookmarkEnd w:id="105"/>
    <w:p>
      <w:pPr>
        <w:spacing w:after="0"/>
        <w:ind w:left="0"/>
        <w:jc w:val="both"/>
      </w:pPr>
      <w:r>
        <w:rPr>
          <w:rFonts w:ascii="Times New Roman"/>
          <w:b w:val="false"/>
          <w:i w:val="false"/>
          <w:color w:val="000000"/>
          <w:sz w:val="28"/>
        </w:rPr>
        <w:t>
      "urn:EEC:R:HC:MM:06:MedicalProductRegistrationNumberRequest</w:t>
      </w:r>
    </w:p>
    <w:p>
      <w:pPr>
        <w:spacing w:after="0"/>
        <w:ind w:left="0"/>
        <w:jc w:val="both"/>
      </w:pPr>
      <w:r>
        <w:rPr>
          <w:rFonts w:ascii="Times New Roman"/>
          <w:b w:val="false"/>
          <w:i w:val="false"/>
          <w:color w:val="000000"/>
          <w:sz w:val="28"/>
        </w:rPr>
        <w:t>Details:v1.0.1";</w:t>
      </w:r>
    </w:p>
    <w:bookmarkStart w:name="z111" w:id="106"/>
    <w:p>
      <w:pPr>
        <w:spacing w:after="0"/>
        <w:ind w:left="0"/>
        <w:jc w:val="both"/>
      </w:pPr>
      <w:r>
        <w:rPr>
          <w:rFonts w:ascii="Times New Roman"/>
          <w:b w:val="false"/>
          <w:i w:val="false"/>
          <w:color w:val="000000"/>
          <w:sz w:val="28"/>
        </w:rPr>
        <w:t>
      8 позиция мынадай редакцияда жазылсын:</w:t>
      </w:r>
    </w:p>
    <w:bookmarkEnd w:id="106"/>
    <w:p>
      <w:pPr>
        <w:spacing w:after="0"/>
        <w:ind w:left="0"/>
        <w:jc w:val="both"/>
      </w:pPr>
      <w:r>
        <w:rPr>
          <w:rFonts w:ascii="Times New Roman"/>
          <w:b w:val="false"/>
          <w:i w:val="false"/>
          <w:color w:val="000000"/>
          <w:sz w:val="28"/>
        </w:rPr>
        <w:t>
      "EEC_R_HC_MM_06_MedicalProductRegistrationNumberRequest</w:t>
      </w:r>
    </w:p>
    <w:p>
      <w:pPr>
        <w:spacing w:after="0"/>
        <w:ind w:left="0"/>
        <w:jc w:val="both"/>
      </w:pPr>
      <w:r>
        <w:rPr>
          <w:rFonts w:ascii="Times New Roman"/>
          <w:b w:val="false"/>
          <w:i w:val="false"/>
          <w:color w:val="000000"/>
          <w:sz w:val="28"/>
        </w:rPr>
        <w:t>Details_v1.0.1.xsd";</w:t>
      </w:r>
    </w:p>
    <w:bookmarkStart w:name="z112" w:id="107"/>
    <w:p>
      <w:pPr>
        <w:spacing w:after="0"/>
        <w:ind w:left="0"/>
        <w:jc w:val="both"/>
      </w:pPr>
      <w:r>
        <w:rPr>
          <w:rFonts w:ascii="Times New Roman"/>
          <w:b w:val="false"/>
          <w:i w:val="false"/>
          <w:color w:val="000000"/>
          <w:sz w:val="28"/>
        </w:rPr>
        <w:t>
      к) мынадай мазмұндағы 28 – 30 тармақтармен толықтырылсын:</w:t>
      </w:r>
    </w:p>
    <w:bookmarkEnd w:id="107"/>
    <w:p>
      <w:pPr>
        <w:spacing w:after="0"/>
        <w:ind w:left="0"/>
        <w:jc w:val="both"/>
      </w:pPr>
      <w:r>
        <w:rPr>
          <w:rFonts w:ascii="Times New Roman"/>
          <w:b w:val="false"/>
          <w:i w:val="false"/>
          <w:color w:val="000000"/>
          <w:sz w:val="28"/>
        </w:rPr>
        <w:t>
      "28. "Медициналық бұйымдардың түрі туралы мәліметтер" (R.HC.MM.06.005) электрондық құжаты (мәліметтері) құрылымының сипаттамасы 20-кестеде берілген.</w:t>
      </w:r>
    </w:p>
    <w:bookmarkStart w:name="z113" w:id="108"/>
    <w:p>
      <w:pPr>
        <w:spacing w:after="0"/>
        <w:ind w:left="0"/>
        <w:jc w:val="both"/>
      </w:pPr>
      <w:r>
        <w:rPr>
          <w:rFonts w:ascii="Times New Roman"/>
          <w:b w:val="false"/>
          <w:i w:val="false"/>
          <w:color w:val="000000"/>
          <w:sz w:val="28"/>
        </w:rPr>
        <w:t>
      20-кесте</w:t>
      </w:r>
    </w:p>
    <w:bookmarkEnd w:id="108"/>
    <w:bookmarkStart w:name="z114" w:id="109"/>
    <w:p>
      <w:pPr>
        <w:spacing w:after="0"/>
        <w:ind w:left="0"/>
        <w:jc w:val="left"/>
      </w:pPr>
      <w:r>
        <w:rPr>
          <w:rFonts w:ascii="Times New Roman"/>
          <w:b/>
          <w:i w:val="false"/>
          <w:color w:val="000000"/>
        </w:rPr>
        <w:t xml:space="preserve"> "Медициналық бұйымдардың түрі туралы мәліметтер" (R.HC.MM.06.005) электрондық</w:t>
      </w:r>
      <w:r>
        <w:br/>
      </w:r>
      <w:r>
        <w:rPr>
          <w:rFonts w:ascii="Times New Roman"/>
          <w:b/>
          <w:i w:val="false"/>
          <w:color w:val="000000"/>
        </w:rPr>
        <w:t>құжаты (мәліметтері) құрылымының сипаттамасы</w:t>
      </w:r>
    </w:p>
    <w:bookmarkEnd w:id="1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түрі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urn:EEC:R:HC:MM:06:MedicalProductCodeTransformationDetails:v1.0.1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MedicalProductCodeTransformationDetails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EEC_R_HC_MM_06_MedicalProductCodeTransformationDetails_v1.0.1.xsd</w:t>
            </w:r>
          </w:p>
        </w:tc>
      </w:tr>
    </w:tbl>
    <w:p>
      <w:pPr>
        <w:spacing w:after="0"/>
        <w:ind w:left="0"/>
        <w:jc w:val="both"/>
      </w:pPr>
      <w:r>
        <w:rPr>
          <w:rFonts w:ascii="Times New Roman"/>
          <w:b w:val="false"/>
          <w:i w:val="false"/>
          <w:color w:val="000000"/>
          <w:sz w:val="28"/>
        </w:rPr>
        <w:t>
      29. Импортталатын атаулар кеңістігі 21-кестеде берілген.</w:t>
      </w:r>
    </w:p>
    <w:bookmarkStart w:name="z115" w:id="110"/>
    <w:p>
      <w:pPr>
        <w:spacing w:after="0"/>
        <w:ind w:left="0"/>
        <w:jc w:val="both"/>
      </w:pPr>
      <w:r>
        <w:rPr>
          <w:rFonts w:ascii="Times New Roman"/>
          <w:b w:val="false"/>
          <w:i w:val="false"/>
          <w:color w:val="000000"/>
          <w:sz w:val="28"/>
        </w:rPr>
        <w:t>
      21-кесте</w:t>
      </w:r>
    </w:p>
    <w:bookmarkEnd w:id="110"/>
    <w:bookmarkStart w:name="z116" w:id="111"/>
    <w:p>
      <w:pPr>
        <w:spacing w:after="0"/>
        <w:ind w:left="0"/>
        <w:jc w:val="left"/>
      </w:pPr>
      <w:r>
        <w:rPr>
          <w:rFonts w:ascii="Times New Roman"/>
          <w:b/>
          <w:i w:val="false"/>
          <w:color w:val="000000"/>
        </w:rPr>
        <w:t xml:space="preserve"> Импортталатын атаулар кеңістігі</w:t>
      </w:r>
    </w:p>
    <w:bookmarkEnd w:id="1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17" w:id="112"/>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30 тамыздағы № 92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мәндік сала деректерінің моделі нұсқасының нөміріне сәйкес келеді.</w:t>
      </w:r>
    </w:p>
    <w:bookmarkEnd w:id="112"/>
    <w:bookmarkStart w:name="z118" w:id="113"/>
    <w:p>
      <w:pPr>
        <w:spacing w:after="0"/>
        <w:ind w:left="0"/>
        <w:jc w:val="both"/>
      </w:pPr>
      <w:r>
        <w:rPr>
          <w:rFonts w:ascii="Times New Roman"/>
          <w:b w:val="false"/>
          <w:i w:val="false"/>
          <w:color w:val="000000"/>
          <w:sz w:val="28"/>
        </w:rPr>
        <w:t>
      30. "Медициналық бұйымдардың түрі туралы мәліметтер" (R.HC.MM.06.005) электронды құжаты (мәліметтер) құрылымының деректемелік құрамы 22-кестеде берілген.</w:t>
      </w:r>
    </w:p>
    <w:bookmarkEnd w:id="113"/>
    <w:bookmarkStart w:name="z119" w:id="114"/>
    <w:p>
      <w:pPr>
        <w:spacing w:after="0"/>
        <w:ind w:left="0"/>
        <w:jc w:val="both"/>
      </w:pPr>
      <w:r>
        <w:rPr>
          <w:rFonts w:ascii="Times New Roman"/>
          <w:b w:val="false"/>
          <w:i w:val="false"/>
          <w:color w:val="000000"/>
          <w:sz w:val="28"/>
        </w:rPr>
        <w:t>
      22-кесте</w:t>
      </w:r>
    </w:p>
    <w:bookmarkEnd w:id="114"/>
    <w:bookmarkStart w:name="z120" w:id="115"/>
    <w:p>
      <w:pPr>
        <w:spacing w:after="0"/>
        <w:ind w:left="0"/>
        <w:jc w:val="left"/>
      </w:pPr>
      <w:r>
        <w:rPr>
          <w:rFonts w:ascii="Times New Roman"/>
          <w:b/>
          <w:i w:val="false"/>
          <w:color w:val="000000"/>
        </w:rPr>
        <w:t xml:space="preserve"> "Медициналық бұйымдардың түрі туралы мәліметтер" (R.HC.MM.06.005) электронды</w:t>
      </w:r>
      <w:r>
        <w:br/>
      </w:r>
      <w:r>
        <w:rPr>
          <w:rFonts w:ascii="Times New Roman"/>
          <w:b/>
          <w:i w:val="false"/>
          <w:color w:val="000000"/>
        </w:rPr>
        <w:t>құжаты (мәліметтер) құрылымының деректемелік құрамы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хабарламасының коды </w:t>
            </w:r>
          </w:p>
          <w:p>
            <w:pPr>
              <w:spacing w:after="20"/>
              <w:ind w:left="20"/>
              <w:jc w:val="both"/>
            </w:pPr>
            <w:r>
              <w:rPr>
                <w:rFonts w:ascii="Times New Roman"/>
                <w:b w:val="false"/>
                <w:i w:val="false"/>
                <w:color w:val="000000"/>
                <w:sz w:val="20"/>
              </w:rPr>
              <w:t>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сәйкестендірушісі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
ISO/IEC 9834-8 сәйкес сәйкестендірушінің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бұйымдардың жаһандық номенклатурасына сәйкес медициналық бұйым түрінің коды</w:t>
            </w:r>
          </w:p>
          <w:p>
            <w:pPr>
              <w:spacing w:after="20"/>
              <w:ind w:left="20"/>
              <w:jc w:val="both"/>
            </w:pPr>
            <w:r>
              <w:rPr>
                <w:rFonts w:ascii="Times New Roman"/>
                <w:b w:val="false"/>
                <w:i w:val="false"/>
                <w:color w:val="000000"/>
                <w:sz w:val="20"/>
              </w:rPr>
              <w:t>
(hcsdo: GMDNCode)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номенклатурасына сәйкес медициналық бұйым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 GMDNCode Type (M.HC.SDT.00680)</w:t>
            </w:r>
          </w:p>
          <w:p>
            <w:pPr>
              <w:spacing w:after="20"/>
              <w:ind w:left="20"/>
              <w:jc w:val="both"/>
            </w:pPr>
            <w:r>
              <w:rPr>
                <w:rFonts w:ascii="Times New Roman"/>
                <w:b w:val="false"/>
                <w:i w:val="false"/>
                <w:color w:val="000000"/>
                <w:sz w:val="20"/>
              </w:rPr>
              <w:t>
Медициналық бұйымдардың жаһандық номенклатурасына сәйкес кодтың мәні.</w:t>
            </w:r>
          </w:p>
          <w:p>
            <w:pPr>
              <w:spacing w:after="20"/>
              <w:ind w:left="20"/>
              <w:jc w:val="both"/>
            </w:pPr>
            <w:r>
              <w:rPr>
                <w:rFonts w:ascii="Times New Roman"/>
                <w:b w:val="false"/>
                <w:i w:val="false"/>
                <w:color w:val="000000"/>
                <w:sz w:val="20"/>
              </w:rPr>
              <w:t>
Шаблон: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 түрінің коды</w:t>
            </w:r>
          </w:p>
          <w:p>
            <w:pPr>
              <w:spacing w:after="20"/>
              <w:ind w:left="20"/>
              <w:jc w:val="both"/>
            </w:pPr>
            <w:r>
              <w:rPr>
                <w:rFonts w:ascii="Times New Roman"/>
                <w:b w:val="false"/>
                <w:i w:val="false"/>
                <w:color w:val="000000"/>
                <w:sz w:val="20"/>
              </w:rPr>
              <w:t>
(hcsdo: Medical Product Classification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медициналық бұйымдарының номенклатурасы" анықтамалығына сәйкес медициналық бұйымның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 Medical Product Classification Code Type (M.HC.SDT.00580)</w:t>
            </w:r>
          </w:p>
          <w:p>
            <w:pPr>
              <w:spacing w:after="20"/>
              <w:ind w:left="20"/>
              <w:jc w:val="both"/>
            </w:pPr>
            <w:r>
              <w:rPr>
                <w:rFonts w:ascii="Times New Roman"/>
                <w:b w:val="false"/>
                <w:i w:val="false"/>
                <w:color w:val="000000"/>
                <w:sz w:val="20"/>
              </w:rPr>
              <w:t>
"Еуразиялық экономикалық одақтың медициналық бұйымдарының номенклатурасы" анықтамалығынан кодтың мәні.</w:t>
            </w:r>
          </w:p>
          <w:p>
            <w:pPr>
              <w:spacing w:after="20"/>
              <w:ind w:left="20"/>
              <w:jc w:val="both"/>
            </w:pPr>
            <w:r>
              <w:rPr>
                <w:rFonts w:ascii="Times New Roman"/>
                <w:b w:val="false"/>
                <w:i w:val="false"/>
                <w:color w:val="000000"/>
                <w:sz w:val="20"/>
              </w:rPr>
              <w:t>
Шаблон: \d{6}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 түрінің атауы</w:t>
            </w:r>
          </w:p>
          <w:p>
            <w:pPr>
              <w:spacing w:after="20"/>
              <w:ind w:left="20"/>
              <w:jc w:val="both"/>
            </w:pPr>
            <w:r>
              <w:rPr>
                <w:rFonts w:ascii="Times New Roman"/>
                <w:b w:val="false"/>
                <w:i w:val="false"/>
                <w:color w:val="000000"/>
                <w:sz w:val="20"/>
              </w:rPr>
              <w:t>
(hcsdo: Medical Product Classification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медициналық бұйымдарының номенклатурасы" анықтамалығына сәйкес медициналық бұйым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мемлекеттік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6. Лауазымды тұлғаның сәйкестендірушісі</w:t>
            </w:r>
          </w:p>
          <w:p>
            <w:pPr>
              <w:spacing w:after="20"/>
              <w:ind w:left="20"/>
              <w:jc w:val="both"/>
            </w:pPr>
            <w:r>
              <w:rPr>
                <w:rFonts w:ascii="Times New Roman"/>
                <w:b w:val="false"/>
                <w:i w:val="false"/>
                <w:color w:val="000000"/>
                <w:sz w:val="20"/>
              </w:rPr>
              <w:t>
(hcsdo: Official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
Жолдың (#xA) және табуляцияның (#x9) айыру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