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c5a0e" w14:textId="6dc5a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бақылауға (қадағалауға) жататын тауарларға қойылатын бірыңғай ветеринариялық (ветеринариялық-санитариялық) талаптарға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2017 жылғы 24 сәуірдегі № 34 шешімі</w:t>
      </w:r>
    </w:p>
    <w:p>
      <w:pPr>
        <w:spacing w:after="0"/>
        <w:ind w:left="0"/>
        <w:jc w:val="both"/>
      </w:pPr>
      <w:bookmarkStart w:name="z0" w:id="0"/>
      <w:r>
        <w:rPr>
          <w:rFonts w:ascii="Times New Roman"/>
          <w:b w:val="false"/>
          <w:i w:val="false"/>
          <w:color w:val="000000"/>
          <w:sz w:val="28"/>
        </w:rPr>
        <w:t xml:space="preserve">
      Армения Республикасында өсімдіктерден алынатын жемшөпке мемлекеттік бақылауды (қадағалауды) жүзеге асыру ерекшеліктерін назарға ала отырып, сондай-ақ 2014 жылғы 29 мамырдағы Еуразиялық экономикалық одақ туралы шарттың 58-бабы </w:t>
      </w:r>
      <w:r>
        <w:rPr>
          <w:rFonts w:ascii="Times New Roman"/>
          <w:b w:val="false"/>
          <w:i w:val="false"/>
          <w:color w:val="000000"/>
          <w:sz w:val="28"/>
        </w:rPr>
        <w:t>2-тармағына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22-тармағына сәйкес Еуразиялық экономикалық комиссия Алқасы шешті:</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2010 жылғы 18 маусымдағы № 317 шешімімен бекітілген Ветеринариялық бақылауға (қадағалауға) жататын тауарларға қойылатын бірыңғай ветеринариялық (ветеринариялық-санитариялық) талаптарға № 1 қосымшаның ІІ бөліміне өзгерістер енгізілсін.</w:t>
      </w:r>
    </w:p>
    <w:bookmarkEnd w:id="1"/>
    <w:bookmarkStart w:name="z2" w:id="2"/>
    <w:p>
      <w:pPr>
        <w:spacing w:after="0"/>
        <w:ind w:left="0"/>
        <w:jc w:val="both"/>
      </w:pPr>
      <w:r>
        <w:rPr>
          <w:rFonts w:ascii="Times New Roman"/>
          <w:b w:val="false"/>
          <w:i w:val="false"/>
          <w:color w:val="000000"/>
          <w:sz w:val="28"/>
        </w:rPr>
        <w:t>
      2. Еуразиялық экономикалық комиссия Алқасының "Ветеринариялық бақылауға (қадағалауға) жататын тауарларға қойылатын бірыңғай ветеринариялық (ветеринариялық-санитариялық) талаптарға өзгерістер енгізу туралы" 2016 жылғы 7 маусымдағы № 67 шешімінің күші жойылсын.</w:t>
      </w:r>
    </w:p>
    <w:bookmarkEnd w:id="2"/>
    <w:bookmarkStart w:name="z3" w:id="3"/>
    <w:p>
      <w:pPr>
        <w:spacing w:after="0"/>
        <w:ind w:left="0"/>
        <w:jc w:val="both"/>
      </w:pPr>
      <w:r>
        <w:rPr>
          <w:rFonts w:ascii="Times New Roman"/>
          <w:b w:val="false"/>
          <w:i w:val="false"/>
          <w:color w:val="000000"/>
          <w:sz w:val="28"/>
        </w:rPr>
        <w:t xml:space="preserve">
      3. Шешімге қосымшаның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w:t>
      </w:r>
      <w:r>
        <w:rPr>
          <w:rFonts w:ascii="Times New Roman"/>
          <w:b w:val="false"/>
          <w:i w:val="false"/>
          <w:color w:val="000000"/>
          <w:sz w:val="28"/>
        </w:rPr>
        <w:t xml:space="preserve"> қоспағанда, осы Шешім ресми жарияланған күнінен бастап күнтізбелік 30 күн өткен соң күшіне енеді.</w:t>
      </w:r>
    </w:p>
    <w:bookmarkEnd w:id="3"/>
    <w:bookmarkStart w:name="z4" w:id="4"/>
    <w:p>
      <w:pPr>
        <w:spacing w:after="0"/>
        <w:ind w:left="0"/>
        <w:jc w:val="both"/>
      </w:pPr>
      <w:r>
        <w:rPr>
          <w:rFonts w:ascii="Times New Roman"/>
          <w:b w:val="false"/>
          <w:i w:val="false"/>
          <w:color w:val="000000"/>
          <w:sz w:val="28"/>
        </w:rPr>
        <w:t xml:space="preserve">
      Қосымшаның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Еуразиялық экономикалық комиссия Кеңесінің Ветеринариялық бақылауға (қадағалауға) жататын тауарлардың бірыңғай тізбесіне бұршақ тұқымдас көкөністер және жемшөптік қоспалар секілді тауарлармен толықтыру бөлігінде өзгерістер енгізу туралы шешімі күшіне енген күннен бастап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комиссия </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24 сәуірдегі</w:t>
            </w:r>
            <w:r>
              <w:br/>
            </w:r>
            <w:r>
              <w:rPr>
                <w:rFonts w:ascii="Times New Roman"/>
                <w:b w:val="false"/>
                <w:i w:val="false"/>
                <w:color w:val="000000"/>
                <w:sz w:val="20"/>
              </w:rPr>
              <w:t>№ 34 шешіміне</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Ветеринариялық бақылауға (қадағалауға) жататын тауарларға қойылатын бірыңғай ветеринариялық</w:t>
      </w:r>
      <w:r>
        <w:br/>
      </w:r>
      <w:r>
        <w:rPr>
          <w:rFonts w:ascii="Times New Roman"/>
          <w:b/>
          <w:i w:val="false"/>
          <w:color w:val="000000"/>
        </w:rPr>
        <w:t>(ветеринариялық-санитариялық) талаптарға № 1 қосымшаның ІІ бөліміне енгізілетін</w:t>
      </w:r>
      <w:r>
        <w:br/>
      </w:r>
      <w:r>
        <w:rPr>
          <w:rFonts w:ascii="Times New Roman"/>
          <w:b/>
          <w:i w:val="false"/>
          <w:color w:val="000000"/>
        </w:rPr>
        <w:t>ӨЗГЕРІСТЕР</w:t>
      </w:r>
    </w:p>
    <w:bookmarkStart w:name="z7" w:id="5"/>
    <w:p>
      <w:pPr>
        <w:spacing w:after="0"/>
        <w:ind w:left="0"/>
        <w:jc w:val="both"/>
      </w:pPr>
      <w:r>
        <w:rPr>
          <w:rFonts w:ascii="Times New Roman"/>
          <w:b w:val="false"/>
          <w:i w:val="false"/>
          <w:color w:val="000000"/>
          <w:sz w:val="28"/>
        </w:rPr>
        <w:t>
      1. 39-позицияда 6-графадағы мәтін мынадай редакцияда жазылсын:</w:t>
      </w:r>
    </w:p>
    <w:bookmarkEnd w:id="5"/>
    <w:p>
      <w:pPr>
        <w:spacing w:after="0"/>
        <w:ind w:left="0"/>
        <w:jc w:val="both"/>
      </w:pPr>
      <w:r>
        <w:rPr>
          <w:rFonts w:ascii="Times New Roman"/>
          <w:b w:val="false"/>
          <w:i w:val="false"/>
          <w:color w:val="000000"/>
          <w:sz w:val="28"/>
        </w:rPr>
        <w:t>
      "тізілімге енгізу талап етілмейді, бірақ әкелуге рұқсатта және ветеринариялық сертификатта нөмірі және (немесе) бақылауға жататын тауарды айналымға шығарған кәсіпорынның атауы көрсетілуі тиіс".</w:t>
      </w:r>
    </w:p>
    <w:bookmarkStart w:name="z8" w:id="6"/>
    <w:p>
      <w:pPr>
        <w:spacing w:after="0"/>
        <w:ind w:left="0"/>
        <w:jc w:val="both"/>
      </w:pPr>
      <w:r>
        <w:rPr>
          <w:rFonts w:ascii="Times New Roman"/>
          <w:b w:val="false"/>
          <w:i w:val="false"/>
          <w:color w:val="000000"/>
          <w:sz w:val="28"/>
        </w:rPr>
        <w:t>
      2. 46-позициядан кейін мынадай мазмұндағы позициямен толықтырылсын:</w:t>
      </w:r>
    </w:p>
    <w:bookmarkEnd w:id="6"/>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r>
              <w:rPr>
                <w:rFonts w:ascii="Times New Roman"/>
                <w:b w:val="false"/>
                <w:i w:val="false"/>
                <w:color w:val="000000"/>
                <w:vertAlign w:val="superscript"/>
              </w:rPr>
              <w:t>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0708-ден,</w:t>
            </w:r>
          </w:p>
          <w:p>
            <w:pPr>
              <w:spacing w:after="20"/>
              <w:ind w:left="20"/>
              <w:jc w:val="both"/>
            </w:pPr>
            <w:r>
              <w:rPr>
                <w:rFonts w:ascii="Times New Roman"/>
                <w:b w:val="false"/>
                <w:i w:val="false"/>
                <w:color w:val="000000"/>
                <w:sz w:val="20"/>
              </w:rPr>
              <w:t>
0713-тен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жемшөбі үшін пайдаланылатын бұршақ тұқымдас көкөністер</w:t>
            </w:r>
            <w:r>
              <w:rPr>
                <w:rFonts w:ascii="Times New Roman"/>
                <w:b w:val="false"/>
                <w:i w:val="false"/>
                <w:color w:val="000000"/>
                <w:vertAlign w:val="superscript"/>
              </w:rPr>
              <w:t>6</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талап етілмейді, бірақ әкелуге рұқсатта және ветеринариялық сертификатта нөмірі және (немесе) бақылауға жататын тауарды айналымға шығарған кәсіпорынның атауы көрсетілуі тиіс".</w:t>
            </w:r>
          </w:p>
        </w:tc>
      </w:tr>
    </w:tbl>
    <w:bookmarkStart w:name="z9" w:id="7"/>
    <w:p>
      <w:pPr>
        <w:spacing w:after="0"/>
        <w:ind w:left="0"/>
        <w:jc w:val="both"/>
      </w:pPr>
      <w:r>
        <w:rPr>
          <w:rFonts w:ascii="Times New Roman"/>
          <w:b w:val="false"/>
          <w:i w:val="false"/>
          <w:color w:val="000000"/>
          <w:sz w:val="28"/>
        </w:rPr>
        <w:t>
      3. 68-позицияда 4-графадағы мәтін мынадай редакцияда жазылсын:</w:t>
      </w:r>
    </w:p>
    <w:bookmarkEnd w:id="7"/>
    <w:p>
      <w:pPr>
        <w:spacing w:after="0"/>
        <w:ind w:left="0"/>
        <w:jc w:val="both"/>
      </w:pPr>
      <w:r>
        <w:rPr>
          <w:rFonts w:ascii="Times New Roman"/>
          <w:b w:val="false"/>
          <w:i w:val="false"/>
          <w:color w:val="000000"/>
          <w:sz w:val="28"/>
        </w:rPr>
        <w:t>
      "ветеринариялық сертификат (тауарларды ветеринарияда, соның ішінде жануарларға арналған жемшөптерде пайдалануды декларациялау кезінде) – Беларусь Республикасының аумағына әкелінетін тауар үшін ветеринариялық сертификат (жануарлардан алынатын компоненттердің кемінде 50 % қамтитын өнімдерді қоспағанда) – Армения Республикасының, Қазақстан Республикасының және Ресей Федерациясының аумағына әкелінетін тауарлар үшін".</w:t>
      </w:r>
    </w:p>
    <w:bookmarkStart w:name="z10" w:id="8"/>
    <w:p>
      <w:pPr>
        <w:spacing w:after="0"/>
        <w:ind w:left="0"/>
        <w:jc w:val="both"/>
      </w:pPr>
      <w:r>
        <w:rPr>
          <w:rFonts w:ascii="Times New Roman"/>
          <w:b w:val="false"/>
          <w:i w:val="false"/>
          <w:color w:val="000000"/>
          <w:sz w:val="28"/>
        </w:rPr>
        <w:t>
      4. 68-позициядан кейін мынадай мазмұндағы позициямен толықтырылсын: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68</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1518 00</w:t>
            </w:r>
            <w:r>
              <w:rPr>
                <w:rFonts w:ascii="Times New Roman"/>
                <w:b/>
                <w:i w:val="false"/>
                <w:color w:val="000000"/>
                <w:sz w:val="20"/>
              </w:rPr>
              <w:t>-дан</w:t>
            </w:r>
            <w:r>
              <w:rPr>
                <w:rFonts w:ascii="Times New Roman"/>
                <w:b/>
                <w:i w:val="false"/>
                <w:color w:val="000000"/>
                <w:sz w:val="20"/>
              </w:rPr>
              <w:t>, 2102</w:t>
            </w:r>
            <w:r>
              <w:rPr>
                <w:rFonts w:ascii="Times New Roman"/>
                <w:b/>
                <w:i w:val="false"/>
                <w:color w:val="000000"/>
                <w:sz w:val="20"/>
              </w:rPr>
              <w:t>-ден</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2309</w:t>
            </w:r>
            <w:r>
              <w:rPr>
                <w:rFonts w:ascii="Times New Roman"/>
                <w:b/>
                <w:i w:val="false"/>
                <w:color w:val="000000"/>
                <w:sz w:val="20"/>
              </w:rPr>
              <w:t>-дан</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2936</w:t>
            </w:r>
            <w:r>
              <w:rPr>
                <w:rFonts w:ascii="Times New Roman"/>
                <w:b/>
                <w:i w:val="false"/>
                <w:color w:val="000000"/>
                <w:sz w:val="20"/>
              </w:rPr>
              <w:t>-дан</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3002</w:t>
            </w:r>
            <w:r>
              <w:rPr>
                <w:rFonts w:ascii="Times New Roman"/>
                <w:b/>
                <w:i w:val="false"/>
                <w:color w:val="000000"/>
                <w:sz w:val="20"/>
              </w:rPr>
              <w:t>-ден</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3203 00</w:t>
            </w:r>
            <w:r>
              <w:rPr>
                <w:rFonts w:ascii="Times New Roman"/>
                <w:b/>
                <w:i w:val="false"/>
                <w:color w:val="000000"/>
                <w:sz w:val="20"/>
              </w:rPr>
              <w:t>-ден</w:t>
            </w:r>
            <w:r>
              <w:rPr>
                <w:rFonts w:ascii="Times New Roman"/>
                <w:b/>
                <w:i w:val="false"/>
                <w:color w:val="000000"/>
                <w:sz w:val="20"/>
              </w:rPr>
              <w:t>, 3302</w:t>
            </w:r>
            <w:r>
              <w:rPr>
                <w:rFonts w:ascii="Times New Roman"/>
                <w:b/>
                <w:i w:val="false"/>
                <w:color w:val="000000"/>
                <w:sz w:val="20"/>
              </w:rPr>
              <w:t>-ден</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3504 00</w:t>
            </w:r>
            <w:r>
              <w:rPr>
                <w:rFonts w:ascii="Times New Roman"/>
                <w:b/>
                <w:i w:val="false"/>
                <w:color w:val="000000"/>
                <w:sz w:val="20"/>
              </w:rPr>
              <w:t>-ден</w:t>
            </w:r>
            <w:r>
              <w:rPr>
                <w:rFonts w:ascii="Times New Roman"/>
                <w:b/>
                <w:i w:val="false"/>
                <w:color w:val="000000"/>
                <w:sz w:val="20"/>
              </w:rPr>
              <w:t>, 3507</w:t>
            </w:r>
            <w:r>
              <w:rPr>
                <w:rFonts w:ascii="Times New Roman"/>
                <w:b/>
                <w:i w:val="false"/>
                <w:color w:val="000000"/>
                <w:sz w:val="20"/>
              </w:rPr>
              <w:t>-ден</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3808</w:t>
            </w:r>
            <w:r>
              <w:rPr>
                <w:rFonts w:ascii="Times New Roman"/>
                <w:b/>
                <w:i w:val="false"/>
                <w:color w:val="000000"/>
                <w:sz w:val="20"/>
              </w:rPr>
              <w:t>-ден</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3824</w:t>
            </w:r>
            <w:r>
              <w:rPr>
                <w:rFonts w:ascii="Times New Roman"/>
                <w:b/>
                <w:i w:val="false"/>
                <w:color w:val="000000"/>
                <w:sz w:val="20"/>
              </w:rPr>
              <w:t>-тен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Жемшөп қоспалары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ветеринариялық сертификат (тауарларды ветеринарияда, соның ішінде жануарларға арналған жемшөптерде пайдалануды декларациялау кезінде) – Беларусь Республикасының аумағына әкелінетін тауар үшін, ветеринариялық сертификат (жануардан алынатын компоненттерді қамтымайтын тауарларды қоспағанда, тауарларды ветеринарияда, соның ішінде жануарларға арналған жемшөптерде пайдалануды декларациялау кезінде) – Армения Республикасының, Қазақстан Республикасының, Қырғыз Республикасының және Ресей Федерациясының аумағына әкелінетін тауар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иә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тізілімге енгізу талап етілмейді, бірақ әкелуге рұқсатта және ветеринариялық сертификатта нөмірі және (немесе) бақылауға жататын тауарды айналымға шығарған кәсіпорынның атауы көрсетілуі тиіс</w:t>
            </w:r>
            <w:r>
              <w:rPr>
                <w:rFonts w:ascii="Times New Roman"/>
                <w:b/>
                <w:i w:val="false"/>
                <w:color w:val="000000"/>
                <w:sz w:val="20"/>
              </w:rPr>
              <w:t>".</w:t>
            </w:r>
          </w:p>
        </w:tc>
      </w:tr>
    </w:tbl>
    <w:bookmarkStart w:name="z11" w:id="9"/>
    <w:p>
      <w:pPr>
        <w:spacing w:after="0"/>
        <w:ind w:left="0"/>
        <w:jc w:val="both"/>
      </w:pPr>
      <w:r>
        <w:rPr>
          <w:rFonts w:ascii="Times New Roman"/>
          <w:b w:val="false"/>
          <w:i w:val="false"/>
          <w:color w:val="000000"/>
          <w:sz w:val="28"/>
        </w:rPr>
        <w:t>
      5. 94-позицияда 6-графадағы мәтін мынадай редакцияда жазылсын:</w:t>
      </w:r>
    </w:p>
    <w:bookmarkEnd w:id="9"/>
    <w:p>
      <w:pPr>
        <w:spacing w:after="0"/>
        <w:ind w:left="0"/>
        <w:jc w:val="both"/>
      </w:pPr>
      <w:r>
        <w:rPr>
          <w:rFonts w:ascii="Times New Roman"/>
          <w:b w:val="false"/>
          <w:i w:val="false"/>
          <w:color w:val="000000"/>
          <w:sz w:val="28"/>
        </w:rPr>
        <w:t>
      "тізілімге енгізу талап етілмейді, бірақ әкелуге рұқсатта және ветеринариялық сертификатта нөмірі және (немесе) бақылауға жататын тауарды айналымға шығарған кәсіпорынның атауы көрсетілуі тиіс".</w:t>
      </w:r>
    </w:p>
    <w:bookmarkStart w:name="z12" w:id="10"/>
    <w:p>
      <w:pPr>
        <w:spacing w:after="0"/>
        <w:ind w:left="0"/>
        <w:jc w:val="both"/>
      </w:pPr>
      <w:r>
        <w:rPr>
          <w:rFonts w:ascii="Times New Roman"/>
          <w:b w:val="false"/>
          <w:i w:val="false"/>
          <w:color w:val="000000"/>
          <w:sz w:val="28"/>
        </w:rPr>
        <w:t>
      6. 95-позицияда 4-графадағы мәтін мынадай редакцияда жазылсын:</w:t>
      </w:r>
    </w:p>
    <w:bookmarkEnd w:id="10"/>
    <w:p>
      <w:pPr>
        <w:spacing w:after="0"/>
        <w:ind w:left="0"/>
        <w:jc w:val="both"/>
      </w:pPr>
      <w:r>
        <w:rPr>
          <w:rFonts w:ascii="Times New Roman"/>
          <w:b w:val="false"/>
          <w:i w:val="false"/>
          <w:color w:val="000000"/>
          <w:sz w:val="28"/>
        </w:rPr>
        <w:t>
      "ветеринариялық сертификат – жануардан алынған компоненттерді қамтитын тауарлар және ветеринарияда, соның ішінде жануарларға арналған жемшөптерде пайдаланылатын тауарлар үшін".</w:t>
      </w:r>
    </w:p>
    <w:bookmarkStart w:name="z13" w:id="11"/>
    <w:p>
      <w:pPr>
        <w:spacing w:after="0"/>
        <w:ind w:left="0"/>
        <w:jc w:val="both"/>
      </w:pPr>
      <w:r>
        <w:rPr>
          <w:rFonts w:ascii="Times New Roman"/>
          <w:b w:val="false"/>
          <w:i w:val="false"/>
          <w:color w:val="000000"/>
          <w:sz w:val="28"/>
        </w:rPr>
        <w:t>
      7. Мынадай мазмұндағы 6-сілтемемен толықтырылсын:</w:t>
      </w:r>
    </w:p>
    <w:bookmarkEnd w:id="11"/>
    <w:p>
      <w:pPr>
        <w:spacing w:after="0"/>
        <w:ind w:left="0"/>
        <w:jc w:val="both"/>
      </w:pP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Армения Республикасына, Қазақстан Республикасына және Ресей Федерациясына арналған тауарларға қатысты ветеринариялық бақылау жүзеге асырылмайды және осы тізбенің 4 – 6 графаларында көрсетілген шаралардың ешқайсысы қолданылмайды.".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