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e364" w14:textId="631e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"Шағын өлшемді кемелердің қауіпсіздігі туралы" техникалық регламентінің (КО ТР 026/2012) талаптарына жауап беретін шағын өлшемді кемені айналымға шығару кезінде берілетін сыныптау туралы куәліктің бірыңғай нысанын және оны ресімдеу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2017 жылғы 28 ақпандағы № 23 шешімі</w:t>
      </w:r>
    </w:p>
    <w:p>
      <w:pPr>
        <w:spacing w:after="0"/>
        <w:ind w:left="0"/>
        <w:jc w:val="both"/>
      </w:pPr>
      <w:bookmarkStart w:name="z0" w:id="0"/>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5-тармағының</w:t>
      </w:r>
      <w:r>
        <w:rPr>
          <w:rFonts w:ascii="Times New Roman"/>
          <w:b w:val="false"/>
          <w:i w:val="false"/>
          <w:color w:val="000000"/>
          <w:sz w:val="28"/>
        </w:rPr>
        <w:t xml:space="preserve"> сегізінші абзацына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9-тармағына сәйкес Еуразиялық экономикалық комиссия Алқасы </w:t>
      </w:r>
      <w:r>
        <w:rPr>
          <w:rFonts w:ascii="Times New Roman"/>
          <w:b/>
          <w:i w:val="false"/>
          <w:color w:val="000000"/>
          <w:sz w:val="28"/>
        </w:rPr>
        <w:t>шешті:</w:t>
      </w:r>
    </w:p>
    <w:bookmarkEnd w:id="0"/>
    <w:bookmarkStart w:name="z1" w:id="1"/>
    <w:p>
      <w:pPr>
        <w:spacing w:after="0"/>
        <w:ind w:left="0"/>
        <w:jc w:val="both"/>
      </w:pPr>
      <w:r>
        <w:rPr>
          <w:rFonts w:ascii="Times New Roman"/>
          <w:b w:val="false"/>
          <w:i w:val="false"/>
          <w:color w:val="000000"/>
          <w:sz w:val="28"/>
        </w:rPr>
        <w:t xml:space="preserve">
      1. Қоса беріліп отырған Кеден одағының "Шағын өлшемді кемелердің қауіпсіздігі туралы" техникалық регламентінің (КО ТР 026/2012) талаптарына жауап беретін шағын өлшемді кемені айналымға шығару кезінде берілетін сыныптау туралы куәліктің бірыңғай нысаны және оны ресімдеу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Мыналар:</w:t>
      </w:r>
    </w:p>
    <w:bookmarkEnd w:id="2"/>
    <w:bookmarkStart w:name="z3" w:id="3"/>
    <w:p>
      <w:pPr>
        <w:spacing w:after="0"/>
        <w:ind w:left="0"/>
        <w:jc w:val="both"/>
      </w:pPr>
      <w:r>
        <w:rPr>
          <w:rFonts w:ascii="Times New Roman"/>
          <w:b w:val="false"/>
          <w:i w:val="false"/>
          <w:color w:val="000000"/>
          <w:sz w:val="28"/>
        </w:rPr>
        <w:t>
      а) 2018 жылғы 1 шілдеге дейін шағын өлшемді кеменің сәйкестігін бағалау туралы құжаттарды Еуразиялық экономикалық одаққа мүше мемлекеттердің заңнамасында белгіленген нысан бойынша және қағидаларға сәйкес ресімдеуге рұқсат етіледі;</w:t>
      </w:r>
    </w:p>
    <w:bookmarkEnd w:id="3"/>
    <w:bookmarkStart w:name="z4" w:id="4"/>
    <w:p>
      <w:pPr>
        <w:spacing w:after="0"/>
        <w:ind w:left="0"/>
        <w:jc w:val="both"/>
      </w:pPr>
      <w:r>
        <w:rPr>
          <w:rFonts w:ascii="Times New Roman"/>
          <w:b w:val="false"/>
          <w:i w:val="false"/>
          <w:color w:val="000000"/>
          <w:sz w:val="28"/>
        </w:rPr>
        <w:t>
      б) Еуразиялық экономикалық одаққа мүше мемлекеттердің заңнамасымен белгіленген нысан бойынша және қағидаларға сәйкес 2018 жылғы 1 шілдеге дейін ресімделген шағын өлшемді кеменің сәйкестігін бағалау туралы құжаттар олардың әрекет ету мерзімі аяқталғанға дейін жарамды деп белгіленсін.</w:t>
      </w:r>
    </w:p>
    <w:bookmarkEnd w:id="4"/>
    <w:bookmarkStart w:name="z5" w:id="5"/>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2017 жылғы 28 ақпандағы </w:t>
            </w:r>
            <w:r>
              <w:br/>
            </w:r>
            <w:r>
              <w:rPr>
                <w:rFonts w:ascii="Times New Roman"/>
                <w:b w:val="false"/>
                <w:i w:val="false"/>
                <w:color w:val="000000"/>
                <w:sz w:val="20"/>
              </w:rPr>
              <w:t>№ 23 шешімімен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Кеден одағының "Шағын өлшемді кемелердің қауіпсіздігі туралы"</w:t>
      </w:r>
      <w:r>
        <w:br/>
      </w:r>
      <w:r>
        <w:rPr>
          <w:rFonts w:ascii="Times New Roman"/>
          <w:b/>
          <w:i w:val="false"/>
          <w:color w:val="000000"/>
        </w:rPr>
        <w:t>техникалық регламентінің (КО ТР 026/2012) талаптарына жауап беретін</w:t>
      </w:r>
      <w:r>
        <w:br/>
      </w:r>
      <w:r>
        <w:rPr>
          <w:rFonts w:ascii="Times New Roman"/>
          <w:b/>
          <w:i w:val="false"/>
          <w:color w:val="000000"/>
        </w:rPr>
        <w:t>шағын өлшемді кемені айналымға шығару кезінде берілетін сыныптау</w:t>
      </w:r>
      <w:r>
        <w:br/>
      </w:r>
      <w:r>
        <w:rPr>
          <w:rFonts w:ascii="Times New Roman"/>
          <w:b/>
          <w:i w:val="false"/>
          <w:color w:val="000000"/>
        </w:rPr>
        <w:t>туралы куәліктің бірыңғай нысаны және оны ресімдеу</w:t>
      </w:r>
      <w:r>
        <w:br/>
      </w:r>
      <w:r>
        <w:rPr>
          <w:rFonts w:ascii="Times New Roman"/>
          <w:b/>
          <w:i w:val="false"/>
          <w:color w:val="000000"/>
        </w:rPr>
        <w:t>қағидалары</w:t>
      </w:r>
    </w:p>
    <w:bookmarkEnd w:id="6"/>
    <w:bookmarkStart w:name="z8" w:id="7"/>
    <w:p>
      <w:pPr>
        <w:spacing w:after="0"/>
        <w:ind w:left="0"/>
        <w:jc w:val="both"/>
      </w:pPr>
      <w:r>
        <w:rPr>
          <w:rFonts w:ascii="Times New Roman"/>
          <w:b w:val="false"/>
          <w:i w:val="false"/>
          <w:color w:val="000000"/>
          <w:sz w:val="28"/>
        </w:rPr>
        <w:t>
      I. Кеден одағының "Шағын өлшемді кемелердің қауіпсіздігі туралы" техникалық регламентінің (КО ТР 026/2012) талаптарына жауап беретін шағын өлшемді кемені айналымға шығару кезінде берілетін сыныптау туралы куәліктің бірыңғай нысаны</w:t>
      </w:r>
    </w:p>
    <w:bookmarkEnd w:id="7"/>
    <w:p>
      <w:pPr>
        <w:spacing w:after="0"/>
        <w:ind w:left="0"/>
        <w:jc w:val="both"/>
      </w:pPr>
      <w:r>
        <w:rPr>
          <w:rFonts w:ascii="Times New Roman"/>
          <w:b w:val="false"/>
          <w:i w:val="false"/>
          <w:color w:val="000000"/>
          <w:sz w:val="28"/>
        </w:rPr>
        <w:t>
      ЕУРАЗИЯЛЫҚ ЭКОНОМИКАЛЫҚ ОДАҚ (1)</w:t>
      </w:r>
    </w:p>
    <w:p>
      <w:pPr>
        <w:spacing w:after="0"/>
        <w:ind w:left="0"/>
        <w:jc w:val="both"/>
      </w:pPr>
      <w:r>
        <w:rPr>
          <w:rFonts w:ascii="Times New Roman"/>
          <w:b w:val="false"/>
          <w:i w:val="false"/>
          <w:color w:val="000000"/>
          <w:sz w:val="28"/>
        </w:rPr>
        <w:t>
      ШАҒЫН ӨЛШЕМДІ КЕМЕНІ СЫНЫПТАУ ТУРАЛЫ КУӘЛІК</w:t>
      </w:r>
    </w:p>
    <w:p>
      <w:pPr>
        <w:spacing w:after="0"/>
        <w:ind w:left="0"/>
        <w:jc w:val="both"/>
      </w:pPr>
      <w:r>
        <w:rPr>
          <w:rFonts w:ascii="Times New Roman"/>
          <w:b w:val="false"/>
          <w:i w:val="false"/>
          <w:color w:val="000000"/>
          <w:sz w:val="28"/>
        </w:rPr>
        <w:t>
      № ЕАЭО ______________________________________________       2)</w:t>
      </w:r>
    </w:p>
    <w:p>
      <w:pPr>
        <w:spacing w:after="0"/>
        <w:ind w:left="0"/>
        <w:jc w:val="both"/>
      </w:pPr>
      <w:r>
        <w:rPr>
          <w:rFonts w:ascii="Times New Roman"/>
          <w:b w:val="false"/>
          <w:i w:val="false"/>
          <w:color w:val="000000"/>
          <w:sz w:val="28"/>
        </w:rPr>
        <w:t>ӨТІНІШ БЕРУШІ ____________________________________________       3)</w:t>
      </w:r>
    </w:p>
    <w:p>
      <w:pPr>
        <w:spacing w:after="0"/>
        <w:ind w:left="0"/>
        <w:jc w:val="both"/>
      </w:pPr>
      <w:r>
        <w:rPr>
          <w:rFonts w:ascii="Times New Roman"/>
          <w:b w:val="false"/>
          <w:i w:val="false"/>
          <w:color w:val="000000"/>
          <w:sz w:val="28"/>
        </w:rPr>
        <w:t>ДАЙЫНДАУШЫ</w:t>
      </w:r>
    </w:p>
    <w:p>
      <w:pPr>
        <w:spacing w:after="0"/>
        <w:ind w:left="0"/>
        <w:jc w:val="both"/>
      </w:pPr>
      <w:r>
        <w:rPr>
          <w:rFonts w:ascii="Times New Roman"/>
          <w:b w:val="false"/>
          <w:i w:val="false"/>
          <w:color w:val="000000"/>
          <w:sz w:val="28"/>
        </w:rPr>
        <w:t>(ҚҰРАСТЫРУШЫ) __________________________________________       4)</w:t>
      </w:r>
    </w:p>
    <w:p>
      <w:pPr>
        <w:spacing w:after="0"/>
        <w:ind w:left="0"/>
        <w:jc w:val="both"/>
      </w:pPr>
      <w:r>
        <w:rPr>
          <w:rFonts w:ascii="Times New Roman"/>
          <w:b w:val="false"/>
          <w:i w:val="false"/>
          <w:color w:val="000000"/>
          <w:sz w:val="28"/>
        </w:rPr>
        <w:t>ӨНІМ ______________________________________________________       5)</w:t>
      </w:r>
    </w:p>
    <w:p>
      <w:pPr>
        <w:spacing w:after="0"/>
        <w:ind w:left="0"/>
        <w:jc w:val="both"/>
      </w:pPr>
      <w:r>
        <w:rPr>
          <w:rFonts w:ascii="Times New Roman"/>
          <w:b w:val="false"/>
          <w:i w:val="false"/>
          <w:color w:val="000000"/>
          <w:sz w:val="28"/>
        </w:rPr>
        <w:t>ЕАЭО СЭҚ ТН КОДЫ ________________________________________       6)</w:t>
      </w:r>
    </w:p>
    <w:p>
      <w:pPr>
        <w:spacing w:after="0"/>
        <w:ind w:left="0"/>
        <w:jc w:val="both"/>
      </w:pPr>
      <w:r>
        <w:rPr>
          <w:rFonts w:ascii="Times New Roman"/>
          <w:b w:val="false"/>
          <w:i w:val="false"/>
          <w:color w:val="000000"/>
          <w:sz w:val="28"/>
        </w:rPr>
        <w:t>ТАЛАПТАРҒА СӘЙКЕС ______________________________________      7)</w:t>
      </w:r>
    </w:p>
    <w:p>
      <w:pPr>
        <w:spacing w:after="0"/>
        <w:ind w:left="0"/>
        <w:jc w:val="both"/>
      </w:pPr>
      <w:r>
        <w:rPr>
          <w:rFonts w:ascii="Times New Roman"/>
          <w:b w:val="false"/>
          <w:i w:val="false"/>
          <w:color w:val="000000"/>
          <w:sz w:val="28"/>
        </w:rPr>
        <w:t>КУӘЛІК __________________________________ НЕГІЗІНДЕ БЕРІЛДІ      8)</w:t>
      </w:r>
    </w:p>
    <w:p>
      <w:pPr>
        <w:spacing w:after="0"/>
        <w:ind w:left="0"/>
        <w:jc w:val="both"/>
      </w:pPr>
      <w:r>
        <w:rPr>
          <w:rFonts w:ascii="Times New Roman"/>
          <w:b w:val="false"/>
          <w:i w:val="false"/>
          <w:color w:val="000000"/>
          <w:sz w:val="28"/>
        </w:rPr>
        <w:t>ӘРЕКЕТ ЕТУ МЕРЗІМІ __________ БАСТАП (9) ҚОСА АЛҒАНДА ___________ ДЕЙІН (10)</w:t>
      </w:r>
    </w:p>
    <w:p>
      <w:pPr>
        <w:spacing w:after="0"/>
        <w:ind w:left="0"/>
        <w:jc w:val="both"/>
      </w:pPr>
    </w:p>
    <w:p>
      <w:pPr>
        <w:spacing w:after="0"/>
        <w:ind w:left="0"/>
        <w:jc w:val="both"/>
      </w:pPr>
      <w:r>
        <w:rPr>
          <w:rFonts w:ascii="Times New Roman"/>
          <w:b w:val="false"/>
          <w:i w:val="false"/>
          <w:color w:val="000000"/>
          <w:sz w:val="28"/>
        </w:rPr>
        <w:t>
      _____________________________  М.О.     ___________   ___________    (11)</w:t>
      </w:r>
    </w:p>
    <w:p>
      <w:pPr>
        <w:spacing w:after="0"/>
        <w:ind w:left="0"/>
        <w:jc w:val="both"/>
      </w:pPr>
      <w:r>
        <w:rPr>
          <w:rFonts w:ascii="Times New Roman"/>
          <w:b w:val="false"/>
          <w:i w:val="false"/>
          <w:color w:val="000000"/>
          <w:sz w:val="28"/>
        </w:rPr>
        <w:t xml:space="preserve">   (Еуразиялық экономикалық одаққа мүше           (қолы)          (Т.А.Ә.)</w:t>
      </w:r>
    </w:p>
    <w:p>
      <w:pPr>
        <w:spacing w:after="0"/>
        <w:ind w:left="0"/>
        <w:jc w:val="both"/>
      </w:pPr>
      <w:r>
        <w:rPr>
          <w:rFonts w:ascii="Times New Roman"/>
          <w:b w:val="false"/>
          <w:i w:val="false"/>
          <w:color w:val="000000"/>
          <w:sz w:val="28"/>
        </w:rPr>
        <w:t xml:space="preserve">   мемлекеттің уәкілетті органы басшысының </w:t>
      </w:r>
    </w:p>
    <w:p>
      <w:pPr>
        <w:spacing w:after="0"/>
        <w:ind w:left="0"/>
        <w:jc w:val="both"/>
      </w:pPr>
      <w:r>
        <w:rPr>
          <w:rFonts w:ascii="Times New Roman"/>
          <w:b w:val="false"/>
          <w:i w:val="false"/>
          <w:color w:val="000000"/>
          <w:sz w:val="28"/>
        </w:rPr>
        <w:t xml:space="preserve">    (уәкілетті тұлғаның) лауазымы)</w:t>
      </w:r>
    </w:p>
    <w:bookmarkStart w:name="z9" w:id="8"/>
    <w:p>
      <w:pPr>
        <w:spacing w:after="0"/>
        <w:ind w:left="0"/>
        <w:jc w:val="left"/>
      </w:pPr>
      <w:r>
        <w:rPr>
          <w:rFonts w:ascii="Times New Roman"/>
          <w:b/>
          <w:i w:val="false"/>
          <w:color w:val="000000"/>
        </w:rPr>
        <w:t xml:space="preserve"> ЕУРАЗИЯЛЫҚ ЭКОНОМИКАЛЫҚ ОДАҚ</w:t>
      </w:r>
    </w:p>
    <w:bookmarkEnd w:id="8"/>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(Еуразиялық экономикалық одаққа мүше мемлекеттің уәкілетті органы)</w:t>
      </w:r>
    </w:p>
    <w:p>
      <w:pPr>
        <w:spacing w:after="0"/>
        <w:ind w:left="0"/>
        <w:jc w:val="both"/>
      </w:pPr>
      <w:bookmarkStart w:name="z10" w:id="9"/>
      <w:r>
        <w:rPr>
          <w:rFonts w:ascii="Times New Roman"/>
          <w:b w:val="false"/>
          <w:i w:val="false"/>
          <w:color w:val="000000"/>
          <w:sz w:val="28"/>
        </w:rPr>
        <w:t>
      Шағын өлшемді кемені сыныптау туралы куәлікке</w:t>
      </w:r>
    </w:p>
    <w:bookmarkEnd w:id="9"/>
    <w:p>
      <w:pPr>
        <w:spacing w:after="0"/>
        <w:ind w:left="0"/>
        <w:jc w:val="both"/>
      </w:pP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xml:space="preserve">
      № ________________________ "____"____________________ ж.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_____________________________  М.О.     ___________   ___________    (11)</w:t>
      </w:r>
    </w:p>
    <w:p>
      <w:pPr>
        <w:spacing w:after="0"/>
        <w:ind w:left="0"/>
        <w:jc w:val="both"/>
      </w:pPr>
      <w:r>
        <w:rPr>
          <w:rFonts w:ascii="Times New Roman"/>
          <w:b w:val="false"/>
          <w:i w:val="false"/>
          <w:color w:val="000000"/>
          <w:sz w:val="28"/>
        </w:rPr>
        <w:t xml:space="preserve">   (Еуразиялық экономикалық одаққа мүше           (қолы)          (Т.А.Ә.)</w:t>
      </w:r>
    </w:p>
    <w:p>
      <w:pPr>
        <w:spacing w:after="0"/>
        <w:ind w:left="0"/>
        <w:jc w:val="both"/>
      </w:pPr>
      <w:r>
        <w:rPr>
          <w:rFonts w:ascii="Times New Roman"/>
          <w:b w:val="false"/>
          <w:i w:val="false"/>
          <w:color w:val="000000"/>
          <w:sz w:val="28"/>
        </w:rPr>
        <w:t xml:space="preserve">   мемлекеттің уәкілетті органы басшысының </w:t>
      </w:r>
    </w:p>
    <w:p>
      <w:pPr>
        <w:spacing w:after="0"/>
        <w:ind w:left="0"/>
        <w:jc w:val="both"/>
      </w:pPr>
      <w:r>
        <w:rPr>
          <w:rFonts w:ascii="Times New Roman"/>
          <w:b w:val="false"/>
          <w:i w:val="false"/>
          <w:color w:val="000000"/>
          <w:sz w:val="28"/>
        </w:rPr>
        <w:t xml:space="preserve">    (уәкілетті тұлғаның)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Бет _________</w:t>
      </w:r>
    </w:p>
    <w:bookmarkStart w:name="z11" w:id="10"/>
    <w:p>
      <w:pPr>
        <w:spacing w:after="0"/>
        <w:ind w:left="0"/>
        <w:jc w:val="left"/>
      </w:pPr>
      <w:r>
        <w:rPr>
          <w:rFonts w:ascii="Times New Roman"/>
          <w:b/>
          <w:i w:val="false"/>
          <w:color w:val="000000"/>
        </w:rPr>
        <w:t xml:space="preserve"> II. Кеден одағының "Шағын өлшемді кемелердің қауіпсіздігі туралы" техникалық</w:t>
      </w:r>
      <w:r>
        <w:br/>
      </w:r>
      <w:r>
        <w:rPr>
          <w:rFonts w:ascii="Times New Roman"/>
          <w:b/>
          <w:i w:val="false"/>
          <w:color w:val="000000"/>
        </w:rPr>
        <w:t>регламентінің (КО ТР 026/2012) талаптарына жауап беретін шағын өлшемді кемені</w:t>
      </w:r>
      <w:r>
        <w:br/>
      </w:r>
      <w:r>
        <w:rPr>
          <w:rFonts w:ascii="Times New Roman"/>
          <w:b/>
          <w:i w:val="false"/>
          <w:color w:val="000000"/>
        </w:rPr>
        <w:t>айналымға шығару кезінде берілетін сыныптау туралы куәлікті рәсімдеу</w:t>
      </w:r>
      <w:r>
        <w:br/>
      </w:r>
      <w:r>
        <w:rPr>
          <w:rFonts w:ascii="Times New Roman"/>
          <w:b/>
          <w:i w:val="false"/>
          <w:color w:val="000000"/>
        </w:rPr>
        <w:t>қағидалары</w:t>
      </w:r>
    </w:p>
    <w:bookmarkEnd w:id="10"/>
    <w:bookmarkStart w:name="z12" w:id="11"/>
    <w:p>
      <w:pPr>
        <w:spacing w:after="0"/>
        <w:ind w:left="0"/>
        <w:jc w:val="both"/>
      </w:pPr>
      <w:r>
        <w:rPr>
          <w:rFonts w:ascii="Times New Roman"/>
          <w:b w:val="false"/>
          <w:i w:val="false"/>
          <w:color w:val="000000"/>
          <w:sz w:val="28"/>
        </w:rPr>
        <w:t>
      1. Еуразиялық экономикалық комиссия Кеңесінің 2012 жылғы 15 маусымдағы № 33 шешімімен қабылданған Кеден одағының "Шағын өлшемді кемелердің қауіпсіздігі туралы" техникалық регламентінің (КО ТР 026/2012) талаптарына жауап беретін шағын өлшемді кемені айналымға шығару кезінде берілетін сыныптау туралы куәлікті (бұдан әрі тиісінше – куәлік, техникалық регламент) өтініш берушіге Еуразиялық экономикалық одаққа мүше мемлекеттің (бұдан әрі – мүше мемлекет) уәкілетті органы береді.</w:t>
      </w:r>
    </w:p>
    <w:bookmarkEnd w:id="11"/>
    <w:p>
      <w:pPr>
        <w:spacing w:after="0"/>
        <w:ind w:left="0"/>
        <w:jc w:val="both"/>
      </w:pPr>
      <w:r>
        <w:rPr>
          <w:rFonts w:ascii="Times New Roman"/>
          <w:b w:val="false"/>
          <w:i w:val="false"/>
          <w:color w:val="000000"/>
          <w:sz w:val="28"/>
        </w:rPr>
        <w:t>
      Куәлікті мүше мемлекеттің уәкілетті органы корпусының ұзындығы 6 метрден астам шағын өлшемді кемелерге және сериялық шығарылатын корпусының ұзындығы 6 метрден астам шағын өлшемді кемелерге қатысты рәсімдейді.</w:t>
      </w:r>
    </w:p>
    <w:bookmarkStart w:name="z13" w:id="12"/>
    <w:p>
      <w:pPr>
        <w:spacing w:after="0"/>
        <w:ind w:left="0"/>
        <w:jc w:val="both"/>
      </w:pPr>
      <w:r>
        <w:rPr>
          <w:rFonts w:ascii="Times New Roman"/>
          <w:b w:val="false"/>
          <w:i w:val="false"/>
          <w:color w:val="000000"/>
          <w:sz w:val="28"/>
        </w:rPr>
        <w:t>
      2. Өтініш беруші оның аумағында мүше мемлекеттің заңнамасына сәйкес тіркелген заңды тұлға немесе әзірлеуші (құрастырушы) немесе сатушы не әзірлеуші (құрастырушы) уәкілеттік берген тұлға болып табылатын жеке кәсіпкер ретінде жеке тұлға болуы мүмкін (бұдан әрі – өтініш беруші).</w:t>
      </w:r>
    </w:p>
    <w:bookmarkEnd w:id="12"/>
    <w:bookmarkStart w:name="z14" w:id="13"/>
    <w:p>
      <w:pPr>
        <w:spacing w:after="0"/>
        <w:ind w:left="0"/>
        <w:jc w:val="both"/>
      </w:pPr>
      <w:r>
        <w:rPr>
          <w:rFonts w:ascii="Times New Roman"/>
          <w:b w:val="false"/>
          <w:i w:val="false"/>
          <w:color w:val="000000"/>
          <w:sz w:val="28"/>
        </w:rPr>
        <w:t>
      3. Куәлік және оған қосымша А4 форматтағы (210 х 297 мм) ақ қағаз парағында дайындалады.</w:t>
      </w:r>
    </w:p>
    <w:bookmarkEnd w:id="13"/>
    <w:bookmarkStart w:name="z15" w:id="14"/>
    <w:p>
      <w:pPr>
        <w:spacing w:after="0"/>
        <w:ind w:left="0"/>
        <w:jc w:val="both"/>
      </w:pPr>
      <w:r>
        <w:rPr>
          <w:rFonts w:ascii="Times New Roman"/>
          <w:b w:val="false"/>
          <w:i w:val="false"/>
          <w:color w:val="000000"/>
          <w:sz w:val="28"/>
        </w:rPr>
        <w:t>
      4. Куәлік электрондық баспа құрылғыларын пайдалана отырып, орыс тілінде және мүше мемлекеттің заңнамасында сәйкес талаптар болған жағдайда – куәлікті беру жүзеге асырылатын мүше мемлекеттің мемлекеттік тілінде толтырылады.</w:t>
      </w:r>
    </w:p>
    <w:bookmarkEnd w:id="14"/>
    <w:bookmarkStart w:name="z16" w:id="15"/>
    <w:p>
      <w:pPr>
        <w:spacing w:after="0"/>
        <w:ind w:left="0"/>
        <w:jc w:val="both"/>
      </w:pPr>
      <w:r>
        <w:rPr>
          <w:rFonts w:ascii="Times New Roman"/>
          <w:b w:val="false"/>
          <w:i w:val="false"/>
          <w:color w:val="000000"/>
          <w:sz w:val="28"/>
        </w:rPr>
        <w:t>
      Куәлік орыс тілінде және мүше мемлекеттердің бірінің мемлекеттік тілінде толтырылған жағдайда ол осы бөлімнің 7-тармағына сәйкес куәліктің екі бетінде толырылады.</w:t>
      </w:r>
    </w:p>
    <w:bookmarkEnd w:id="15"/>
    <w:bookmarkStart w:name="z17" w:id="16"/>
    <w:p>
      <w:pPr>
        <w:spacing w:after="0"/>
        <w:ind w:left="0"/>
        <w:jc w:val="both"/>
      </w:pPr>
      <w:r>
        <w:rPr>
          <w:rFonts w:ascii="Times New Roman"/>
          <w:b w:val="false"/>
          <w:i w:val="false"/>
          <w:color w:val="000000"/>
          <w:sz w:val="28"/>
        </w:rPr>
        <w:t>
      5. Қажет болған жағдайда әзірлеушінің (құрастырушының) атауы, оның орналасқан жері (заңды тұлғаның мекенжайы), өнімді әзірлеу бойынша қызмет жүзеге асырылған орынның мекенжайы (мекенжайлары) және осы бөлімнің 7-тармағы "д" тармақшасының үшінші абзацында көзделген мәліметтер латын әліпбиі әріптерін пайдалана отырып көрсетілуі мүмкін.</w:t>
      </w:r>
    </w:p>
    <w:bookmarkEnd w:id="16"/>
    <w:bookmarkStart w:name="z18" w:id="17"/>
    <w:p>
      <w:pPr>
        <w:spacing w:after="0"/>
        <w:ind w:left="0"/>
        <w:jc w:val="both"/>
      </w:pPr>
      <w:r>
        <w:rPr>
          <w:rFonts w:ascii="Times New Roman"/>
          <w:b w:val="false"/>
          <w:i w:val="false"/>
          <w:color w:val="000000"/>
          <w:sz w:val="28"/>
        </w:rPr>
        <w:t>
      6. Куәліктің барлық өрістері толтырылған болуы тиіс (куәліктің түпнұсқасында өрістер нөмірленбейді).</w:t>
      </w:r>
    </w:p>
    <w:bookmarkEnd w:id="17"/>
    <w:bookmarkStart w:name="z19" w:id="18"/>
    <w:p>
      <w:pPr>
        <w:spacing w:after="0"/>
        <w:ind w:left="0"/>
        <w:jc w:val="both"/>
      </w:pPr>
      <w:r>
        <w:rPr>
          <w:rFonts w:ascii="Times New Roman"/>
          <w:b w:val="false"/>
          <w:i w:val="false"/>
          <w:color w:val="000000"/>
          <w:sz w:val="28"/>
        </w:rPr>
        <w:t>
      7. Куәлікте көрсетіледі:</w:t>
      </w:r>
    </w:p>
    <w:bookmarkEnd w:id="18"/>
    <w:p>
      <w:pPr>
        <w:spacing w:after="0"/>
        <w:ind w:left="0"/>
        <w:jc w:val="both"/>
      </w:pPr>
      <w:r>
        <w:rPr>
          <w:rFonts w:ascii="Times New Roman"/>
          <w:b w:val="false"/>
          <w:i w:val="false"/>
          <w:color w:val="000000"/>
          <w:sz w:val="28"/>
        </w:rPr>
        <w:t>
      а) 1-өрісте – мынадай бірізділікте 3 жолда орындалған жазбалар:</w:t>
      </w:r>
    </w:p>
    <w:p>
      <w:pPr>
        <w:spacing w:after="0"/>
        <w:ind w:left="0"/>
        <w:jc w:val="both"/>
      </w:pPr>
      <w:r>
        <w:rPr>
          <w:rFonts w:ascii="Times New Roman"/>
          <w:b w:val="false"/>
          <w:i w:val="false"/>
          <w:color w:val="000000"/>
          <w:sz w:val="28"/>
        </w:rPr>
        <w:t>
      1-ші жол – "ЕУРАЗИЯЛЫҚ ЭКОНОМИКАЛЫҚ ОДАҚ";</w:t>
      </w:r>
    </w:p>
    <w:p>
      <w:pPr>
        <w:spacing w:after="0"/>
        <w:ind w:left="0"/>
        <w:jc w:val="both"/>
      </w:pPr>
      <w:r>
        <w:rPr>
          <w:rFonts w:ascii="Times New Roman"/>
          <w:b w:val="false"/>
          <w:i w:val="false"/>
          <w:color w:val="000000"/>
          <w:sz w:val="28"/>
        </w:rPr>
        <w:t>
      2-ші жол – "СЫНЫПТАУ ТУРАЛЫ КУӘЛІК";</w:t>
      </w:r>
    </w:p>
    <w:p>
      <w:pPr>
        <w:spacing w:after="0"/>
        <w:ind w:left="0"/>
        <w:jc w:val="both"/>
      </w:pPr>
      <w:r>
        <w:rPr>
          <w:rFonts w:ascii="Times New Roman"/>
          <w:b w:val="false"/>
          <w:i w:val="false"/>
          <w:color w:val="000000"/>
          <w:sz w:val="28"/>
        </w:rPr>
        <w:t>
      3-ші жол – "ШАҒЫН ӨЛШЕМДІ КЕМЕ";</w:t>
      </w:r>
    </w:p>
    <w:p>
      <w:pPr>
        <w:spacing w:after="0"/>
        <w:ind w:left="0"/>
        <w:jc w:val="both"/>
      </w:pPr>
      <w:r>
        <w:rPr>
          <w:rFonts w:ascii="Times New Roman"/>
          <w:b w:val="false"/>
          <w:i w:val="false"/>
          <w:color w:val="000000"/>
          <w:sz w:val="28"/>
        </w:rPr>
        <w:t>
      б) 2-өрісте – "ЕАЭО" аббревиатурасын (Еуразиялық экономикалық одақ) және әлем елдерінің сыныптауышыға сәйкес мүше мемлекеттің 2 мәнді әріптік кодын көрсете отырып мүше мемлекеттің заңнамасына сәйкес қалыптастырылатын куәліктің тіркеу нөмірі;</w:t>
      </w:r>
    </w:p>
    <w:p>
      <w:pPr>
        <w:spacing w:after="0"/>
        <w:ind w:left="0"/>
        <w:jc w:val="both"/>
      </w:pPr>
      <w:r>
        <w:rPr>
          <w:rFonts w:ascii="Times New Roman"/>
          <w:b w:val="false"/>
          <w:i w:val="false"/>
          <w:color w:val="000000"/>
          <w:sz w:val="28"/>
        </w:rPr>
        <w:t>
      в) 3-өрісте – өтініш берушінің толық атауы, оның орналасқан жері (заңды тұлғаның мекенжайы) мен қызметті жүзеге асыру орнының мекенжайы (мекенжайлары) (егер мекенжайларда айырмашылықтар болған жағдайда) – заңды тұлға үшін немесе тегі, аты және әкесінің аты (бар болған жағдайда), тұрғылықты жері мен қызметті жүзеге асыру орнының мекенжайы (мекенжайлары) (егер мекенжайларда айырмашылықтар болған жағдайда) – жеке кәсіпкер ретінде тіркелген жеке тұлға үшін, сондай-ақ заңды тұлғаны немесе жеке кәсіпкер ретінде тіркелген жеке тұлғаны мемлекеттік тіркеу кезінде мүше мемлекеттердің заңнамасына сәйкес берілген өтініш иесінің тіркеу немесе есепке алу (жеке, сәйкестендіру) нөмірі, телефон нөмірі және электрондық пошта мекенжайы;</w:t>
      </w:r>
    </w:p>
    <w:p>
      <w:pPr>
        <w:spacing w:after="0"/>
        <w:ind w:left="0"/>
        <w:jc w:val="both"/>
      </w:pPr>
      <w:r>
        <w:rPr>
          <w:rFonts w:ascii="Times New Roman"/>
          <w:b w:val="false"/>
          <w:i w:val="false"/>
          <w:color w:val="000000"/>
          <w:sz w:val="28"/>
        </w:rPr>
        <w:t>
      г) 4-өрісте – әзірлеушінің (құрастырушының) толық атауы, оның орналасқан жері (заңды тұлғаның мекенжайы) және өнімді әзірлеу (құрастыру) бойынша қызметті жүзеге асыру орнының мекенжайы (мекенжайлары) (егер мекенжайларда айырмашылықтар болған жағдайда) – заңды тұлға және оның өнімді әзірлейтін (құрастыратын) филиалдары үшін немесе тегі, аты және әкесінің аты (бар болған жағдайда), тұрғылықты орны және өнімді әзірлеу (құрастыру) бойынша қызметті жүзеге асыру орнының мекенжайы (мекенжайлары) (егер мекенжайларда айырмашылықтар болған жағдайда) – жеке кәсіпкер ретінде тіркелген жеке тұлға үшін;</w:t>
      </w:r>
    </w:p>
    <w:p>
      <w:pPr>
        <w:spacing w:after="0"/>
        <w:ind w:left="0"/>
        <w:jc w:val="both"/>
      </w:pPr>
      <w:r>
        <w:rPr>
          <w:rFonts w:ascii="Times New Roman"/>
          <w:b w:val="false"/>
          <w:i w:val="false"/>
          <w:color w:val="000000"/>
          <w:sz w:val="28"/>
        </w:rPr>
        <w:t>
      д) 5-өрісте – өнім туралы мәліметтер:</w:t>
      </w:r>
    </w:p>
    <w:p>
      <w:pPr>
        <w:spacing w:after="0"/>
        <w:ind w:left="0"/>
        <w:jc w:val="both"/>
      </w:pPr>
      <w:r>
        <w:rPr>
          <w:rFonts w:ascii="Times New Roman"/>
          <w:b w:val="false"/>
          <w:i w:val="false"/>
          <w:color w:val="000000"/>
          <w:sz w:val="28"/>
        </w:rPr>
        <w:t>
      өнімнің атауы;</w:t>
      </w:r>
    </w:p>
    <w:p>
      <w:pPr>
        <w:spacing w:after="0"/>
        <w:ind w:left="0"/>
        <w:jc w:val="both"/>
      </w:pPr>
      <w:r>
        <w:rPr>
          <w:rFonts w:ascii="Times New Roman"/>
          <w:b w:val="false"/>
          <w:i w:val="false"/>
          <w:color w:val="000000"/>
          <w:sz w:val="28"/>
        </w:rPr>
        <w:t>
      өнімді сәйкестендіруді қамтамасыз ететін мәліметтер (марка, модель, шағын өлшемді кемені құрастырушыны есепке алу жүйесі бойынша сәйкестендіру нөмірі, кеменің типі, кеменің тағайындалуы, жүзу ауданының күрделілігі санаты, корпустың ең үлкен ұзындығы, корпустың ең үлкен ені, борттың биіктігі, корпус материалы, шөгуі, жиынтықталған кеменің массасы, жалпы сыйымдылығы, негізгі механизмдері: типі, қуаттылығы, мачт саны, желкендер алаңы және т.б.);</w:t>
      </w:r>
    </w:p>
    <w:p>
      <w:pPr>
        <w:spacing w:after="0"/>
        <w:ind w:left="0"/>
        <w:jc w:val="both"/>
      </w:pPr>
      <w:r>
        <w:rPr>
          <w:rFonts w:ascii="Times New Roman"/>
          <w:b w:val="false"/>
          <w:i w:val="false"/>
          <w:color w:val="000000"/>
          <w:sz w:val="28"/>
        </w:rPr>
        <w:t>
      оған сәйкес өнім әзірленген (құрастырылған) құжаттың (құжаттардың) атауы мен белгісі (мемлекетаралық және ұлттық стандарттар, ұйымдардың стандарттары, ілеспе құжаттама, жеткізу шарттары, келісімшарттар, маманданымдар, таңбалау кестелерінің жазбалары, техникалық талаптар (бар болған жағдайда), пайдалану құжаттары және өтініш иесі ұсынған басқа да құжаттар);</w:t>
      </w:r>
    </w:p>
    <w:p>
      <w:pPr>
        <w:spacing w:after="0"/>
        <w:ind w:left="0"/>
        <w:jc w:val="both"/>
      </w:pPr>
      <w:r>
        <w:rPr>
          <w:rFonts w:ascii="Times New Roman"/>
          <w:b w:val="false"/>
          <w:i w:val="false"/>
          <w:color w:val="000000"/>
          <w:sz w:val="28"/>
        </w:rPr>
        <w:t>
      е) 6-өрісте – Еуразиялық экономикалық одақтың сыртқы экономикалық қызметінің Бірыңғай тауар номенклатурасына сәйкес өнімнің коды (кодтары);</w:t>
      </w:r>
    </w:p>
    <w:p>
      <w:pPr>
        <w:spacing w:after="0"/>
        <w:ind w:left="0"/>
        <w:jc w:val="both"/>
      </w:pPr>
      <w:r>
        <w:rPr>
          <w:rFonts w:ascii="Times New Roman"/>
          <w:b w:val="false"/>
          <w:i w:val="false"/>
          <w:color w:val="000000"/>
          <w:sz w:val="28"/>
        </w:rPr>
        <w:t>
      ж) 7-өрісте – техникалық регламенттің атауы;</w:t>
      </w:r>
    </w:p>
    <w:p>
      <w:pPr>
        <w:spacing w:after="0"/>
        <w:ind w:left="0"/>
        <w:jc w:val="both"/>
      </w:pPr>
      <w:r>
        <w:rPr>
          <w:rFonts w:ascii="Times New Roman"/>
          <w:b w:val="false"/>
          <w:i w:val="false"/>
          <w:color w:val="000000"/>
          <w:sz w:val="28"/>
        </w:rPr>
        <w:t>
      з) 8-өрісте – өнімнің техникалық регламенттің талаптарына сәйкестігін растайтын құжаттар туралы мәліметтер (техникалық құжаттамаға қорытынды, техникалық регламенттің талаптарына сәйкестігін тексеру нәтижелері туралы мәліметтерді қамтитын құжаттар және (немесе) өтініш беруші өнімнің техникалық регламент талаптарына сәйкестігінің дәлелі ретінде тапсырған өзге де құжаттар);</w:t>
      </w:r>
    </w:p>
    <w:p>
      <w:pPr>
        <w:spacing w:after="0"/>
        <w:ind w:left="0"/>
        <w:jc w:val="both"/>
      </w:pPr>
      <w:r>
        <w:rPr>
          <w:rFonts w:ascii="Times New Roman"/>
          <w:b w:val="false"/>
          <w:i w:val="false"/>
          <w:color w:val="000000"/>
          <w:sz w:val="28"/>
        </w:rPr>
        <w:t>
      и) 9-өрісте – мүше мемлекеттің уәкілетті органының куәлікті тіркеу күні (күні – екі араб цифрларымен, айы – екі араб цифрларымен, жылы – төрт араб цифрларымен);</w:t>
      </w:r>
    </w:p>
    <w:p>
      <w:pPr>
        <w:spacing w:after="0"/>
        <w:ind w:left="0"/>
        <w:jc w:val="both"/>
      </w:pPr>
      <w:r>
        <w:rPr>
          <w:rFonts w:ascii="Times New Roman"/>
          <w:b w:val="false"/>
          <w:i w:val="false"/>
          <w:color w:val="000000"/>
          <w:sz w:val="28"/>
        </w:rPr>
        <w:t xml:space="preserve">
      к) 10-өрісте – куәліктің әрекет етуін тоқтататын күні (күні – екі араб цифрларымен, айы – екі араб цифрларымен, жылы – төрт араб цифрларымен); </w:t>
      </w:r>
    </w:p>
    <w:p>
      <w:pPr>
        <w:spacing w:after="0"/>
        <w:ind w:left="0"/>
        <w:jc w:val="both"/>
      </w:pPr>
      <w:r>
        <w:rPr>
          <w:rFonts w:ascii="Times New Roman"/>
          <w:b w:val="false"/>
          <w:i w:val="false"/>
          <w:color w:val="000000"/>
          <w:sz w:val="28"/>
        </w:rPr>
        <w:t>
      л) 11-өрісте – куәлікті берген мүше мемлекеттің уәкілетті органы басшысының (уәкілетті тұлғаның) лауазымы, қолы, тегі, аты және әкесінің аты (бар болған жағдайда) (егер мүше мемлекеттің заңнамасымен өзгеше белгіленбеген болса). Қол қоюдың орнына факсимиле пайдалануға тыйым салынады.</w:t>
      </w:r>
    </w:p>
    <w:bookmarkStart w:name="z31" w:id="19"/>
    <w:p>
      <w:pPr>
        <w:spacing w:after="0"/>
        <w:ind w:left="0"/>
        <w:jc w:val="both"/>
      </w:pPr>
      <w:r>
        <w:rPr>
          <w:rFonts w:ascii="Times New Roman"/>
          <w:b w:val="false"/>
          <w:i w:val="false"/>
          <w:color w:val="000000"/>
          <w:sz w:val="28"/>
        </w:rPr>
        <w:t>
      8. Куәліктің 4, 5 және 8-өрістерінде көрсетілетін ақпараттың елеулі көлемі кезінде мұндай ақпарат куәліктің ажырамас бөлігі болып табылатын куәлікке қосымшада беріледі. Қосымшаның әрбір парағы нөмірленеді, онда куәліктің тіркеу нөмірі, мүше мемлекеттің уәкілетті органы басшысының (уәкілетті тұлғаның) қолы, тегі, аты мен әкесінің аты (бар болған жағдайда), осы органның мөрі қойылады (егер мүше мемлекеттік заңнамасымен өзгеше белгіленбеген болса). Бұл ретте куәліктің сәйкес өрістерінде қосымшаға сілтеме беріледі.</w:t>
      </w:r>
    </w:p>
    <w:bookmarkEnd w:id="19"/>
    <w:bookmarkStart w:name="z32" w:id="20"/>
    <w:p>
      <w:pPr>
        <w:spacing w:after="0"/>
        <w:ind w:left="0"/>
        <w:jc w:val="both"/>
      </w:pPr>
      <w:r>
        <w:rPr>
          <w:rFonts w:ascii="Times New Roman"/>
          <w:b w:val="false"/>
          <w:i w:val="false"/>
          <w:color w:val="000000"/>
          <w:sz w:val="28"/>
        </w:rPr>
        <w:t>
      9. Куәлікке осы бөлімде көзделмеген мәліметтерді, қысқартылған сөздерді (жалпы қабылданған белгілер мен қысқартулардан басқа) енгізуге және мәтінді кез келген түзетулерге жол берілмейді.</w:t>
      </w:r>
    </w:p>
    <w:bookmarkEnd w:id="20"/>
    <w:bookmarkStart w:name="z33" w:id="21"/>
    <w:p>
      <w:pPr>
        <w:spacing w:after="0"/>
        <w:ind w:left="0"/>
        <w:jc w:val="both"/>
      </w:pPr>
      <w:r>
        <w:rPr>
          <w:rFonts w:ascii="Times New Roman"/>
          <w:b w:val="false"/>
          <w:i w:val="false"/>
          <w:color w:val="000000"/>
          <w:sz w:val="28"/>
        </w:rPr>
        <w:t>
      10. Берілген куәліктердің көшірмелерін өтініш беруші A4 форматты (210 x 297 мм) ақ қағаз парақтарында дайындайды, мөрмен (егер мүше мемлекеттік заңнамасымен өзгеше белгіленбеген болса) және өтініш берушінің қолымен куәландырылады.</w:t>
      </w:r>
    </w:p>
    <w:bookmarkEnd w:id="21"/>
    <w:bookmarkStart w:name="z34" w:id="22"/>
    <w:p>
      <w:pPr>
        <w:spacing w:after="0"/>
        <w:ind w:left="0"/>
        <w:jc w:val="both"/>
      </w:pPr>
      <w:r>
        <w:rPr>
          <w:rFonts w:ascii="Times New Roman"/>
          <w:b w:val="false"/>
          <w:i w:val="false"/>
          <w:color w:val="000000"/>
          <w:sz w:val="28"/>
        </w:rPr>
        <w:t>
      11. Куәліктің бірыңғай нысаны электронды түрде Еуразиялық экономикалық одақтың және мүше мемлекеттердің уәкілетті органдарының ақпараттық-телекоммуникациялық "Интернет" желісіндегі ресми сайттарында орналастырылады.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