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7e4" w14:textId="331a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Көліктік (тасымалдау), коммерциялық және (немесе) өзге де құжаттарды тауарлар декларациялары ретінде пайдалану тәртібі туралы нұсқаулықтың 12-тармағының 4-тармақшасына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ақпандағы № 14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180-бабының 4-тармағына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2010 жылғы 20 мамырдағы №263 шешімімен бекітілген Көліктік (тасымалдау), коммерциялық және (немесе) өзге де құжаттарды тауарлар декларациялары ретінде пайдалану тәртібі туралы нұсқаулықтың 12-тармағының 4-тармақшасы ", сондай-ақ тауарларды таңбалауға арналған бақылау (сәйкестендіру) белгілері" деген сөздермен толықтырылсын.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