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2d86" w14:textId="3682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мүшесінің өкілеттіктерін мерзімінен бұрын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2017 жылғы 14 сәуірдегі № 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12-бабы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2-тармақшасына, Жоғары Еуразиялық экономикалық кеңестің 2014 жылғы 23 желтоқсандағы № 98 шешімімен бекітілген Еуразиялық экономикалық комиссияның Жұмыс регламентінің 54 және 55-тармақтарына сәйкес, сондай-ақ Қазақстан Республикасының хабарламасы негізінде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 Еуразиялық экономикалық комиссия Алқасының мүшесі Нұрлан Шәдібекұлы Алдабергеновтің өкілеттіктері мерзімінен бұрын тоқтатылсын.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Армения                    Беларусь                  Қазақстан                    Қырғыз                       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Республикасынан   Республикасынан   Республикасынан   Республикасынан  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