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d5d10" w14:textId="30d5d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Түсіндірмелердің VІ томына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2016 жылғы 29 наурыздағы № 8 ұсынымы</w:t>
      </w:r>
    </w:p>
    <w:p>
      <w:pPr>
        <w:spacing w:after="0"/>
        <w:ind w:left="0"/>
        <w:jc w:val="both"/>
      </w:pPr>
      <w:bookmarkStart w:name="z0" w:id="0"/>
      <w:r>
        <w:rPr>
          <w:rFonts w:ascii="Times New Roman"/>
          <w:b w:val="false"/>
          <w:i w:val="false"/>
          <w:color w:val="000000"/>
          <w:sz w:val="28"/>
        </w:rPr>
        <w:t xml:space="preserve">
      Еуразиялық экономикалық комиссия Алқасы 2014 жылғы 29 мамырдағы Еуразиялық экономикалық одақ туралы шарттың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сәйкес</w:t>
      </w:r>
    </w:p>
    <w:bookmarkEnd w:id="0"/>
    <w:bookmarkStart w:name="z1" w:id="1"/>
    <w:p>
      <w:pPr>
        <w:spacing w:after="0"/>
        <w:ind w:left="0"/>
        <w:jc w:val="both"/>
      </w:pPr>
      <w:r>
        <w:rPr>
          <w:rFonts w:ascii="Times New Roman"/>
          <w:b w:val="false"/>
          <w:i w:val="false"/>
          <w:color w:val="000000"/>
          <w:sz w:val="28"/>
        </w:rPr>
        <w:t>
      Еуразиялық экономикалық одаққа мүше мемлекеттерге Еуразиялық экономикалық комиссия Кеңесінің 2016 жылғы 16 мамырдағы "Еуразиялық экономикалық одақтың  сыртқы экономикалық қызметінің Бірыңғай тауар номенклатурасына және  еніне қатысты ұзындығы 3-ке тең немесе одан артық, толық жармаланған ұзын дәнді күрішке қатысты Еуразиялық экономикалық одақтың  Бірыңғай кедендік тарифіне, сондай-ақ Еуразиялық экономикалық комиссия Кеңесінің және Жоғары Еуразиялық экономикалық кеңестің кейбір шешімдеріне  өзгерістер енгізу туралы" № 39 шешімі күшіне енген күннен бастап:</w:t>
      </w:r>
    </w:p>
    <w:bookmarkEnd w:id="1"/>
    <w:bookmarkStart w:name="z2" w:id="2"/>
    <w:p>
      <w:pPr>
        <w:spacing w:after="0"/>
        <w:ind w:left="0"/>
        <w:jc w:val="both"/>
      </w:pPr>
      <w:r>
        <w:rPr>
          <w:rFonts w:ascii="Times New Roman"/>
          <w:b w:val="false"/>
          <w:i w:val="false"/>
          <w:color w:val="000000"/>
          <w:sz w:val="28"/>
        </w:rPr>
        <w:t>
      Еуразиялық экономикалық одақтың сыртқы экономикалық қызметінің Бірыңғай тауар номенклатурасына Түсіндірмелерді (Еуразиялық экономикалық комиссия Алқасының 2013 жылғы 12 наурыздағы № 4 ұсынымына қосымша) қосымшаға сәйкес өзгерістерді ескере отырып қолдануды ұсынады.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29 наурыздағы</w:t>
            </w:r>
            <w:r>
              <w:br/>
            </w:r>
            <w:r>
              <w:rPr>
                <w:rFonts w:ascii="Times New Roman"/>
                <w:b w:val="false"/>
                <w:i w:val="false"/>
                <w:color w:val="000000"/>
                <w:sz w:val="20"/>
              </w:rPr>
              <w:t>№ 8 ұсынымына</w:t>
            </w:r>
            <w:r>
              <w:br/>
            </w:r>
            <w:r>
              <w:rPr>
                <w:rFonts w:ascii="Times New Roman"/>
                <w:b w:val="false"/>
                <w:i w:val="false"/>
                <w:color w:val="000000"/>
                <w:sz w:val="20"/>
              </w:rPr>
              <w:t>ҚОСЫМША</w:t>
            </w:r>
          </w:p>
        </w:tc>
      </w:tr>
    </w:tbl>
    <w:bookmarkStart w:name="z4" w:id="3"/>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 Түсіндірмелердің VІ томына енгізілетін ӨЗГЕРІСТЕР</w:t>
      </w:r>
    </w:p>
    <w:bookmarkEnd w:id="3"/>
    <w:bookmarkStart w:name="z5" w:id="4"/>
    <w:p>
      <w:pPr>
        <w:spacing w:after="0"/>
        <w:ind w:left="0"/>
        <w:jc w:val="both"/>
      </w:pPr>
      <w:r>
        <w:rPr>
          <w:rFonts w:ascii="Times New Roman"/>
          <w:b w:val="false"/>
          <w:i w:val="false"/>
          <w:color w:val="000000"/>
          <w:sz w:val="28"/>
        </w:rPr>
        <w:t>
      10-топта:</w:t>
      </w:r>
    </w:p>
    <w:bookmarkEnd w:id="4"/>
    <w:bookmarkStart w:name="z6" w:id="5"/>
    <w:p>
      <w:pPr>
        <w:spacing w:after="0"/>
        <w:ind w:left="0"/>
        <w:jc w:val="both"/>
      </w:pPr>
      <w:r>
        <w:rPr>
          <w:rFonts w:ascii="Times New Roman"/>
          <w:b w:val="false"/>
          <w:i w:val="false"/>
          <w:color w:val="000000"/>
          <w:sz w:val="28"/>
        </w:rPr>
        <w:t>
      1-қосымша ескертпенің "в" және "ж" тармақшаларындағы ЕАЭО СЭҚ ТН "1006 30 670 0" және "1006 30 980 0" кодтары тиісінше ЕАЭО СЭҚ ТН "106 30 670" және "1006 30 980" кодтарымен ауыстырылсын;</w:t>
      </w:r>
    </w:p>
    <w:bookmarkEnd w:id="5"/>
    <w:bookmarkStart w:name="z7" w:id="6"/>
    <w:p>
      <w:pPr>
        <w:spacing w:after="0"/>
        <w:ind w:left="0"/>
        <w:jc w:val="both"/>
      </w:pPr>
      <w:r>
        <w:rPr>
          <w:rFonts w:ascii="Times New Roman"/>
          <w:b w:val="false"/>
          <w:i w:val="false"/>
          <w:color w:val="000000"/>
          <w:sz w:val="28"/>
        </w:rPr>
        <w:t>
      мынадай мазмұндағы Еуразиялық экономикалық одақтың қосымша ескертпесімен толықтырылсын:</w:t>
      </w:r>
    </w:p>
    <w:bookmarkEnd w:id="6"/>
    <w:bookmarkStart w:name="z8" w:id="7"/>
    <w:p>
      <w:pPr>
        <w:spacing w:after="0"/>
        <w:ind w:left="0"/>
        <w:jc w:val="both"/>
      </w:pPr>
      <w:r>
        <w:rPr>
          <w:rFonts w:ascii="Times New Roman"/>
          <w:b w:val="false"/>
          <w:i w:val="false"/>
          <w:color w:val="000000"/>
          <w:sz w:val="28"/>
        </w:rPr>
        <w:t>
      "Еуразиялық экономикалық одақтың қосымша ескертпесі:</w:t>
      </w:r>
    </w:p>
    <w:bookmarkEnd w:id="7"/>
    <w:bookmarkStart w:name="z9" w:id="8"/>
    <w:p>
      <w:pPr>
        <w:spacing w:after="0"/>
        <w:ind w:left="0"/>
        <w:jc w:val="both"/>
      </w:pPr>
      <w:r>
        <w:rPr>
          <w:rFonts w:ascii="Times New Roman"/>
          <w:b w:val="false"/>
          <w:i w:val="false"/>
          <w:color w:val="000000"/>
          <w:sz w:val="28"/>
        </w:rPr>
        <w:t>
      1. 1006 30 670 1 және 1006 30 980 1 кіші қосалқы позициясына  Еуразиялық экономикалық одақтың үшінші тараппен халықаралық шарттарына сәйкес құзыретті орган берген лицензия болған кезде тарифтік квота белгіленген, еніне қатысты ұзындығы 3-ке тең немесе одан артық, толық жармаланған ұзын дәнді күріш қосылады.".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