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0e8" w14:textId="7b10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17 наурыздағы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98 шешімімен  бекітілген Еуразиялық экономикалық комиссияның Жұмыс регламентінің 8-тармағына сәйкес: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2016 жылғы 6 сәуірде бейнеконференция режимінде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