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c58fc" w14:textId="a8c58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құралы паспортының (көлік құралының шассиі паспортының) және өздігінен жүретін машина мен техниканың басқа да түрлері паспортының бірыңғай нысандарын енгізу және электрондық паспорттар жүйелерін ұйымдастыру туралы келісімді іске асыру жөніндегі жұмыс тобының құрамына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2016 жылғы 26 шілдедегі № 108 өкімі.</w:t>
      </w:r>
    </w:p>
    <w:p>
      <w:pPr>
        <w:spacing w:after="0"/>
        <w:ind w:left="0"/>
        <w:jc w:val="left"/>
      </w:pPr>
    </w:p>
    <w:bookmarkStart w:name="z1" w:id="0"/>
    <w:p>
      <w:pPr>
        <w:spacing w:after="0"/>
        <w:ind w:left="0"/>
        <w:jc w:val="both"/>
      </w:pPr>
      <w:r>
        <w:rPr>
          <w:rFonts w:ascii="Times New Roman"/>
          <w:b w:val="false"/>
          <w:i w:val="false"/>
          <w:color w:val="000000"/>
          <w:sz w:val="28"/>
        </w:rPr>
        <w:t xml:space="preserve">
      1. Еуразиялық экономикалық комиссия Алқасының 2015 жылғы 6 қазандағы № 109 өкімімен бекітілген Көлік құралы паспортының (көлік құралының шассиі паспортының) және өздігінен жүретін машина мен техниканың басқа да түрлері паспортының бірыңғай нысандарын енгізу және электрондық паспорттар жүйелерін ұйымдастыру туралы келісімді іске асыру жөніндегі жұмыс тобының </w:t>
      </w:r>
      <w:r>
        <w:rPr>
          <w:rFonts w:ascii="Times New Roman"/>
          <w:b w:val="false"/>
          <w:i w:val="false"/>
          <w:color w:val="000000"/>
          <w:sz w:val="28"/>
        </w:rPr>
        <w:t>құрамына</w:t>
      </w:r>
      <w:r>
        <w:rPr>
          <w:rFonts w:ascii="Times New Roman"/>
          <w:b w:val="false"/>
          <w:i w:val="false"/>
          <w:color w:val="000000"/>
          <w:sz w:val="28"/>
        </w:rPr>
        <w:t xml:space="preserve"> мынадай өзгерістер енгізілсін: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а) жұмыс тобының құрамына мына адамдар енгізілсін: </w:t>
      </w:r>
    </w:p>
    <w:bookmarkEnd w:id="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Шаққалиев</w:t>
            </w:r>
          </w:p>
          <w:p>
            <w:pPr>
              <w:spacing w:after="20"/>
              <w:ind w:left="20"/>
              <w:jc w:val="both"/>
            </w:pPr>
            <w:r>
              <w:rPr>
                <w:rFonts w:ascii="Times New Roman"/>
                <w:b w:val="false"/>
                <w:i w:val="false"/>
                <w:color w:val="000000"/>
                <w:sz w:val="20"/>
              </w:rPr>
              <w:t xml:space="preserve">Арман Абайұлы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комиссияның Техникалық реттеу және аккредиттеу департаментінің директоры (жұмыс тобының жетекшісі)</w:t>
            </w:r>
          </w:p>
        </w:tc>
      </w:tr>
    </w:tbl>
    <w:p>
      <w:pPr>
        <w:spacing w:after="0"/>
        <w:ind w:left="0"/>
        <w:jc w:val="both"/>
      </w:pPr>
      <w:r>
        <w:rPr>
          <w:rFonts w:ascii="Times New Roman"/>
          <w:b w:val="false"/>
          <w:i w:val="false"/>
          <w:color w:val="000000"/>
          <w:sz w:val="28"/>
        </w:rPr>
        <w:t>
                        Қазақстан Республикасынан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Айымбетов</w:t>
            </w:r>
          </w:p>
          <w:p>
            <w:pPr>
              <w:spacing w:after="20"/>
              <w:ind w:left="20"/>
              <w:jc w:val="both"/>
            </w:pPr>
            <w:r>
              <w:rPr>
                <w:rFonts w:ascii="Times New Roman"/>
                <w:b w:val="false"/>
                <w:i w:val="false"/>
                <w:color w:val="000000"/>
                <w:sz w:val="20"/>
              </w:rPr>
              <w:t>Бауыржан Садуақасұлы</w:t>
            </w:r>
          </w:p>
          <w:p>
            <w:pPr>
              <w:spacing w:after="20"/>
              <w:ind w:left="20"/>
              <w:jc w:val="both"/>
            </w:pP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Мемлекеттік көрсетілетін қызметтерді және ақпараттық технологияларды дамыту департаментінің директоры</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Әубәкірова</w:t>
            </w:r>
          </w:p>
          <w:p>
            <w:pPr>
              <w:spacing w:after="20"/>
              <w:ind w:left="20"/>
              <w:jc w:val="both"/>
            </w:pPr>
            <w:r>
              <w:rPr>
                <w:rFonts w:ascii="Times New Roman"/>
                <w:b w:val="false"/>
                <w:i w:val="false"/>
                <w:color w:val="000000"/>
                <w:sz w:val="20"/>
              </w:rPr>
              <w:t>Гүлмира Амангелдіқызы</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 Экономикалық интеграция департаменті интеграциялық процестерді реттеу басқармасының басшысы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Ерғазина</w:t>
            </w:r>
          </w:p>
          <w:p>
            <w:pPr>
              <w:spacing w:after="20"/>
              <w:ind w:left="20"/>
              <w:jc w:val="both"/>
            </w:pPr>
            <w:r>
              <w:rPr>
                <w:rFonts w:ascii="Times New Roman"/>
                <w:b w:val="false"/>
                <w:i w:val="false"/>
                <w:color w:val="000000"/>
                <w:sz w:val="20"/>
              </w:rPr>
              <w:t>Динара Шәкиқызы</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Мемлекеттік көрсетілетін қызметтерді және ақпараттық технологияларды дамыту департаменті ақпараттық технологиялар басқармасының бас сарапшысы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Ескенов</w:t>
            </w:r>
          </w:p>
          <w:p>
            <w:pPr>
              <w:spacing w:after="20"/>
              <w:ind w:left="20"/>
              <w:jc w:val="both"/>
            </w:pPr>
            <w:r>
              <w:rPr>
                <w:rFonts w:ascii="Times New Roman"/>
                <w:b w:val="false"/>
                <w:i w:val="false"/>
                <w:color w:val="000000"/>
                <w:sz w:val="20"/>
              </w:rPr>
              <w:t>Жанат Исабекұлы</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Агроөнеркәсіптік кешендегі мемлекеттік инспекция комитетінің Құқықтық қамтамасыз ету және нормативтік құқықтық актілерді әзірлеу басқармасының бас сарапшысы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Жапарқұлов</w:t>
            </w:r>
          </w:p>
          <w:p>
            <w:pPr>
              <w:spacing w:after="20"/>
              <w:ind w:left="20"/>
              <w:jc w:val="both"/>
            </w:pPr>
            <w:r>
              <w:rPr>
                <w:rFonts w:ascii="Times New Roman"/>
                <w:b w:val="false"/>
                <w:i w:val="false"/>
                <w:color w:val="000000"/>
                <w:sz w:val="20"/>
              </w:rPr>
              <w:t>Нұржан Бақытұлы</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 Экономикалық интеграция департаменті интеграциялық процестерді реттеу басқармасының бас сарапшысы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Қодарова</w:t>
            </w:r>
          </w:p>
          <w:p>
            <w:pPr>
              <w:spacing w:after="20"/>
              <w:ind w:left="20"/>
              <w:jc w:val="both"/>
            </w:pPr>
            <w:r>
              <w:rPr>
                <w:rFonts w:ascii="Times New Roman"/>
                <w:b w:val="false"/>
                <w:i w:val="false"/>
                <w:color w:val="000000"/>
                <w:sz w:val="20"/>
              </w:rPr>
              <w:t>Әсел Серікбайқызы</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 Индустриалды даму және өнеркәсіптік қауіпсіздік комитеті Машина жасау басқармасының басшысы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Сатина</w:t>
            </w:r>
          </w:p>
          <w:p>
            <w:pPr>
              <w:spacing w:after="20"/>
              <w:ind w:left="20"/>
              <w:jc w:val="both"/>
            </w:pPr>
            <w:r>
              <w:rPr>
                <w:rFonts w:ascii="Times New Roman"/>
                <w:b w:val="false"/>
                <w:i w:val="false"/>
                <w:color w:val="000000"/>
                <w:sz w:val="20"/>
              </w:rPr>
              <w:t>Гаухар Асқарқызы</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Халықаралық ынтымақтастық және экономикалық интеграция департаменті экономикалық интеграция және хаттама басқармасының сарапшысы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w:t>
            </w:r>
          </w:p>
          <w:p>
            <w:pPr>
              <w:spacing w:after="20"/>
              <w:ind w:left="20"/>
              <w:jc w:val="both"/>
            </w:pPr>
            <w:r>
              <w:rPr>
                <w:rFonts w:ascii="Times New Roman"/>
                <w:b w:val="false"/>
                <w:i w:val="false"/>
                <w:color w:val="000000"/>
                <w:sz w:val="20"/>
              </w:rPr>
              <w:t>Әліби Қаһарманұлы</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 Экономикалық интеграция департаменті директорының орынбасары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Сыздықова</w:t>
            </w:r>
          </w:p>
          <w:p>
            <w:pPr>
              <w:spacing w:after="20"/>
              <w:ind w:left="20"/>
              <w:jc w:val="both"/>
            </w:pPr>
            <w:r>
              <w:rPr>
                <w:rFonts w:ascii="Times New Roman"/>
                <w:b w:val="false"/>
                <w:i w:val="false"/>
                <w:color w:val="000000"/>
                <w:sz w:val="20"/>
              </w:rPr>
              <w:t>Айжан Ержанқызы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 Индустриалды даму және өнеркәсіптік қауіпсіздік комитеті Машина жасау басқармасының бас сарапшысы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Умаров</w:t>
            </w:r>
          </w:p>
          <w:p>
            <w:pPr>
              <w:spacing w:after="20"/>
              <w:ind w:left="20"/>
              <w:jc w:val="both"/>
            </w:pPr>
            <w:r>
              <w:rPr>
                <w:rFonts w:ascii="Times New Roman"/>
                <w:b w:val="false"/>
                <w:i w:val="false"/>
                <w:color w:val="000000"/>
                <w:sz w:val="20"/>
              </w:rPr>
              <w:t xml:space="preserve">Миргали Мурзалиевич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стандарттау және сертификаттау институты" республикалық мемлекеттік кәсіпорны техникалық хатшылығы басшысының орынбасары</w:t>
            </w:r>
          </w:p>
        </w:tc>
      </w:tr>
    </w:tbl>
    <w:p>
      <w:pPr>
        <w:spacing w:after="0"/>
        <w:ind w:left="0"/>
        <w:jc w:val="both"/>
      </w:pPr>
      <w:r>
        <w:rPr>
          <w:rFonts w:ascii="Times New Roman"/>
          <w:b w:val="false"/>
          <w:i w:val="false"/>
          <w:color w:val="000000"/>
          <w:sz w:val="28"/>
        </w:rPr>
        <w:t>
                                 Қырғыз Республикасынан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Исмаилов </w:t>
            </w:r>
          </w:p>
          <w:p>
            <w:pPr>
              <w:spacing w:after="20"/>
              <w:ind w:left="20"/>
              <w:jc w:val="both"/>
            </w:pPr>
            <w:r>
              <w:rPr>
                <w:rFonts w:ascii="Times New Roman"/>
                <w:b w:val="false"/>
                <w:i w:val="false"/>
                <w:color w:val="000000"/>
                <w:sz w:val="20"/>
              </w:rPr>
              <w:t>Султанбек Искендербекович</w:t>
            </w:r>
          </w:p>
          <w:p>
            <w:pPr>
              <w:spacing w:after="20"/>
              <w:ind w:left="20"/>
              <w:jc w:val="both"/>
            </w:pP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Үкіметінің жанындағы Мемлекеттік тіркеу қызметі мүлікті тіркеу бөлімінің жетекші маманы</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 </w:t>
            </w:r>
          </w:p>
          <w:p>
            <w:pPr>
              <w:spacing w:after="20"/>
              <w:ind w:left="20"/>
              <w:jc w:val="both"/>
            </w:pPr>
            <w:r>
              <w:rPr>
                <w:rFonts w:ascii="Times New Roman"/>
                <w:b w:val="false"/>
                <w:i w:val="false"/>
                <w:color w:val="000000"/>
                <w:sz w:val="20"/>
              </w:rPr>
              <w:t>Игорь Яковлевич</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Үкіметінің жанындағы Мемлекеттік тіркеу қызметі жанындағы Көлік құралдарын және жүргізушілер құрамын тіркеу департаменті Ысық-Ата автомотокөлік құралдары мен жүргізушілер құрамын тіркеу бөлімінің бас маманы</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Пенкина </w:t>
            </w:r>
          </w:p>
          <w:p>
            <w:pPr>
              <w:spacing w:after="20"/>
              <w:ind w:left="20"/>
              <w:jc w:val="both"/>
            </w:pPr>
            <w:r>
              <w:rPr>
                <w:rFonts w:ascii="Times New Roman"/>
                <w:b w:val="false"/>
                <w:i w:val="false"/>
                <w:color w:val="000000"/>
                <w:sz w:val="20"/>
              </w:rPr>
              <w:t>Лариса Васильевна</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Үкіметінің жанындағы Мемлекеттік тіркеу қызметі жанындағы "Ақпараттық қызметтердің мамандандырылған орталығы" мемлекеттік мекемесінің автомотокөлік құралдары мен жүргізушілер құрамының ақпараттық базасымен жұмыс бойынша маман</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Суюмбаев </w:t>
            </w:r>
          </w:p>
          <w:p>
            <w:pPr>
              <w:spacing w:after="20"/>
              <w:ind w:left="20"/>
              <w:jc w:val="both"/>
            </w:pPr>
            <w:r>
              <w:rPr>
                <w:rFonts w:ascii="Times New Roman"/>
                <w:b w:val="false"/>
                <w:i w:val="false"/>
                <w:color w:val="000000"/>
                <w:sz w:val="20"/>
              </w:rPr>
              <w:t>Аманбек Бактыбекович</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Экономика министрлігі Техникалық реттеу және метрология басқармасы сәйкестікті бағалау жүйесін реттеу бөлімінің жетекші маманы</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Шабданалиев </w:t>
            </w:r>
          </w:p>
          <w:p>
            <w:pPr>
              <w:spacing w:after="20"/>
              <w:ind w:left="20"/>
              <w:jc w:val="both"/>
            </w:pPr>
            <w:r>
              <w:rPr>
                <w:rFonts w:ascii="Times New Roman"/>
                <w:b w:val="false"/>
                <w:i w:val="false"/>
                <w:color w:val="000000"/>
                <w:sz w:val="20"/>
              </w:rPr>
              <w:t>Нурбек Садырбекович</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Көлік және коммуникациялар министрлігі жанындағы Автомобиль және су көлігі мемлекеттік агенттігінің көліктік бақылауды үйлестіру бөлімінің бас маманы</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Эшматов </w:t>
            </w:r>
          </w:p>
          <w:p>
            <w:pPr>
              <w:spacing w:after="20"/>
              <w:ind w:left="20"/>
              <w:jc w:val="both"/>
            </w:pPr>
            <w:r>
              <w:rPr>
                <w:rFonts w:ascii="Times New Roman"/>
                <w:b w:val="false"/>
                <w:i w:val="false"/>
                <w:color w:val="000000"/>
                <w:sz w:val="20"/>
              </w:rPr>
              <w:t>Даниэль Шабданбекович</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Үкіметінің жанындағы Мемлекеттік тіркеу қызметі жанындағы "Инфоком" мемлекеттік кәсіпорнының жобаларды басқару бөлімінің жетекші маманы</w:t>
            </w:r>
          </w:p>
        </w:tc>
      </w:tr>
    </w:tbl>
    <w:p>
      <w:pPr>
        <w:spacing w:after="0"/>
        <w:ind w:left="0"/>
        <w:jc w:val="both"/>
      </w:pPr>
      <w:r>
        <w:rPr>
          <w:rFonts w:ascii="Times New Roman"/>
          <w:b w:val="false"/>
          <w:i w:val="false"/>
          <w:color w:val="000000"/>
          <w:sz w:val="28"/>
        </w:rPr>
        <w:t>
                       Ресей Федерациясынан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Вольвач </w:t>
            </w:r>
          </w:p>
          <w:p>
            <w:pPr>
              <w:spacing w:after="20"/>
              <w:ind w:left="20"/>
              <w:jc w:val="both"/>
            </w:pPr>
            <w:r>
              <w:rPr>
                <w:rFonts w:ascii="Times New Roman"/>
                <w:b w:val="false"/>
                <w:i w:val="false"/>
                <w:color w:val="000000"/>
                <w:sz w:val="20"/>
              </w:rPr>
              <w:t>Виталий Николаевич</w:t>
            </w:r>
          </w:p>
          <w:p>
            <w:pPr>
              <w:spacing w:after="20"/>
              <w:ind w:left="20"/>
              <w:jc w:val="both"/>
            </w:pP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Ішкі істер министрлігі</w:t>
            </w:r>
          </w:p>
          <w:p>
            <w:pPr>
              <w:spacing w:after="20"/>
              <w:ind w:left="20"/>
              <w:jc w:val="both"/>
            </w:pPr>
            <w:r>
              <w:rPr>
                <w:rFonts w:ascii="Times New Roman"/>
                <w:b w:val="false"/>
                <w:i w:val="false"/>
                <w:color w:val="000000"/>
                <w:sz w:val="20"/>
              </w:rPr>
              <w:t>
Жол жүрісі қауіпсіздігін қамтамасыз ету бас басқармасы Қадағалау қызметі басқармасы тіркеу-емтихан қызметін ұйымдастыру бөлімінің ерекше тапсырмалар жөніндегі аға инспекторы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Зуева </w:t>
            </w:r>
          </w:p>
          <w:p>
            <w:pPr>
              <w:spacing w:after="20"/>
              <w:ind w:left="20"/>
              <w:jc w:val="both"/>
            </w:pPr>
            <w:r>
              <w:rPr>
                <w:rFonts w:ascii="Times New Roman"/>
                <w:b w:val="false"/>
                <w:i w:val="false"/>
                <w:color w:val="000000"/>
                <w:sz w:val="20"/>
              </w:rPr>
              <w:t>Ольга Валерьевна</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бизнес ассоциациясы автоөндірушілер комитетінің үйлестірушісі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Нахушев </w:t>
            </w:r>
          </w:p>
          <w:p>
            <w:pPr>
              <w:spacing w:after="20"/>
              <w:ind w:left="20"/>
              <w:jc w:val="both"/>
            </w:pPr>
            <w:r>
              <w:rPr>
                <w:rFonts w:ascii="Times New Roman"/>
                <w:b w:val="false"/>
                <w:i w:val="false"/>
                <w:color w:val="000000"/>
                <w:sz w:val="20"/>
              </w:rPr>
              <w:t>Аскер Ахматович</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бизнес ассоциациясы автомобиль компоненттері, коммерциялық көлік, құрылыс жабдықтары, двигательдер мен генераторларды өндірушілер, шина өндірушілері комитеттерінің үйлестірушісі</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Рыбаков </w:t>
            </w:r>
          </w:p>
          <w:p>
            <w:pPr>
              <w:spacing w:after="20"/>
              <w:ind w:left="20"/>
              <w:jc w:val="both"/>
            </w:pPr>
            <w:r>
              <w:rPr>
                <w:rFonts w:ascii="Times New Roman"/>
                <w:b w:val="false"/>
                <w:i w:val="false"/>
                <w:color w:val="000000"/>
                <w:sz w:val="20"/>
              </w:rPr>
              <w:t>Евгений Васильевич</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паспорт" акционерлік қоғамының халықаралық ынтымақтастық  жөніндегі бас директорының кеңесшісі</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Тельпис </w:t>
            </w:r>
          </w:p>
          <w:p>
            <w:pPr>
              <w:spacing w:after="20"/>
              <w:ind w:left="20"/>
              <w:jc w:val="both"/>
            </w:pPr>
            <w:r>
              <w:rPr>
                <w:rFonts w:ascii="Times New Roman"/>
                <w:b w:val="false"/>
                <w:i w:val="false"/>
                <w:color w:val="000000"/>
                <w:sz w:val="20"/>
              </w:rPr>
              <w:t>Юлия Захарьевна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Федералдық кеден қызметі Ақпараттық технологиялар бас басқармасының ақпараттық кедендік технологияларды дамыту бөлімінің консультанты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Тетерева </w:t>
            </w:r>
          </w:p>
          <w:p>
            <w:pPr>
              <w:spacing w:after="20"/>
              <w:ind w:left="20"/>
              <w:jc w:val="both"/>
            </w:pPr>
            <w:r>
              <w:rPr>
                <w:rFonts w:ascii="Times New Roman"/>
                <w:b w:val="false"/>
                <w:i w:val="false"/>
                <w:color w:val="000000"/>
                <w:sz w:val="20"/>
              </w:rPr>
              <w:t>Ирина Владимировна</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Федералдық кеден қызметі Кедендік ресімдеу мен кедендік бақылауды ұйымдастыру бас басқармасының арнайы кедендік рәсімдер бөлімінің бастығы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Толкачев </w:t>
            </w:r>
          </w:p>
          <w:p>
            <w:pPr>
              <w:spacing w:after="20"/>
              <w:ind w:left="20"/>
              <w:jc w:val="both"/>
            </w:pPr>
            <w:r>
              <w:rPr>
                <w:rFonts w:ascii="Times New Roman"/>
                <w:b w:val="false"/>
                <w:i w:val="false"/>
                <w:color w:val="000000"/>
                <w:sz w:val="20"/>
              </w:rPr>
              <w:t>Игорь Васильевич</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Федералдық кеден қызметі Ақпараттық технологиялар бас басқармасының ақпараттық кедендік технологияларды дамыту бөлімінің бастығы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Фомочкин </w:t>
            </w:r>
          </w:p>
          <w:p>
            <w:pPr>
              <w:spacing w:after="20"/>
              <w:ind w:left="20"/>
              <w:jc w:val="both"/>
            </w:pPr>
            <w:r>
              <w:rPr>
                <w:rFonts w:ascii="Times New Roman"/>
                <w:b w:val="false"/>
                <w:i w:val="false"/>
                <w:color w:val="000000"/>
                <w:sz w:val="20"/>
              </w:rPr>
              <w:t>Сергей Александрович</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Ішкі істер министрлігі Жол жүрісі қауіпсіздігін қамтамасыз ету бас басқармасы Қадағалау қызметі басқармасы Тіркеу-емтихан қызметін ұйымдастыру бөлімі бастығының орынбасары</w:t>
            </w:r>
          </w:p>
        </w:tc>
      </w:tr>
    </w:tbl>
    <w:p>
      <w:pPr>
        <w:spacing w:after="0"/>
        <w:ind w:left="0"/>
        <w:jc w:val="both"/>
      </w:pPr>
      <w:r>
        <w:rPr>
          <w:rFonts w:ascii="Times New Roman"/>
          <w:b w:val="false"/>
          <w:i w:val="false"/>
          <w:color w:val="000000"/>
          <w:sz w:val="28"/>
        </w:rPr>
        <w:t>
                   Еуразиялық экономикалық комиссиядан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Әділов</w:t>
            </w:r>
          </w:p>
          <w:p>
            <w:pPr>
              <w:spacing w:after="20"/>
              <w:ind w:left="20"/>
              <w:jc w:val="both"/>
            </w:pPr>
            <w:r>
              <w:rPr>
                <w:rFonts w:ascii="Times New Roman"/>
                <w:b w:val="false"/>
                <w:i w:val="false"/>
                <w:color w:val="000000"/>
                <w:sz w:val="20"/>
              </w:rPr>
              <w:t>Бауыржан Маратұлы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аккредиттеу департаменті директорының орынбасары </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 жұмыс тобының мына мүшелерінің жаңа лауазымдары көрсетілсін: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Алексеев </w:t>
            </w:r>
          </w:p>
          <w:p>
            <w:pPr>
              <w:spacing w:after="20"/>
              <w:ind w:left="20"/>
              <w:jc w:val="both"/>
            </w:pPr>
            <w:r>
              <w:rPr>
                <w:rFonts w:ascii="Times New Roman"/>
                <w:b w:val="false"/>
                <w:i w:val="false"/>
                <w:color w:val="000000"/>
                <w:sz w:val="20"/>
              </w:rPr>
              <w:t>Антон Сергеевич</w:t>
            </w:r>
          </w:p>
          <w:p>
            <w:pPr>
              <w:spacing w:after="20"/>
              <w:ind w:left="20"/>
              <w:jc w:val="both"/>
            </w:pP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паспорт" акционерлік қоғамы директорлар кеңесінің мүшесі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Бурак</w:t>
            </w:r>
          </w:p>
          <w:p>
            <w:pPr>
              <w:spacing w:after="20"/>
              <w:ind w:left="20"/>
              <w:jc w:val="both"/>
            </w:pPr>
            <w:r>
              <w:rPr>
                <w:rFonts w:ascii="Times New Roman"/>
                <w:b w:val="false"/>
                <w:i w:val="false"/>
                <w:color w:val="000000"/>
                <w:sz w:val="20"/>
              </w:rPr>
              <w:t>Павел Иванович</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Ауыл шаруашылығы министрлігі Өсімдік шаруашылығы, механикаландыру және өсімдіктерді қорғау департаменті директорының орынбасары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Васильев </w:t>
            </w:r>
          </w:p>
          <w:p>
            <w:pPr>
              <w:spacing w:after="20"/>
              <w:ind w:left="20"/>
              <w:jc w:val="both"/>
            </w:pPr>
            <w:r>
              <w:rPr>
                <w:rFonts w:ascii="Times New Roman"/>
                <w:b w:val="false"/>
                <w:i w:val="false"/>
                <w:color w:val="000000"/>
                <w:sz w:val="20"/>
              </w:rPr>
              <w:t>Сергей Викторович</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паспорт" акционерлік қоғамының бөлім бастығы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Ионов </w:t>
            </w:r>
          </w:p>
          <w:p>
            <w:pPr>
              <w:spacing w:after="20"/>
              <w:ind w:left="20"/>
              <w:jc w:val="both"/>
            </w:pPr>
            <w:r>
              <w:rPr>
                <w:rFonts w:ascii="Times New Roman"/>
                <w:b w:val="false"/>
                <w:i w:val="false"/>
                <w:color w:val="000000"/>
                <w:sz w:val="20"/>
              </w:rPr>
              <w:t>Борис Алексеевич</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паспорт" акционерлік қоғамының бөлім бастығы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Минкин </w:t>
            </w:r>
          </w:p>
          <w:p>
            <w:pPr>
              <w:spacing w:after="20"/>
              <w:ind w:left="20"/>
              <w:jc w:val="both"/>
            </w:pPr>
            <w:r>
              <w:rPr>
                <w:rFonts w:ascii="Times New Roman"/>
                <w:b w:val="false"/>
                <w:i w:val="false"/>
                <w:color w:val="000000"/>
                <w:sz w:val="20"/>
              </w:rPr>
              <w:t>Илья Михайлович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паспорт" акционерлік қоғамының бас директоры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Парсаданян </w:t>
            </w:r>
          </w:p>
          <w:p>
            <w:pPr>
              <w:spacing w:after="20"/>
              <w:ind w:left="20"/>
              <w:jc w:val="both"/>
            </w:pPr>
            <w:r>
              <w:rPr>
                <w:rFonts w:ascii="Times New Roman"/>
                <w:b w:val="false"/>
                <w:i w:val="false"/>
                <w:color w:val="000000"/>
                <w:sz w:val="20"/>
              </w:rPr>
              <w:t>Тигран Геворкович</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Өнеркәсіп және сауда министрлігі Көлік және арнайы машина жасау департаменті директорының орынбасары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Самощенко</w:t>
            </w:r>
          </w:p>
          <w:p>
            <w:pPr>
              <w:spacing w:after="20"/>
              <w:ind w:left="20"/>
              <w:jc w:val="both"/>
            </w:pPr>
            <w:r>
              <w:rPr>
                <w:rFonts w:ascii="Times New Roman"/>
                <w:b w:val="false"/>
                <w:i w:val="false"/>
                <w:color w:val="000000"/>
                <w:sz w:val="20"/>
              </w:rPr>
              <w:t xml:space="preserve">Елена Сергеевна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Ауыл шаруашылығы министрлігі Өсімдік шаруашылығы, механизация, химияландыру және өсімдіктерді қорғау департаментінің техникалық саясат және мемлекеттік техникалық қадағалау бөлімі бастығының орынбасары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Федосов </w:t>
            </w:r>
          </w:p>
          <w:p>
            <w:pPr>
              <w:spacing w:after="20"/>
              <w:ind w:left="20"/>
              <w:jc w:val="both"/>
            </w:pPr>
            <w:r>
              <w:rPr>
                <w:rFonts w:ascii="Times New Roman"/>
                <w:b w:val="false"/>
                <w:i w:val="false"/>
                <w:color w:val="000000"/>
                <w:sz w:val="20"/>
              </w:rPr>
              <w:t>Артем Анатольевич</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паспорт" акционерлік қоғамы директорлар кеңесінің төрағасы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Юлегин</w:t>
            </w:r>
          </w:p>
          <w:p>
            <w:pPr>
              <w:spacing w:after="20"/>
              <w:ind w:left="20"/>
              <w:jc w:val="both"/>
            </w:pPr>
            <w:r>
              <w:rPr>
                <w:rFonts w:ascii="Times New Roman"/>
                <w:b w:val="false"/>
                <w:i w:val="false"/>
                <w:color w:val="000000"/>
                <w:sz w:val="20"/>
              </w:rPr>
              <w:t>Артем Александрович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дамыту департаменті кәсіпкерлікті адвокаттау бөлімінің консультанты</w:t>
            </w:r>
          </w:p>
        </w:tc>
      </w:tr>
    </w:tbl>
    <w:bookmarkStart w:name="z3" w:id="2"/>
    <w:p>
      <w:pPr>
        <w:spacing w:after="0"/>
        <w:ind w:left="0"/>
        <w:jc w:val="both"/>
      </w:pPr>
      <w:r>
        <w:rPr>
          <w:rFonts w:ascii="Times New Roman"/>
          <w:b w:val="false"/>
          <w:i w:val="false"/>
          <w:color w:val="000000"/>
          <w:sz w:val="28"/>
        </w:rPr>
        <w:t xml:space="preserve">
      в) жұмыс тобының құрамынан Бойцов В.Б., Молокова А.В., Борисов А.В., Бебутова Н.П., Соколовская С.Л., Чиркова Ю.С. және Щур-Труханович Л.В. шығарылсын. </w:t>
      </w:r>
    </w:p>
    <w:bookmarkEnd w:id="2"/>
    <w:bookmarkStart w:name="z4" w:id="3"/>
    <w:p>
      <w:pPr>
        <w:spacing w:after="0"/>
        <w:ind w:left="0"/>
        <w:jc w:val="both"/>
      </w:pPr>
      <w:r>
        <w:rPr>
          <w:rFonts w:ascii="Times New Roman"/>
          <w:b w:val="false"/>
          <w:i w:val="false"/>
          <w:color w:val="000000"/>
          <w:sz w:val="28"/>
        </w:rPr>
        <w:t xml:space="preserve">
      2. Осы Өкім Еуразиялық экономикалық одақтың ақпараттық-телекоммуникациялық "Интернет" желісіндегі ресми сайтында жарияланған күнінен бастап күнтізбелік 10 күн өткен соң күшіне енеді.   </w:t>
      </w:r>
    </w:p>
    <w:bookmarkEnd w:id="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 xml:space="preserve">     Алқасы Төрағасының міндетін </w:t>
            </w:r>
          </w:p>
          <w:p>
            <w:pPr>
              <w:spacing w:after="20"/>
              <w:ind w:left="20"/>
              <w:jc w:val="both"/>
            </w:pPr>
            <w:r>
              <w:rPr>
                <w:rFonts w:ascii="Times New Roman"/>
                <w:b w:val="false"/>
                <w:i/>
                <w:color w:val="000000"/>
                <w:sz w:val="20"/>
              </w:rPr>
              <w:t xml:space="preserve">         уақытша атқарушы                               К. Минасян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