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0519" w14:textId="b6e0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19 желтоқсандағы № 166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Кедендік әкелу баждары (өзге де баждар, салықтар және алымдар) сомаларын есептеу және бөлу, оларды мүше мемлекеттердің бюджеттерінің шығыстарына есептеу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50-тармағына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 Еуразиялық экономикалық одаққа мүше мемлекеттердің орталық кеден органдары арасындағы ақпараттық  өзара іс-қимыл регламенті;</w:t>
      </w:r>
    </w:p>
    <w:p>
      <w:pPr>
        <w:spacing w:after="0"/>
        <w:ind w:left="0"/>
        <w:jc w:val="both"/>
      </w:pPr>
      <w:r>
        <w:rPr>
          <w:rFonts w:ascii="Times New Roman"/>
          <w:b w:val="false"/>
          <w:i w:val="false"/>
          <w:color w:val="000000"/>
          <w:sz w:val="28"/>
        </w:rPr>
        <w:t>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 Еуразиялық экономикалық одаққа мүше мемлекеттердің орталық кеден органдары және Еуразиялық экономикалық комиссия арасындағы ақпараттық өзара іс-қимыл регламенті;</w:t>
      </w:r>
    </w:p>
    <w:p>
      <w:pPr>
        <w:spacing w:after="0"/>
        <w:ind w:left="0"/>
        <w:jc w:val="both"/>
      </w:pPr>
      <w:r>
        <w:rPr>
          <w:rFonts w:ascii="Times New Roman"/>
          <w:b w:val="false"/>
          <w:i w:val="false"/>
          <w:color w:val="000000"/>
          <w:sz w:val="28"/>
        </w:rPr>
        <w:t>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үшін пайдаланылатын электронды құжаттар мен мәліметтердің пішімдері мен құрылымдарының сипаттамасы;</w:t>
      </w:r>
    </w:p>
    <w:p>
      <w:pPr>
        <w:spacing w:after="0"/>
        <w:ind w:left="0"/>
        <w:jc w:val="both"/>
      </w:pPr>
      <w:r>
        <w:rPr>
          <w:rFonts w:ascii="Times New Roman"/>
          <w:b w:val="false"/>
          <w:i w:val="false"/>
          <w:color w:val="000000"/>
          <w:sz w:val="28"/>
        </w:rPr>
        <w:t>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процесіне қосылу тәртібі бекітілсін.</w:t>
      </w:r>
    </w:p>
    <w:bookmarkStart w:name="z3" w:id="1"/>
    <w:p>
      <w:pPr>
        <w:spacing w:after="0"/>
        <w:ind w:left="0"/>
        <w:jc w:val="both"/>
      </w:pPr>
      <w:r>
        <w:rPr>
          <w:rFonts w:ascii="Times New Roman"/>
          <w:b w:val="false"/>
          <w:i w:val="false"/>
          <w:color w:val="000000"/>
          <w:sz w:val="28"/>
        </w:rPr>
        <w:t>
      2.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 департаменті осы Шешімде бекітілген, Сипаттамада көзделген, электронды құжаттар мен мәліметтердің құрылымдарының техникалық схемаларын әзірлеуді және сыртқы және өзара сауданың интеграцияланған ақпараттық жүйесінде ақпараттық өзара іс-қимылды іске асыру кезінде оларды электронды құжаттар мен мәліметтер құрылымдарының тізілімінде орналастыруды жүзеге асырады;</w:t>
      </w:r>
    </w:p>
    <w:bookmarkStart w:name="z5" w:id="2"/>
    <w:p>
      <w:pPr>
        <w:spacing w:after="0"/>
        <w:ind w:left="0"/>
        <w:jc w:val="both"/>
      </w:pPr>
      <w:r>
        <w:rPr>
          <w:rFonts w:ascii="Times New Roman"/>
          <w:b w:val="false"/>
          <w:i w:val="false"/>
          <w:color w:val="000000"/>
          <w:sz w:val="28"/>
        </w:rPr>
        <w:t xml:space="preserve">
      б) осы Шешімде бекітілген, Тәртіптің 6-8-тармақтарына сәйкес қосылу рәсімдерін орындау мерзімі осы Шешім күшіне енген күннен бастап 1 жылды құрайды деп белгіленсін. </w:t>
      </w:r>
    </w:p>
    <w:bookmarkEnd w:id="2"/>
    <w:bookmarkStart w:name="z6"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19 желтоқсандағы</w:t>
            </w:r>
            <w:r>
              <w:br/>
            </w:r>
            <w:r>
              <w:rPr>
                <w:rFonts w:ascii="Times New Roman"/>
                <w:b w:val="false"/>
                <w:i w:val="false"/>
                <w:color w:val="000000"/>
                <w:sz w:val="20"/>
              </w:rPr>
              <w:t xml:space="preserve">№ 166 шешімімен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кезіндегі ақпараттық өзара іс-қимыл ҚАҒИДАЛАРЫ</w:t>
      </w:r>
    </w:p>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халықаралық шарттар мен актілерге сәйкес әзірленген:</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процестердің сыртқы және өзара саудасын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"Кедендік әкелу баждарының төленген, есептелген және бөлінген сомалары туралы есептемелердің нысандарын бекіту туралы" 2014 жылғы 2 желтоқсандағы № 222 шешімі;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елдердің мемлекеттік билік органдарының өз араларында және Еуразиялық экономикалық комиссия арасында трансшекаралық өзара іс-қимыл кезінде электронды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1" w:id="6"/>
    <w:p>
      <w:pPr>
        <w:spacing w:after="0"/>
        <w:ind w:left="0"/>
        <w:jc w:val="left"/>
      </w:pPr>
      <w:r>
        <w:rPr>
          <w:rFonts w:ascii="Times New Roman"/>
          <w:b/>
          <w:i w:val="false"/>
          <w:color w:val="000000"/>
        </w:rPr>
        <w:t xml:space="preserve"> II. Қолдану саласы</w:t>
      </w:r>
    </w:p>
    <w:bookmarkEnd w:id="6"/>
    <w:p>
      <w:pPr>
        <w:spacing w:after="0"/>
        <w:ind w:left="0"/>
        <w:jc w:val="left"/>
      </w:pPr>
    </w:p>
    <w:p>
      <w:pPr>
        <w:spacing w:after="0"/>
        <w:ind w:left="0"/>
        <w:jc w:val="both"/>
      </w:pPr>
      <w:r>
        <w:rPr>
          <w:rFonts w:ascii="Times New Roman"/>
          <w:b w:val="false"/>
          <w:i w:val="false"/>
          <w:color w:val="000000"/>
          <w:sz w:val="28"/>
        </w:rPr>
        <w:t>
      2. Осы жалпы процесс шеңберінде орындалатын рәсімдердің сипаттамасын қоса алғанда, осы Қағидалар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процесіне (бұдан әрі – жалпы процесс) қатысушылар арасында ақпараттық өзара іс-қимыл тәртібі мен шарттарын айқындау мақсатында әзірленген.</w:t>
      </w:r>
    </w:p>
    <w:bookmarkStart w:name="z13" w:id="7"/>
    <w:p>
      <w:pPr>
        <w:spacing w:after="0"/>
        <w:ind w:left="0"/>
        <w:jc w:val="both"/>
      </w:pPr>
      <w:r>
        <w:rPr>
          <w:rFonts w:ascii="Times New Roman"/>
          <w:b w:val="false"/>
          <w:i w:val="false"/>
          <w:color w:val="000000"/>
          <w:sz w:val="28"/>
        </w:rPr>
        <w:t xml:space="preserve">
      3.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құрамдастарын жобалау, әзірлеу, пысықтау кезінде осы Қағидаларды жалпы процеске қатысушылар қолданады. </w:t>
      </w:r>
    </w:p>
    <w:bookmarkEnd w:id="7"/>
    <w:bookmarkStart w:name="z14" w:id="8"/>
    <w:p>
      <w:pPr>
        <w:spacing w:after="0"/>
        <w:ind w:left="0"/>
        <w:jc w:val="left"/>
      </w:pPr>
      <w:r>
        <w:rPr>
          <w:rFonts w:ascii="Times New Roman"/>
          <w:b/>
          <w:i w:val="false"/>
          <w:color w:val="000000"/>
        </w:rPr>
        <w:t xml:space="preserve"> III. Негізгі ұғымдар</w:t>
      </w:r>
    </w:p>
    <w:bookmarkEnd w:id="8"/>
    <w:p>
      <w:pPr>
        <w:spacing w:after="0"/>
        <w:ind w:left="0"/>
        <w:jc w:val="left"/>
      </w:pPr>
    </w:p>
    <w:p>
      <w:pPr>
        <w:spacing w:after="0"/>
        <w:ind w:left="0"/>
        <w:jc w:val="both"/>
      </w:pPr>
      <w:r>
        <w:rPr>
          <w:rFonts w:ascii="Times New Roman"/>
          <w:b w:val="false"/>
          <w:i w:val="false"/>
          <w:color w:val="000000"/>
          <w:sz w:val="28"/>
        </w:rPr>
        <w:t xml:space="preserve">
      4.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мәндерімен қолданылады.  </w:t>
      </w:r>
    </w:p>
    <w:bookmarkStart w:name="z16" w:id="9"/>
    <w:p>
      <w:pPr>
        <w:spacing w:after="0"/>
        <w:ind w:left="0"/>
        <w:jc w:val="left"/>
      </w:pPr>
      <w:r>
        <w:rPr>
          <w:rFonts w:ascii="Times New Roman"/>
          <w:b/>
          <w:i w:val="false"/>
          <w:color w:val="000000"/>
        </w:rPr>
        <w:t xml:space="preserve"> IV. Жалпы процесс туралы негізгі ұғымдар</w:t>
      </w:r>
    </w:p>
    <w:bookmarkEnd w:id="9"/>
    <w:bookmarkStart w:name="z17" w:id="10"/>
    <w:p>
      <w:pPr>
        <w:spacing w:after="0"/>
        <w:ind w:left="0"/>
        <w:jc w:val="both"/>
      </w:pPr>
      <w:r>
        <w:rPr>
          <w:rFonts w:ascii="Times New Roman"/>
          <w:b w:val="false"/>
          <w:i w:val="false"/>
          <w:color w:val="000000"/>
          <w:sz w:val="28"/>
        </w:rPr>
        <w:t xml:space="preserve">
      5.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толық атауы. </w:t>
      </w:r>
    </w:p>
    <w:bookmarkEnd w:id="10"/>
    <w:bookmarkStart w:name="z18" w:id="11"/>
    <w:p>
      <w:pPr>
        <w:spacing w:after="0"/>
        <w:ind w:left="0"/>
        <w:jc w:val="both"/>
      </w:pPr>
      <w:r>
        <w:rPr>
          <w:rFonts w:ascii="Times New Roman"/>
          <w:b w:val="false"/>
          <w:i w:val="false"/>
          <w:color w:val="000000"/>
          <w:sz w:val="28"/>
        </w:rPr>
        <w:t xml:space="preserve">
      6. Жалпы процестің кодтық белгіленуі: P.DS.03, 1.0.0. </w:t>
      </w:r>
    </w:p>
    <w:bookmarkEnd w:id="11"/>
    <w:bookmarkStart w:name="z19" w:id="12"/>
    <w:p>
      <w:pPr>
        <w:spacing w:after="0"/>
        <w:ind w:left="0"/>
        <w:jc w:val="left"/>
      </w:pPr>
      <w:r>
        <w:rPr>
          <w:rFonts w:ascii="Times New Roman"/>
          <w:b/>
          <w:i w:val="false"/>
          <w:color w:val="000000"/>
        </w:rPr>
        <w:t xml:space="preserve"> 1. Жалпы процестің мақсаттары мен міндеттері</w:t>
      </w:r>
    </w:p>
    <w:bookmarkEnd w:id="12"/>
    <w:bookmarkStart w:name="z20" w:id="13"/>
    <w:p>
      <w:pPr>
        <w:spacing w:after="0"/>
        <w:ind w:left="0"/>
        <w:jc w:val="both"/>
      </w:pPr>
      <w:r>
        <w:rPr>
          <w:rFonts w:ascii="Times New Roman"/>
          <w:b w:val="false"/>
          <w:i w:val="false"/>
          <w:color w:val="000000"/>
          <w:sz w:val="28"/>
        </w:rPr>
        <w:t>
      7. Жалпы процестің мақсаттары болып табылатындар:</w:t>
      </w:r>
    </w:p>
    <w:bookmarkEnd w:id="13"/>
    <w:bookmarkStart w:name="z21" w:id="14"/>
    <w:p>
      <w:pPr>
        <w:spacing w:after="0"/>
        <w:ind w:left="0"/>
        <w:jc w:val="both"/>
      </w:pPr>
      <w:r>
        <w:rPr>
          <w:rFonts w:ascii="Times New Roman"/>
          <w:b w:val="false"/>
          <w:i w:val="false"/>
          <w:color w:val="000000"/>
          <w:sz w:val="28"/>
        </w:rPr>
        <w:t xml:space="preserve">
      а) Одаққа мүше мемлекеттердің орталық кеден органдары арасында (бұдан әрі – тиісінше мүше мемлекеттердің орталық кеден органдары) кедендік әкелу баждарын төлеуге байланысты мәліметтер алмасуды жетілдіру; </w:t>
      </w:r>
    </w:p>
    <w:bookmarkEnd w:id="14"/>
    <w:bookmarkStart w:name="z22" w:id="15"/>
    <w:p>
      <w:pPr>
        <w:spacing w:after="0"/>
        <w:ind w:left="0"/>
        <w:jc w:val="both"/>
      </w:pPr>
      <w:r>
        <w:rPr>
          <w:rFonts w:ascii="Times New Roman"/>
          <w:b w:val="false"/>
          <w:i w:val="false"/>
          <w:color w:val="000000"/>
          <w:sz w:val="28"/>
        </w:rPr>
        <w:t xml:space="preserve">
      б)  Еуразиялық экономикалық комиссияның (бұдан әрі - Комиссия) кедендік әкелу баждарын есептеу және бөлу тетігін іске асыру мониторингін жүзеге асыруы. </w:t>
      </w:r>
    </w:p>
    <w:bookmarkEnd w:id="15"/>
    <w:bookmarkStart w:name="z23" w:id="16"/>
    <w:p>
      <w:pPr>
        <w:spacing w:after="0"/>
        <w:ind w:left="0"/>
        <w:jc w:val="both"/>
      </w:pPr>
      <w:r>
        <w:rPr>
          <w:rFonts w:ascii="Times New Roman"/>
          <w:b w:val="false"/>
          <w:i w:val="false"/>
          <w:color w:val="000000"/>
          <w:sz w:val="28"/>
        </w:rPr>
        <w:t xml:space="preserve">
      8. Жалпы процестің мақсаттарына қол жеткізу үшін келесі міндеттерді шешу қажет: </w:t>
      </w:r>
    </w:p>
    <w:bookmarkEnd w:id="16"/>
    <w:bookmarkStart w:name="z24" w:id="17"/>
    <w:p>
      <w:pPr>
        <w:spacing w:after="0"/>
        <w:ind w:left="0"/>
        <w:jc w:val="both"/>
      </w:pPr>
      <w:r>
        <w:rPr>
          <w:rFonts w:ascii="Times New Roman"/>
          <w:b w:val="false"/>
          <w:i w:val="false"/>
          <w:color w:val="000000"/>
          <w:sz w:val="28"/>
        </w:rPr>
        <w:t xml:space="preserve">
      а) мүше мемлекеттердің орталық кеден органдары арасында кедендік әкелу баждарын төлеуге байланысты мәліметтерді электронды алмасуды қамтамасыз ету, сондай-ақ, мүше мемлекеттердің орталық кеден органдарының мұндай мәліметтерді электронды түрде Комиссияға ұсынуы; </w:t>
      </w:r>
    </w:p>
    <w:bookmarkEnd w:id="17"/>
    <w:bookmarkStart w:name="z25" w:id="18"/>
    <w:p>
      <w:pPr>
        <w:spacing w:after="0"/>
        <w:ind w:left="0"/>
        <w:jc w:val="both"/>
      </w:pPr>
      <w:r>
        <w:rPr>
          <w:rFonts w:ascii="Times New Roman"/>
          <w:b w:val="false"/>
          <w:i w:val="false"/>
          <w:color w:val="000000"/>
          <w:sz w:val="28"/>
        </w:rPr>
        <w:t xml:space="preserve">
      б) Комиссияда кедендік әкелу баждарын төлеуге байланысты топтастырылған мәліметтерді есепке алуды және сақтауды қамтамасыз ету; </w:t>
      </w:r>
    </w:p>
    <w:bookmarkEnd w:id="18"/>
    <w:bookmarkStart w:name="z26" w:id="19"/>
    <w:p>
      <w:pPr>
        <w:spacing w:after="0"/>
        <w:ind w:left="0"/>
        <w:jc w:val="both"/>
      </w:pPr>
      <w:r>
        <w:rPr>
          <w:rFonts w:ascii="Times New Roman"/>
          <w:b w:val="false"/>
          <w:i w:val="false"/>
          <w:color w:val="000000"/>
          <w:sz w:val="28"/>
        </w:rPr>
        <w:t xml:space="preserve">
      в) Комиссияда талдамалық өңдеу үшін, сондай-ақ, кедендік әкелу баждарын төлеуге байланысты анықтамалық, статистикалық, талдамалық және ақпараттық материалдар әзірлеу үшін кедендік әкелу баждарын төлеуге байланысты мәліметтерді пайдалану мүмкіндігін қамтамасыз ету;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Комиссияда кедендік әкелу баждарын төлеуге байланысты мәліметтерді,  кедендік әкелу баждарын есептеу және бөлу сомалары туралы ақпаратты (Жалпы процестер тізбесінің 49-тармағы), сондай-ақ, мүше мемлекеттердің есеп-шоттарына шетел валютасымен түскен ақша қаражаттарды сату (сатып алу) көлемдері туралы мәліметтерді (Жалпы процестер тізбесінің 50-тармағы) бірлесіп талдау мүмкіндігін қамтамасыз ету.</w:t>
      </w:r>
    </w:p>
    <w:bookmarkStart w:name="z28" w:id="20"/>
    <w:p>
      <w:pPr>
        <w:spacing w:after="0"/>
        <w:ind w:left="0"/>
        <w:jc w:val="both"/>
      </w:pPr>
      <w:r>
        <w:rPr>
          <w:rFonts w:ascii="Times New Roman"/>
          <w:b w:val="false"/>
          <w:i w:val="false"/>
          <w:color w:val="000000"/>
          <w:sz w:val="28"/>
        </w:rPr>
        <w:t xml:space="preserve">
      д) жалпы процеске қатысушылардың бірыңғай сыныптауыштар мен анықтамалықтарды пайдалануын қамтамасыз ету. </w:t>
      </w:r>
    </w:p>
    <w:bookmarkEnd w:id="20"/>
    <w:bookmarkStart w:name="z29" w:id="21"/>
    <w:p>
      <w:pPr>
        <w:spacing w:after="0"/>
        <w:ind w:left="0"/>
        <w:jc w:val="left"/>
      </w:pPr>
      <w:r>
        <w:rPr>
          <w:rFonts w:ascii="Times New Roman"/>
          <w:b/>
          <w:i w:val="false"/>
          <w:color w:val="000000"/>
        </w:rPr>
        <w:t xml:space="preserve"> 2. Жалпы процеске қатысушылар</w:t>
      </w:r>
    </w:p>
    <w:bookmarkEnd w:id="21"/>
    <w:bookmarkStart w:name="z30" w:id="22"/>
    <w:p>
      <w:pPr>
        <w:spacing w:after="0"/>
        <w:ind w:left="0"/>
        <w:jc w:val="both"/>
      </w:pPr>
      <w:r>
        <w:rPr>
          <w:rFonts w:ascii="Times New Roman"/>
          <w:b w:val="false"/>
          <w:i w:val="false"/>
          <w:color w:val="000000"/>
          <w:sz w:val="28"/>
        </w:rPr>
        <w:t xml:space="preserve">
      9. 1-кестеде жалпы процеске қатысушылардың тізбесі келтірілген </w:t>
      </w:r>
    </w:p>
    <w:bookmarkEnd w:id="2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төлеуге байланысты мәліметтерді (соның ішінде өзгерген) мүше мемлекеттердің орталық кеден органдарынан алуды қамтамасыз ететін Одақтың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төлеуге байланысты мәліметтерді (соның ішінде өзгерген) жинауды, сақтауды, өңдеуді және басқа да мемлекеттердің орталық кеден органдарына және Комиссияға жіберуді қамтамасыз ететін мүше мемлекеттің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мемлекеттердің орталық кеден органдарынан кедендік баждарды төлеуге байланысты мәліметтерді (соның ішінде өзгерген) алуды, сондай-ақ, алынған деректерді сақтауды және өңдеуді қамтамасыз ететін мүше мемлекеттің орталық кеден органы</w:t>
            </w:r>
          </w:p>
        </w:tc>
      </w:tr>
    </w:tbl>
    <w:bookmarkStart w:name="z31" w:id="23"/>
    <w:p>
      <w:pPr>
        <w:spacing w:after="0"/>
        <w:ind w:left="0"/>
        <w:jc w:val="left"/>
      </w:pPr>
      <w:r>
        <w:rPr>
          <w:rFonts w:ascii="Times New Roman"/>
          <w:b/>
          <w:i w:val="false"/>
          <w:color w:val="000000"/>
        </w:rPr>
        <w:t xml:space="preserve"> 3. Жалпы процестің құрылымы </w:t>
      </w:r>
    </w:p>
    <w:bookmarkEnd w:id="23"/>
    <w:bookmarkStart w:name="z32" w:id="24"/>
    <w:p>
      <w:pPr>
        <w:spacing w:after="0"/>
        <w:ind w:left="0"/>
        <w:jc w:val="both"/>
      </w:pPr>
      <w:r>
        <w:rPr>
          <w:rFonts w:ascii="Times New Roman"/>
          <w:b w:val="false"/>
          <w:i w:val="false"/>
          <w:color w:val="000000"/>
          <w:sz w:val="28"/>
        </w:rPr>
        <w:t xml:space="preserve">
      10. Жалпы процесс төмендегі рәсімдердің жиынтығы болып табылады: </w:t>
      </w:r>
    </w:p>
    <w:bookmarkEnd w:id="24"/>
    <w:bookmarkStart w:name="z33" w:id="25"/>
    <w:p>
      <w:pPr>
        <w:spacing w:after="0"/>
        <w:ind w:left="0"/>
        <w:jc w:val="both"/>
      </w:pPr>
      <w:r>
        <w:rPr>
          <w:rFonts w:ascii="Times New Roman"/>
          <w:b w:val="false"/>
          <w:i w:val="false"/>
          <w:color w:val="000000"/>
          <w:sz w:val="28"/>
        </w:rPr>
        <w:t xml:space="preserve">
      а) есепті кезеңде, орталық кеден органдарының Комиссияға кедендік әкелу баждарын төлеуге байланысты мәліметтер ұсынуы; </w:t>
      </w:r>
    </w:p>
    <w:bookmarkEnd w:id="25"/>
    <w:bookmarkStart w:name="z34" w:id="26"/>
    <w:p>
      <w:pPr>
        <w:spacing w:after="0"/>
        <w:ind w:left="0"/>
        <w:jc w:val="both"/>
      </w:pPr>
      <w:r>
        <w:rPr>
          <w:rFonts w:ascii="Times New Roman"/>
          <w:b w:val="false"/>
          <w:i w:val="false"/>
          <w:color w:val="000000"/>
          <w:sz w:val="28"/>
        </w:rPr>
        <w:t xml:space="preserve">
      б) есепті кезеңде, орталық кеден органдарының Комиссияға кедендік әкелу баждарын төлеуге байланысты өзгерген мәліметтер ұсынуы; </w:t>
      </w:r>
    </w:p>
    <w:bookmarkEnd w:id="26"/>
    <w:bookmarkStart w:name="z35" w:id="27"/>
    <w:p>
      <w:pPr>
        <w:spacing w:after="0"/>
        <w:ind w:left="0"/>
        <w:jc w:val="both"/>
      </w:pPr>
      <w:r>
        <w:rPr>
          <w:rFonts w:ascii="Times New Roman"/>
          <w:b w:val="false"/>
          <w:i w:val="false"/>
          <w:color w:val="000000"/>
          <w:sz w:val="28"/>
        </w:rPr>
        <w:t xml:space="preserve">
      в) есепті кезеңде, орталық кеден органдарының бір-біріне кедендік әкелу баждарын төлеуге байланысты мәліметтер ұсынуы; </w:t>
      </w:r>
    </w:p>
    <w:bookmarkEnd w:id="27"/>
    <w:bookmarkStart w:name="z36" w:id="28"/>
    <w:p>
      <w:pPr>
        <w:spacing w:after="0"/>
        <w:ind w:left="0"/>
        <w:jc w:val="both"/>
      </w:pPr>
      <w:r>
        <w:rPr>
          <w:rFonts w:ascii="Times New Roman"/>
          <w:b w:val="false"/>
          <w:i w:val="false"/>
          <w:color w:val="000000"/>
          <w:sz w:val="28"/>
        </w:rPr>
        <w:t>
      г) есепті кезеңде, орталық кеден органдарына кедендік әкелу баждарын төлеуге байланысты өзгерген мәліметтер ұсыну.</w:t>
      </w:r>
    </w:p>
    <w:bookmarkEnd w:id="28"/>
    <w:bookmarkStart w:name="z37" w:id="29"/>
    <w:p>
      <w:pPr>
        <w:spacing w:after="0"/>
        <w:ind w:left="0"/>
        <w:jc w:val="both"/>
      </w:pPr>
      <w:r>
        <w:rPr>
          <w:rFonts w:ascii="Times New Roman"/>
          <w:b w:val="false"/>
          <w:i w:val="false"/>
          <w:color w:val="000000"/>
          <w:sz w:val="28"/>
        </w:rPr>
        <w:t xml:space="preserve">
      11. Жалпы процесс рәсімдерін орындау кезінде орталық кеден органдарының Комиссияға кедендік әкелу баждарын төлеуге байланысты мәліметтерді ұсынуы және орталық кеден органдары арасында аталған мәліметтерді ақпараттық алмасу сыртқы және өзара сауданың интеграцияланған ақпараттық жүйесінің интеграциялық платформасы пайдаланыла отырып, жүзеге асырылады. </w:t>
      </w:r>
    </w:p>
    <w:bookmarkEnd w:id="29"/>
    <w:p>
      <w:pPr>
        <w:spacing w:after="0"/>
        <w:ind w:left="0"/>
        <w:jc w:val="both"/>
      </w:pPr>
      <w:r>
        <w:rPr>
          <w:rFonts w:ascii="Times New Roman"/>
          <w:b w:val="false"/>
          <w:i w:val="false"/>
          <w:color w:val="000000"/>
          <w:sz w:val="28"/>
        </w:rPr>
        <w:t xml:space="preserve">
      Есепті кезеңде, ай сайын, орталық кеден органдары бір-біріне  кедендік әкелу баждарын төлеуге байланысты мәліметтер ұсынады. Бұрын ұсынылған мәліметтерді түзету қажеттілігі туындаған кезде уәкілетті органдар кедендік әкелу баждарын төлеуге байланысты мәліметтерді қайта ұсынады. Мәлімет түзетілген айдан бастап, барлық айға мәліметтер беру мүмкіндігіне жол беріледі. </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19 желтоқсандағы № 166 шешімімен бекітілген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 Еуразиялық экономикалық одаққа мүше мемлекеттердің орталық кеден органдары арасындағы ақпараттық өзара іс-қимыл регламентіне сәйкес (бұдан әрі - орталық кеден органдары арасындағы ақпараттық өзара іс-қимыл регламенті) аталған мәліметтерді ұсыну жүзеге асырылады.  </w:t>
      </w:r>
    </w:p>
    <w:p>
      <w:pPr>
        <w:spacing w:after="0"/>
        <w:ind w:left="0"/>
        <w:jc w:val="both"/>
      </w:pPr>
      <w:r>
        <w:rPr>
          <w:rFonts w:ascii="Times New Roman"/>
          <w:b w:val="false"/>
          <w:i w:val="false"/>
          <w:color w:val="000000"/>
          <w:sz w:val="28"/>
        </w:rPr>
        <w:t xml:space="preserve">
      Комиссияға орталық кеден органдары, есепті кезеңде, ай сайын, кедендік әкелу баждарын төлеуге байланысты мәліметтер ұсынады. Алынған мәліметтер негізінде, Комиссия кедендік әкелу баждарының сомаларын (тең әсерлі, өзге де баждар, салықтар мен алымдар) есептеу және бөлу тәртібі туралы хаттаманың 54-тармағын іске асыру, оларды мүше мемлекеттердің бюджеттерінің шығыстарына есептеу (Еуразиялық экономикалық одақ туралы 2014 жылғы 29 мамырдағы  шартқа № 5 қосымша) мақсаттарында пайдаланылатын тиісті деректер қорын қалыптастыруды және жүргізуді  қамтамасыз етеді. </w:t>
      </w:r>
    </w:p>
    <w:p>
      <w:pPr>
        <w:spacing w:after="0"/>
        <w:ind w:left="0"/>
        <w:jc w:val="both"/>
      </w:pPr>
      <w:r>
        <w:rPr>
          <w:rFonts w:ascii="Times New Roman"/>
          <w:b w:val="false"/>
          <w:i w:val="false"/>
          <w:color w:val="000000"/>
          <w:sz w:val="28"/>
        </w:rPr>
        <w:t>
      Бұрын ұсынылған мәліметтерді түзету қажеттілігі туындаған кезде орталық кеден органдары кедендік әкелу баждарын төлеуге байланысты мәліметтерді қайта ұсынады. Мәлімет түзетілген айдан бастап, барлық айға мәліметтер беру мүмкіндігіне жол беріледі.</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19 желтоқсандағы № 166 шешімімен  бекітілген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кезінде Еуразиялық экономикалық одаққа мүше мемлекеттердің орталық кеден органдары және Еуразиялық экономикалық комиссия арасындағы ақпараттық өзара іс-қимыл регламентіне сәйкес (бұдан әрі - орталық кеден органдары және Еуразиялық экономикалық комиссия арасындағы ақпараттық өзара іс-қимыл регламенті) аталған мәліметтерді ұсыну жүзеге асырылады. </w:t>
      </w:r>
    </w:p>
    <w:p>
      <w:pPr>
        <w:spacing w:after="0"/>
        <w:ind w:left="0"/>
        <w:jc w:val="both"/>
      </w:pPr>
      <w:r>
        <w:rPr>
          <w:rFonts w:ascii="Times New Roman"/>
          <w:b w:val="false"/>
          <w:i w:val="false"/>
          <w:color w:val="000000"/>
          <w:sz w:val="28"/>
        </w:rPr>
        <w:t>
      Ұсынылатын мәліметтердің пішімдері мен құрылымдары Еуразиялық экономикалық комиссия Алқасының 2016 жылғы 19 желтоқсандағы № 166 шешімімен бекітілген "Кедендік әкелу баждарын төлеуге байланысты мәліметтер алмасуды қамтамасыз ету, сондай-ақ, осындай мәліметтерді қамтитын деректер қорын қалыптастыру, жүргізу және пайдалану" жалпы процесінің сыртқы және өзара саудасын интеграцияланған ақпараттық жүйесі құралдарымен іске асыру үшін пайдаланылатын электронды құжаттар мен мәліметтердің пішімдері мен құрылымдарының сипаттамасына (бұдан әрі – электронды құжаттар мен мәліметтердің пішімдері мен құрылымдарының сипаттамасы) сәйкес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1-суретте жалпы процесс құрылымының келтірілген сипаттамасы ұсынылған.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1-сурет. Жалпы процесс құрылымы</w:t>
      </w:r>
    </w:p>
    <w:bookmarkEnd w:id="30"/>
    <w:bookmarkStart w:name="z40" w:id="31"/>
    <w:p>
      <w:pPr>
        <w:spacing w:after="0"/>
        <w:ind w:left="0"/>
        <w:jc w:val="both"/>
      </w:pPr>
      <w:r>
        <w:rPr>
          <w:rFonts w:ascii="Times New Roman"/>
          <w:b w:val="false"/>
          <w:i w:val="false"/>
          <w:color w:val="000000"/>
          <w:sz w:val="28"/>
        </w:rPr>
        <w:t>
      13. Осы Қағидалардың VIII бөлімінде операцияларды жіктеп сипаттауды қоса алғанда, жалпы процесс операцияларын орындау тәртібі келтірілген.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Бөлімде жалпы процесс рәсімдері арасындағы байланысты көрсететін жалпы схема және оларды орындау тәртібі келтірілген. Рәсімдердің жалпы схемасы UML графикалық нотациясы (моделдеудің жетілдірілген тілі - Unified Modeling Language) пайдаланылып, жасалған және мәтіндік сипатталып, жабдықталған.</w:t>
      </w:r>
    </w:p>
    <w:bookmarkStart w:name="z42" w:id="32"/>
    <w:p>
      <w:pPr>
        <w:spacing w:after="0"/>
        <w:ind w:left="0"/>
        <w:jc w:val="left"/>
      </w:pPr>
      <w:r>
        <w:rPr>
          <w:rFonts w:ascii="Times New Roman"/>
          <w:b/>
          <w:i w:val="false"/>
          <w:color w:val="000000"/>
        </w:rPr>
        <w:t xml:space="preserve"> 4. Жалпы процесс рәсімдері</w:t>
      </w:r>
    </w:p>
    <w:bookmarkEnd w:id="32"/>
    <w:bookmarkStart w:name="z43" w:id="33"/>
    <w:p>
      <w:pPr>
        <w:spacing w:after="0"/>
        <w:ind w:left="0"/>
        <w:jc w:val="both"/>
      </w:pPr>
      <w:r>
        <w:rPr>
          <w:rFonts w:ascii="Times New Roman"/>
          <w:b w:val="false"/>
          <w:i w:val="false"/>
          <w:color w:val="000000"/>
          <w:sz w:val="28"/>
        </w:rPr>
        <w:t xml:space="preserve">
      15. 2-кестеде жалпы процесс рәсімдерінің тізбесі келтірілген </w:t>
      </w:r>
    </w:p>
    <w:bookmarkEnd w:id="33"/>
    <w:bookmarkStart w:name="z44" w:id="34"/>
    <w:p>
      <w:pPr>
        <w:spacing w:after="0"/>
        <w:ind w:left="0"/>
        <w:jc w:val="both"/>
      </w:pPr>
      <w:r>
        <w:rPr>
          <w:rFonts w:ascii="Times New Roman"/>
          <w:b w:val="false"/>
          <w:i w:val="false"/>
          <w:color w:val="000000"/>
          <w:sz w:val="28"/>
        </w:rPr>
        <w:t>
      2-кесте</w:t>
      </w:r>
    </w:p>
    <w:bookmarkEnd w:id="34"/>
    <w:bookmarkStart w:name="z45" w:id="35"/>
    <w:p>
      <w:pPr>
        <w:spacing w:after="0"/>
        <w:ind w:left="0"/>
        <w:jc w:val="left"/>
      </w:pPr>
      <w:r>
        <w:rPr>
          <w:rFonts w:ascii="Times New Roman"/>
          <w:b/>
          <w:i w:val="false"/>
          <w:color w:val="000000"/>
        </w:rPr>
        <w:t xml:space="preserve"> Жалпы процесс рәсімдерінің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PRС.001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Комиссияға орталық кеден органдарының  кедендік әкелу баждарын төлеуге байланысты мәліметтер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есепті кезеңде жіберуші орталық кеден органының Комиссияға кедендік әкелу баждарын төлеуге байланысты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PRС.002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орталық кеден органдарының Комиссияға кедендік әкелу баждарын төлеуге байланысты өзгерген мәліметтер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есепті кезеңде Комиссияға жіберуші орталық кеден органының кедендік әкелу баждарын төлеуге байланысты өзгерген мәліметтер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PRС.003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орталық кеден органдарының бір-біріне кедендік әкелу баждарын төлеуге байланысты мәліметтер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есепті кезеңде жіберуші орталық кеден органының алушы орталық кеден органына кедендік әкелу баждарын төлеуге байланысты мәліметтер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PRС.004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орталық кеден органдарына кедендік әкелу баждарын төлеуге байланысты өзгерген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есепті кезеңде жіберуші орталық кеден органының алушы орталық кеден органына кедендік әкелу баждарын төлеуге байланысты өзгерген мәліметтер ұсынуына арналған </w:t>
            </w:r>
          </w:p>
        </w:tc>
      </w:tr>
    </w:tbl>
    <w:bookmarkStart w:name="z46" w:id="36"/>
    <w:p>
      <w:pPr>
        <w:spacing w:after="0"/>
        <w:ind w:left="0"/>
        <w:jc w:val="left"/>
      </w:pPr>
      <w:r>
        <w:rPr>
          <w:rFonts w:ascii="Times New Roman"/>
          <w:b/>
          <w:i w:val="false"/>
          <w:color w:val="000000"/>
        </w:rPr>
        <w:t xml:space="preserve"> V. Жалпы процестің ақпараттық объектілері</w:t>
      </w:r>
    </w:p>
    <w:bookmarkEnd w:id="36"/>
    <w:bookmarkStart w:name="z47" w:id="37"/>
    <w:p>
      <w:pPr>
        <w:spacing w:after="0"/>
        <w:ind w:left="0"/>
        <w:jc w:val="both"/>
      </w:pPr>
      <w:r>
        <w:rPr>
          <w:rFonts w:ascii="Times New Roman"/>
          <w:b w:val="false"/>
          <w:i w:val="false"/>
          <w:color w:val="000000"/>
          <w:sz w:val="28"/>
        </w:rPr>
        <w:t>
      16. 3-кестеде жалпы процеске қатысушылар арасындағы өзара іс-қимыл процесінде олар туралы немесе олардан мәліметтер берілетін  ақпараттық объектілердің тізбесі келтірілген.</w:t>
      </w:r>
    </w:p>
    <w:bookmarkEnd w:id="37"/>
    <w:bookmarkStart w:name="z48" w:id="38"/>
    <w:p>
      <w:pPr>
        <w:spacing w:after="0"/>
        <w:ind w:left="0"/>
        <w:jc w:val="both"/>
      </w:pPr>
      <w:r>
        <w:rPr>
          <w:rFonts w:ascii="Times New Roman"/>
          <w:b w:val="false"/>
          <w:i w:val="false"/>
          <w:color w:val="000000"/>
          <w:sz w:val="28"/>
        </w:rPr>
        <w:t>
      3-кесте</w:t>
      </w:r>
    </w:p>
    <w:bookmarkEnd w:id="38"/>
    <w:bookmarkStart w:name="z49" w:id="39"/>
    <w:p>
      <w:pPr>
        <w:spacing w:after="0"/>
        <w:ind w:left="0"/>
        <w:jc w:val="left"/>
      </w:pPr>
      <w:r>
        <w:rPr>
          <w:rFonts w:ascii="Times New Roman"/>
          <w:b/>
          <w:i w:val="false"/>
          <w:color w:val="000000"/>
        </w:rPr>
        <w:t xml:space="preserve"> Ақпараттық объектілердің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төлеуге байланысты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баждарды төлеуге байланысты (соның ішінде өзгерген) мәліметтер</w:t>
            </w:r>
          </w:p>
        </w:tc>
      </w:tr>
    </w:tbl>
    <w:bookmarkStart w:name="z50" w:id="40"/>
    <w:p>
      <w:pPr>
        <w:spacing w:after="0"/>
        <w:ind w:left="0"/>
        <w:jc w:val="left"/>
      </w:pPr>
      <w:r>
        <w:rPr>
          <w:rFonts w:ascii="Times New Roman"/>
          <w:b/>
          <w:i w:val="false"/>
          <w:color w:val="000000"/>
        </w:rPr>
        <w:t xml:space="preserve"> VI. Жалпы процеске қатысушылардың жауапкершілігі</w:t>
      </w:r>
    </w:p>
    <w:bookmarkEnd w:id="40"/>
    <w:p>
      <w:pPr>
        <w:spacing w:after="0"/>
        <w:ind w:left="0"/>
        <w:jc w:val="left"/>
      </w:pPr>
    </w:p>
    <w:p>
      <w:pPr>
        <w:spacing w:after="0"/>
        <w:ind w:left="0"/>
        <w:jc w:val="both"/>
      </w:pPr>
      <w:r>
        <w:rPr>
          <w:rFonts w:ascii="Times New Roman"/>
          <w:b w:val="false"/>
          <w:i w:val="false"/>
          <w:color w:val="000000"/>
          <w:sz w:val="28"/>
        </w:rPr>
        <w:t xml:space="preserve">
      17.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Комиссияның ақпараттық өзара іс-қимылға қатысатын лауазымды адамдары мен қызметкерлері, ал мүше мемлекеттердің уәкілетті органдарының лауазымды адамдары мен қызметкерлері - мүше мемлекеттердің заңнамасына сәйкес, мәліметтерді берудің уақтылығы мен толықтылығын қамтамасыз етуге бағытталған талаптардың сақталмағаны үшін тәртіптік жауапкершілікке тарту жүзеге асырылады.</w:t>
      </w:r>
    </w:p>
    <w:bookmarkStart w:name="z52" w:id="41"/>
    <w:p>
      <w:pPr>
        <w:spacing w:after="0"/>
        <w:ind w:left="0"/>
        <w:jc w:val="left"/>
      </w:pPr>
      <w:r>
        <w:rPr>
          <w:rFonts w:ascii="Times New Roman"/>
          <w:b/>
          <w:i w:val="false"/>
          <w:color w:val="000000"/>
        </w:rPr>
        <w:t xml:space="preserve"> VII. Жалпы процестің анықтамалықтары мен сыныптауыштары</w:t>
      </w:r>
    </w:p>
    <w:bookmarkEnd w:id="41"/>
    <w:bookmarkStart w:name="z53" w:id="42"/>
    <w:p>
      <w:pPr>
        <w:spacing w:after="0"/>
        <w:ind w:left="0"/>
        <w:jc w:val="both"/>
      </w:pPr>
      <w:r>
        <w:rPr>
          <w:rFonts w:ascii="Times New Roman"/>
          <w:b w:val="false"/>
          <w:i w:val="false"/>
          <w:color w:val="000000"/>
          <w:sz w:val="28"/>
        </w:rPr>
        <w:t>
      18. 4-кестеде жалпы процестің анықтамалықтары мен сыныптауыштарының тізбесі келтірілген.</w:t>
      </w:r>
    </w:p>
    <w:bookmarkEnd w:id="42"/>
    <w:bookmarkStart w:name="z54" w:id="43"/>
    <w:p>
      <w:pPr>
        <w:spacing w:after="0"/>
        <w:ind w:left="0"/>
        <w:jc w:val="both"/>
      </w:pPr>
      <w:r>
        <w:rPr>
          <w:rFonts w:ascii="Times New Roman"/>
          <w:b w:val="false"/>
          <w:i w:val="false"/>
          <w:color w:val="000000"/>
          <w:sz w:val="28"/>
        </w:rPr>
        <w:t>
      4-кесте</w:t>
      </w:r>
    </w:p>
    <w:bookmarkEnd w:id="43"/>
    <w:bookmarkStart w:name="z55" w:id="44"/>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Тұрпаты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елдердің атауларының тізбесі және оларға тиісті кодтар болады (Кеден одағы комиссиясының 2010 жылғы 20 қыркүйектегі № 378 шешіміне сәйкес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кодтары мен атауларының тізбесі болады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алынуы кеден органдарына жүктелген салықтардың, алымдардың және өзге де төлемдердің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кеден органдарына жүктелген салықтардың, алымдардың және өзге де төлемдердің түрлерінің тізбесі және оларға тиісті кодтар болады (Кеден одағы комиссиясының 2010 жылғы 20 қыркүйектегі № 378 шешіміне сәйкес қолданылады)</w:t>
            </w:r>
          </w:p>
        </w:tc>
      </w:tr>
    </w:tbl>
    <w:bookmarkStart w:name="z56" w:id="45"/>
    <w:p>
      <w:pPr>
        <w:spacing w:after="0"/>
        <w:ind w:left="0"/>
        <w:jc w:val="left"/>
      </w:pPr>
      <w:r>
        <w:rPr>
          <w:rFonts w:ascii="Times New Roman"/>
          <w:b/>
          <w:i w:val="false"/>
          <w:color w:val="000000"/>
        </w:rPr>
        <w:t xml:space="preserve"> VIII. Жалпы процесс рәсімдері </w:t>
      </w:r>
    </w:p>
    <w:bookmarkEnd w:id="45"/>
    <w:bookmarkStart w:name="z57" w:id="46"/>
    <w:p>
      <w:pPr>
        <w:spacing w:after="0"/>
        <w:ind w:left="0"/>
        <w:jc w:val="left"/>
      </w:pPr>
      <w:r>
        <w:rPr>
          <w:rFonts w:ascii="Times New Roman"/>
          <w:b/>
          <w:i w:val="false"/>
          <w:color w:val="000000"/>
        </w:rPr>
        <w:t xml:space="preserve"> "Есепті кезеңде орталық кеден органдарының Комиссияға кедендік әкелу баждарын төлеуге байланысты мәліметтер ұсынуы" (P.DS.03. PRС.001) рәсімі</w:t>
      </w:r>
    </w:p>
    <w:bookmarkEnd w:id="46"/>
    <w:bookmarkStart w:name="z58" w:id="47"/>
    <w:p>
      <w:pPr>
        <w:spacing w:after="0"/>
        <w:ind w:left="0"/>
        <w:jc w:val="both"/>
      </w:pPr>
      <w:r>
        <w:rPr>
          <w:rFonts w:ascii="Times New Roman"/>
          <w:b w:val="false"/>
          <w:i w:val="false"/>
          <w:color w:val="000000"/>
          <w:sz w:val="28"/>
        </w:rPr>
        <w:t xml:space="preserve">
      19. 2-суретте "Есепті кезеңде орталық кеден органдарының Комиссияға кедендік әкелу баждарын төлеуге байланысты мәліметтер ұсынуы" (P.DS.03. PRС.001) рәсімін орындау схемасы ұсынылған. </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2-сурет. "Есепті кезеңде орталық кеден органдарының Комиссияға кедендік әкелу баждарын төлеуге байланысты мәліметтер ұсынуы" (P.DS.03. PRС.001) рәсімін орындау схемасы</w:t>
      </w:r>
    </w:p>
    <w:bookmarkEnd w:id="48"/>
    <w:bookmarkStart w:name="z60" w:id="49"/>
    <w:p>
      <w:pPr>
        <w:spacing w:after="0"/>
        <w:ind w:left="0"/>
        <w:jc w:val="both"/>
      </w:pPr>
      <w:r>
        <w:rPr>
          <w:rFonts w:ascii="Times New Roman"/>
          <w:b w:val="false"/>
          <w:i w:val="false"/>
          <w:color w:val="000000"/>
          <w:sz w:val="28"/>
        </w:rPr>
        <w:t>
      20. "Есепті кезеңде орталық кеден органдарының Комиссияға кедендік әкелу баждарын төлеуге байланысты мәліметтер ұсынуы" (P.DS.03. PRС.001) рәсімі есепті кезеңде, кедендік әкелу баждарын төлеуге байланысты мәліметтерді ұсыну мерзімі басталған кезде орындалады.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Алдымен, "Есепті кезеңде кедендік әкелу баждарын төлеуге байланысты мәліметтерді Комиссияға ұсыну" (P.DS.03. OPR.001) рәсімі орындалады, оны орындау нәтижелері бойынша жіберуші орталық кеден органы есепті кезеңде, кедендік әкелу баждарын төлеуге байланысты мәліметтерді қалыптастырады және Комиссияға жібереді.</w:t>
      </w:r>
    </w:p>
    <w:bookmarkStart w:name="z62" w:id="50"/>
    <w:p>
      <w:pPr>
        <w:spacing w:after="0"/>
        <w:ind w:left="0"/>
        <w:jc w:val="both"/>
      </w:pPr>
      <w:r>
        <w:rPr>
          <w:rFonts w:ascii="Times New Roman"/>
          <w:b w:val="false"/>
          <w:i w:val="false"/>
          <w:color w:val="000000"/>
          <w:sz w:val="28"/>
        </w:rPr>
        <w:t xml:space="preserve">
      22. Комиссия есепті кезеңде, кедендік әкелу баждарын төлеуге байланысты мәліметтерді алған кезде, "Есепті кезеңде Комиссияның кедендік әкелу баждарын төлеуге байланысты мәліметтерді қабылдауы және өңдеуі" (P.DS.03. OPR.002) операциясы орындалады, оны орындау нәтижелері бойынша аталған мәліметтерді қабылдау және өңдеу жүзеге асырылады. Жіберуші орталық кеден органына есепті кезеңде кедендік әкелу баждарын төлеуге байланысты мәліметтерді өңдеу туралы хабарлама жіберіледі.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Жберуші орталық кеден органы есепті кезеңде кедендік әкелу баждарын төлеуге байланысты мәліметтерді өңдеу туралы хабарламаны алған кезде "Кедендік әкелу баждарын төлеуге байланысты мәліметтерді өңдеу туралы Комиссиядан хабарлама алу" (P.DS.03. OPR.003) операциясы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Есепті кезеңде Комиссияның кедендік әкелу баждарын төлеуге байланысты мәліметтерді алуы "Есепті кезеңде Комиссияға орталық кеден органдарының кедендік әкелу баждарын төлеуге байланысты мәліметтерді ұсынуы" (P.DS.03. OPR.001) операциясын орындау нәтижесі болып табылады.</w:t>
      </w:r>
    </w:p>
    <w:bookmarkStart w:name="z65" w:id="51"/>
    <w:p>
      <w:pPr>
        <w:spacing w:after="0"/>
        <w:ind w:left="0"/>
        <w:jc w:val="both"/>
      </w:pPr>
      <w:r>
        <w:rPr>
          <w:rFonts w:ascii="Times New Roman"/>
          <w:b w:val="false"/>
          <w:i w:val="false"/>
          <w:color w:val="000000"/>
          <w:sz w:val="28"/>
        </w:rPr>
        <w:t>
      25. "Есепті кезеңде Комиссияға орталық кеден органдарының кедендік әкелу баждарын төлеуге байланысты мәліметтерді ұсынуы" (P.DS.03.OPR.001) рәсімі шеңберінде орындалатын жалпы процесс операцияларының тізбесі 5-кестеде келтірілген.</w:t>
      </w:r>
    </w:p>
    <w:bookmarkEnd w:id="51"/>
    <w:bookmarkStart w:name="z66" w:id="52"/>
    <w:p>
      <w:pPr>
        <w:spacing w:after="0"/>
        <w:ind w:left="0"/>
        <w:jc w:val="both"/>
      </w:pPr>
      <w:r>
        <w:rPr>
          <w:rFonts w:ascii="Times New Roman"/>
          <w:b w:val="false"/>
          <w:i w:val="false"/>
          <w:color w:val="000000"/>
          <w:sz w:val="28"/>
        </w:rPr>
        <w:t>
      5-кесте</w:t>
      </w:r>
    </w:p>
    <w:bookmarkEnd w:id="52"/>
    <w:bookmarkStart w:name="z67" w:id="53"/>
    <w:p>
      <w:pPr>
        <w:spacing w:after="0"/>
        <w:ind w:left="0"/>
        <w:jc w:val="left"/>
      </w:pPr>
      <w:r>
        <w:rPr>
          <w:rFonts w:ascii="Times New Roman"/>
          <w:b/>
          <w:i w:val="false"/>
          <w:color w:val="000000"/>
        </w:rPr>
        <w:t xml:space="preserve"> "Есепті кезеңде Комиссияға орталық кеден органдарының кедендік әкелу баждарын төлеуге байланысты мәліметтерді ұсынуы" (P.DS.03. OPR.001) рәсімі шеңберінде орындалатын жалпы процесс операцияларының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есепті кезеңде кедендік әкелу баждарын төлеуге байланысты мәліметтерді қабылдауы және өңдеуі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төлеуге байланысты мәліметтерді өңдеу туралы Комиссиядан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68" w:id="54"/>
    <w:p>
      <w:pPr>
        <w:spacing w:after="0"/>
        <w:ind w:left="0"/>
        <w:jc w:val="both"/>
      </w:pPr>
      <w:r>
        <w:rPr>
          <w:rFonts w:ascii="Times New Roman"/>
          <w:b w:val="false"/>
          <w:i w:val="false"/>
          <w:color w:val="000000"/>
          <w:sz w:val="28"/>
        </w:rPr>
        <w:t>
      6-кесте</w:t>
      </w:r>
    </w:p>
    <w:bookmarkEnd w:id="54"/>
    <w:bookmarkStart w:name="z69" w:id="55"/>
    <w:p>
      <w:pPr>
        <w:spacing w:after="0"/>
        <w:ind w:left="0"/>
        <w:jc w:val="left"/>
      </w:pPr>
      <w:r>
        <w:rPr>
          <w:rFonts w:ascii="Times New Roman"/>
          <w:b/>
          <w:i w:val="false"/>
          <w:color w:val="000000"/>
        </w:rPr>
        <w:t xml:space="preserve"> "Есепті кезеңде кедендік әкелу баждарын төлеуге байланысты мәліметтерді Комиссияға ұсыну" (P.DS.03. OPR.001) операциясының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Комиссияға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мәліметтерді ұсыну мерзімі басталған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кеден органдары және Комиссия арасындағы ақпараттық өзара іс-қимыл регламентіне сәйкес, орындаушы есепті кезеңде кедендік әкелу баждарын төлеуге байланысты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 Комиссияға ұсынылған </w:t>
            </w:r>
          </w:p>
        </w:tc>
      </w:tr>
    </w:tbl>
    <w:bookmarkStart w:name="z70" w:id="56"/>
    <w:p>
      <w:pPr>
        <w:spacing w:after="0"/>
        <w:ind w:left="0"/>
        <w:jc w:val="both"/>
      </w:pPr>
      <w:r>
        <w:rPr>
          <w:rFonts w:ascii="Times New Roman"/>
          <w:b w:val="false"/>
          <w:i w:val="false"/>
          <w:color w:val="000000"/>
          <w:sz w:val="28"/>
        </w:rPr>
        <w:t>
      7-кесте</w:t>
      </w:r>
    </w:p>
    <w:bookmarkEnd w:id="56"/>
    <w:bookmarkStart w:name="z71" w:id="57"/>
    <w:p>
      <w:pPr>
        <w:spacing w:after="0"/>
        <w:ind w:left="0"/>
        <w:jc w:val="left"/>
      </w:pPr>
      <w:r>
        <w:rPr>
          <w:rFonts w:ascii="Times New Roman"/>
          <w:b/>
          <w:i w:val="false"/>
          <w:color w:val="000000"/>
        </w:rPr>
        <w:t xml:space="preserve"> "Комиссияның есепті кезеңде кедендік әкелу баждарын төлеуге байланысты мәліметтерді қабылдауы және өңдеуі" (P.DS.03. OPR.002) операциясының сипаттамасы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 кезеңде кедендік әкелу баждарын төлеуге байланысты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мәліметтерді алған кезде орындалады ("Есепті кезеңде кедендік әкелу баждарын төлеуге байланысты мәліметтерді Комиссияға ұсыну" (P.DS.03. 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орталық кеден органдары және Комиссия арасындағы ақпараттық өзара іс-қимыл регламентінің IX бөлімінде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мәліметтерді алады және оларды орталық кеден органдары және Комиссия арасындағы ақпараттық өзара іс-қимыл регламентіне сәйкес тексереді. Тексеру табысты орындалған кезде орындаушы орталық кеден органдары және Комиссия арасындағы ақпараттық өзара іс-қимыл регламентіне сәйкес мәліметтерді өңдеуге сәйкес келетін өңдеу нәтижесінің кодын көрсете отырып, мәліметтерді өңдеу нәтижелері туралы жіберуші орталық кеден органын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 өңделген, жіберуші орталық кеден органына есепті кезеңде кедендік әкелу баждарының сомалары туралы мәліметтерді өңдеу туралы хабарлама жіберілген  </w:t>
            </w:r>
          </w:p>
        </w:tc>
      </w:tr>
    </w:tbl>
    <w:bookmarkStart w:name="z72" w:id="58"/>
    <w:p>
      <w:pPr>
        <w:spacing w:after="0"/>
        <w:ind w:left="0"/>
        <w:jc w:val="both"/>
      </w:pPr>
      <w:r>
        <w:rPr>
          <w:rFonts w:ascii="Times New Roman"/>
          <w:b w:val="false"/>
          <w:i w:val="false"/>
          <w:color w:val="000000"/>
          <w:sz w:val="28"/>
        </w:rPr>
        <w:t>
      8-кесте</w:t>
      </w:r>
    </w:p>
    <w:bookmarkEnd w:id="58"/>
    <w:bookmarkStart w:name="z73" w:id="59"/>
    <w:p>
      <w:pPr>
        <w:spacing w:after="0"/>
        <w:ind w:left="0"/>
        <w:jc w:val="left"/>
      </w:pPr>
      <w:r>
        <w:rPr>
          <w:rFonts w:ascii="Times New Roman"/>
          <w:b/>
          <w:i w:val="false"/>
          <w:color w:val="000000"/>
        </w:rPr>
        <w:t xml:space="preserve"> "Кедендік әкелу баждарын төлеуге байланысты мәліметтерді өңдеу туралы Комиссиядан хабарлама алу" (P.DS.03. OPR.003) операциясының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төлеуге байланысты мәліметтерді өңдеу туралы Комиссиядан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мәліметтерді өңдеу туралы хабарлама алған кезде орындалады ("Комиссияның есепті кезеңде кедендік әкелу баждарын төлеуге байланысты мәліметтерді қабылдауы және өңдеуі" P.DS.03. 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мәліметтерді өңдеу туралы хабарлама алынған </w:t>
            </w:r>
          </w:p>
        </w:tc>
      </w:tr>
    </w:tbl>
    <w:bookmarkStart w:name="z74" w:id="60"/>
    <w:p>
      <w:pPr>
        <w:spacing w:after="0"/>
        <w:ind w:left="0"/>
        <w:jc w:val="left"/>
      </w:pPr>
      <w:r>
        <w:rPr>
          <w:rFonts w:ascii="Times New Roman"/>
          <w:b/>
          <w:i w:val="false"/>
          <w:color w:val="000000"/>
        </w:rPr>
        <w:t xml:space="preserve"> "Есепті кезеңде орталық кеден органдарының Комиссияға кедендік әкелу баждарын төлеуге байланысты өзгерген мәліметтер ұсынуы" (P.DS.03. PRС.002) рәсімі</w:t>
      </w:r>
    </w:p>
    <w:bookmarkEnd w:id="60"/>
    <w:bookmarkStart w:name="z75" w:id="61"/>
    <w:p>
      <w:pPr>
        <w:spacing w:after="0"/>
        <w:ind w:left="0"/>
        <w:jc w:val="both"/>
      </w:pPr>
      <w:r>
        <w:rPr>
          <w:rFonts w:ascii="Times New Roman"/>
          <w:b w:val="false"/>
          <w:i w:val="false"/>
          <w:color w:val="000000"/>
          <w:sz w:val="28"/>
        </w:rPr>
        <w:t>
      26. 3-суретте "Есепті кезеңде орталық кеден органдарының Комиссияға кедендік әкелу баждарын төлеуге байланысты өзгерген мәліметтер ұсынуы" (P.DS.03. PRС.002) рәсімін орындау схемасы ұсынылған.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3-сурет. "Есепті кезеңде орталық кеден органдарының Комиссияға кедендік әкелу баждарын төлеуге байланысты өзгерген мәліметтер ұсынуы" (P.DS.03. PRС.002) рәсімін орындау схемасы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"Есепті кезеңде орталық кеден органдарының Комиссияға кедендік әкелу баждарын төлеуге байланысты өзгерген мәліметтер ұсынуы" (P.DS.03. PRС.002) рәсімі есепті кезеңде орталық кеден органдарының кедендік әкелу баждарын төлеуге байланысты бұрын жіберілген мәліметтерге өзгерістер енгізу қажеттілігі туындаған кезде орындалады.</w:t>
      </w:r>
    </w:p>
    <w:bookmarkStart w:name="z78" w:id="63"/>
    <w:p>
      <w:pPr>
        <w:spacing w:after="0"/>
        <w:ind w:left="0"/>
        <w:jc w:val="both"/>
      </w:pPr>
      <w:r>
        <w:rPr>
          <w:rFonts w:ascii="Times New Roman"/>
          <w:b w:val="false"/>
          <w:i w:val="false"/>
          <w:color w:val="000000"/>
          <w:sz w:val="28"/>
        </w:rPr>
        <w:t xml:space="preserve">
      28. Алдымен, "Есепті кезеңде кедендік әкелу баждарын төлеуге байланысты өзгерген мәліметтерді Комиссияға ұсыну" (P.DS.03. OPR.004) операциясы орындалады, оны орындау нәтижесі бойынша жіберуші орталық кеден органы есепті кезеңде кедендік әкелу баждарын төлеуге байланысты өзгерген мәліметтерді қалыптастырады және Комиссияға ұсынады. </w:t>
      </w:r>
    </w:p>
    <w:bookmarkEnd w:id="63"/>
    <w:bookmarkStart w:name="z79" w:id="64"/>
    <w:p>
      <w:pPr>
        <w:spacing w:after="0"/>
        <w:ind w:left="0"/>
        <w:jc w:val="both"/>
      </w:pPr>
      <w:r>
        <w:rPr>
          <w:rFonts w:ascii="Times New Roman"/>
          <w:b w:val="false"/>
          <w:i w:val="false"/>
          <w:color w:val="000000"/>
          <w:sz w:val="28"/>
        </w:rPr>
        <w:t xml:space="preserve">
      29. Есепті кезеңде кедендік әкелу баждарын төлеуге байланысты өзгерген мәліметтерді Комиссия алған кезде "Есепті кезеңде кедендік әкелу баждарын төлеуге байланысты өзгерген мәліметтерді Комиссияда қабылдау және өңдеу" (P.DS.03.OPR.005) операциясы орындалады, оны орындау нәтижесі бойынша Комиссия аталған мәліметтерді қабылдауды және өңдеуді жүзеге асырады.  Жіберуші орталық кеден органына есепті кезеңде кедендік әкелу баждарын төлеуге байланысты өзгерген мәліметтерді өңдеу туралы хабарлама жіберіледі.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Жіберуші орталық кеден органы есепті кезеңде кедендік әкелу баждарын төлеуге байланысты өзгерген мәліметтердің табысты өңделгені туралы хабарлама алған кезде  "Есепті кезеңде кедендік әкелу баждарын төлеуге байланысты өзгерген мәліметтерді өңдеу туралы Комиссиядан хабарлама алу" (P.DS.03. OPR.006) рәсімі орындалады, оны орындау нәтижесі бойынша жіберуші орталық кеден органы аталған хабарламаны қабылдауды және өңдеуд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Есепті кезеңде кедендік әкелу баждарын төлеуге байланысты өзгерген мәліметтерді Комиссияның алуы "Есепті кезеңде орталық кеден органдарының Комиссияға кедендік әкелу баждарын төлеуге байланысты өзгерген мәліметтер ұсынуы" (P.DS.03. PRС.002) рәсімін орындау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9-кестеде "Есепті кезеңде орталық кеден органдарының Комиссияға кедендік әкелу баждарын төлеуге байланысты өзгерген мәліметтер ұсынуы" (P.DS.03. PRС.002) рәсімі шеңберінде орындалатын жалпы процесс операцияларының тізбесі келтірілген.</w:t>
      </w:r>
    </w:p>
    <w:bookmarkStart w:name="z83" w:id="65"/>
    <w:p>
      <w:pPr>
        <w:spacing w:after="0"/>
        <w:ind w:left="0"/>
        <w:jc w:val="both"/>
      </w:pPr>
      <w:r>
        <w:rPr>
          <w:rFonts w:ascii="Times New Roman"/>
          <w:b w:val="false"/>
          <w:i w:val="false"/>
          <w:color w:val="000000"/>
          <w:sz w:val="28"/>
        </w:rPr>
        <w:t>
      9-кесте</w:t>
      </w:r>
    </w:p>
    <w:bookmarkEnd w:id="65"/>
    <w:bookmarkStart w:name="z84" w:id="66"/>
    <w:p>
      <w:pPr>
        <w:spacing w:after="0"/>
        <w:ind w:left="0"/>
        <w:jc w:val="left"/>
      </w:pPr>
      <w:r>
        <w:rPr>
          <w:rFonts w:ascii="Times New Roman"/>
          <w:b/>
          <w:i w:val="false"/>
          <w:color w:val="000000"/>
        </w:rPr>
        <w:t xml:space="preserve"> "Есепті кезеңде орталық кеден органдарының Комиссияға кедендік әкелу баждарын төлеуге байланысты өзгерген мәліметтер ұсынуы" (P.DS.03. PRС.003) шеңберінде орындалатын жалпы процесс операцияларының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Комиссияда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өңдеу туралы Комиссиядан хабарлама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85" w:id="67"/>
    <w:p>
      <w:pPr>
        <w:spacing w:after="0"/>
        <w:ind w:left="0"/>
        <w:jc w:val="both"/>
      </w:pPr>
      <w:r>
        <w:rPr>
          <w:rFonts w:ascii="Times New Roman"/>
          <w:b w:val="false"/>
          <w:i w:val="false"/>
          <w:color w:val="000000"/>
          <w:sz w:val="28"/>
        </w:rPr>
        <w:t>
      10-кесте</w:t>
      </w:r>
    </w:p>
    <w:bookmarkEnd w:id="67"/>
    <w:bookmarkStart w:name="z86" w:id="68"/>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Комиссияға ұсыну" (P.DS.03. OPR.004) операциясының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Комиссияға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ұсыну қажеттілігі анықталған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кеден органдары және Комиссия арасындағы ақпараттық өзара іс-қимыл регламентіне сәйкес, орындаушы есепті кезеңде кедендік әкелу баждарын төлеуге байланысты өзгерген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 Комиссияға ұсынылған</w:t>
            </w:r>
          </w:p>
        </w:tc>
      </w:tr>
    </w:tbl>
    <w:bookmarkStart w:name="z87" w:id="69"/>
    <w:p>
      <w:pPr>
        <w:spacing w:after="0"/>
        <w:ind w:left="0"/>
        <w:jc w:val="both"/>
      </w:pPr>
      <w:r>
        <w:rPr>
          <w:rFonts w:ascii="Times New Roman"/>
          <w:b w:val="false"/>
          <w:i w:val="false"/>
          <w:color w:val="000000"/>
          <w:sz w:val="28"/>
        </w:rPr>
        <w:t>
      11-кесте</w:t>
      </w:r>
    </w:p>
    <w:bookmarkEnd w:id="69"/>
    <w:bookmarkStart w:name="z88" w:id="70"/>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Комиссияда қабылдау және өңдеу" (P.DS.03. OPR.005) операциясының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Комиссияда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өзгерген мәліметтерді алған кезде орындалады "Есепті кезеңде кедендік әкелу баждарын төлеуге байланысты өзгерген мәліметтерді Комиссияға ұсыну" операциясы (P.DS.03. OPR.004)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орталық кеден органдары және Комиссия арасындағы ақпараттық өзара іс-қимыл регламентінің IX бөлімінде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өзгерген мәліметтерді алады және оларды орталық кеден органдары және Комиссия арасындағы ақпараттық өзара іс-қимыл регламентіне сәйкес тексереді. Тексеру табысты орындалған кезде орындаушы орталық кеден органдары және Комиссия арасындағы ақпараттық өзара іс-қимыл регламентіне сәйкес мәліметтерді өңдеуге сәйкес келетін өңдеу нәтижесінің кодын көрсете отырып, мәліметтерді өңдеу нәтижелері туралы жіберуші орталық кеден органын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 өңделген, жіберуші орталық кеден органына  есепті кезеңде кедендік әкелу баждарының сомалары туралы мәліметтерді өңдеу туралы хабарлама жіберілген </w:t>
            </w:r>
          </w:p>
        </w:tc>
      </w:tr>
    </w:tbl>
    <w:bookmarkStart w:name="z89" w:id="71"/>
    <w:p>
      <w:pPr>
        <w:spacing w:after="0"/>
        <w:ind w:left="0"/>
        <w:jc w:val="both"/>
      </w:pPr>
      <w:r>
        <w:rPr>
          <w:rFonts w:ascii="Times New Roman"/>
          <w:b w:val="false"/>
          <w:i w:val="false"/>
          <w:color w:val="000000"/>
          <w:sz w:val="28"/>
        </w:rPr>
        <w:t>
      12-кесте</w:t>
      </w:r>
    </w:p>
    <w:bookmarkEnd w:id="71"/>
    <w:bookmarkStart w:name="z90" w:id="72"/>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өңдеу туралы Комиссиядан хабарлама алу" (P.DS.03. OPR.006)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өңдеу туралы Комиссиядан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өзгерген мәліметтерді өңдеу туралы хабарлама алған кезде орындалады "Есепті кезеңде кедендік әкелу баждарын төлеуге байланысты өзгерген мәліметтерді Комиссияда қабылдау және өңдеу" (P.DS.03. OPR.005)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өзгерген мәліметтерді өңдеу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өңдеу туралы хабарлама алынған </w:t>
            </w:r>
          </w:p>
        </w:tc>
      </w:tr>
    </w:tbl>
    <w:bookmarkStart w:name="z91" w:id="73"/>
    <w:p>
      <w:pPr>
        <w:spacing w:after="0"/>
        <w:ind w:left="0"/>
        <w:jc w:val="left"/>
      </w:pPr>
      <w:r>
        <w:rPr>
          <w:rFonts w:ascii="Times New Roman"/>
          <w:b/>
          <w:i w:val="false"/>
          <w:color w:val="000000"/>
        </w:rPr>
        <w:t xml:space="preserve"> "Есепті кезеңде орталық кеден органдарының бір-біріне кедендік әкелу баждарын төлеуге байланысты мәліметтер ұсынуы" (P.DS.03. PRС.003) рәсімі</w:t>
      </w:r>
    </w:p>
    <w:bookmarkEnd w:id="73"/>
    <w:bookmarkStart w:name="z92" w:id="74"/>
    <w:p>
      <w:pPr>
        <w:spacing w:after="0"/>
        <w:ind w:left="0"/>
        <w:jc w:val="both"/>
      </w:pPr>
      <w:r>
        <w:rPr>
          <w:rFonts w:ascii="Times New Roman"/>
          <w:b w:val="false"/>
          <w:i w:val="false"/>
          <w:color w:val="000000"/>
          <w:sz w:val="28"/>
        </w:rPr>
        <w:t xml:space="preserve">
      33. 4-суретте "Есепті кезеңде орталық кеден органдарының бір-біріне кедендік әкелу баждарын төлеуге байланысты мәліметтер ұсынуы" (P.DS.03. PRС.003) рәсімін орындау схемасы ұсынылған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5"/>
    <w:p>
      <w:pPr>
        <w:spacing w:after="0"/>
        <w:ind w:left="0"/>
        <w:jc w:val="both"/>
      </w:pPr>
      <w:r>
        <w:rPr>
          <w:rFonts w:ascii="Times New Roman"/>
          <w:b w:val="false"/>
          <w:i w:val="false"/>
          <w:color w:val="000000"/>
          <w:sz w:val="28"/>
        </w:rPr>
        <w:t>
      4-сурет. "Есепті кезеңде орталық кеден органдарының бір-біріне кедендік әкелу баждарын төлеуге байланысты мәліметтер ұсынуы" (P.DS.03. PRС.003) рәсімін орындау схемасы</w:t>
      </w:r>
    </w:p>
    <w:bookmarkEnd w:id="75"/>
    <w:bookmarkStart w:name="z94" w:id="76"/>
    <w:p>
      <w:pPr>
        <w:spacing w:after="0"/>
        <w:ind w:left="0"/>
        <w:jc w:val="both"/>
      </w:pPr>
      <w:r>
        <w:rPr>
          <w:rFonts w:ascii="Times New Roman"/>
          <w:b w:val="false"/>
          <w:i w:val="false"/>
          <w:color w:val="000000"/>
          <w:sz w:val="28"/>
        </w:rPr>
        <w:t xml:space="preserve">
      34. "Есепті кезеңде орталық кеден органдарының бір-біріне кедендік әкелу баждарын төлеуге байланысты мәліметтер ұсынуы" (P.DS.03. PRС.003) рәсімі есепті кезеңде кедендік әкелу баждарын төлеуге байланысты мәліметтерді ұсыну мерзімі басталған кезде орындалады. </w:t>
      </w:r>
    </w:p>
    <w:bookmarkEnd w:id="76"/>
    <w:bookmarkStart w:name="z95" w:id="77"/>
    <w:p>
      <w:pPr>
        <w:spacing w:after="0"/>
        <w:ind w:left="0"/>
        <w:jc w:val="both"/>
      </w:pPr>
      <w:r>
        <w:rPr>
          <w:rFonts w:ascii="Times New Roman"/>
          <w:b w:val="false"/>
          <w:i w:val="false"/>
          <w:color w:val="000000"/>
          <w:sz w:val="28"/>
        </w:rPr>
        <w:t xml:space="preserve">
      35. Алдымен, "Есепті кезеңде кедендік әкелу баждарын төлеуге байланысты мәліметтер ұсыну" (P.DS.03.OPR.007) орындалады, оны орындау нәтижелері бойынша жіберуші орталық кеден органы есепті кезеңде кедендік әкелу баждарын төлеуге байланысты мәліметтерді қалыптастырады және алушы орталық кеден органына жібереді. </w:t>
      </w:r>
    </w:p>
    <w:bookmarkEnd w:id="77"/>
    <w:bookmarkStart w:name="z96" w:id="78"/>
    <w:p>
      <w:pPr>
        <w:spacing w:after="0"/>
        <w:ind w:left="0"/>
        <w:jc w:val="both"/>
      </w:pPr>
      <w:r>
        <w:rPr>
          <w:rFonts w:ascii="Times New Roman"/>
          <w:b w:val="false"/>
          <w:i w:val="false"/>
          <w:color w:val="000000"/>
          <w:sz w:val="28"/>
        </w:rPr>
        <w:t xml:space="preserve">
      36. Алушы орталық кеден органы есепті кезеңде кедендік әкелу баждарын төлеуге байланысты мәліметтерді алған кезде "Есепті кезеңде кедендік әкелу баждарын төлеуге байланысты мәліметтерді қабылдау және өңдеу" (P.DS.03.OPR.008) операциясы орындалады, орындау нәтижелері бойынша аталған мәліметтерді қабылдау және өңдеу жүзеге асырылады. Жіберуші орталық кеден органына есепті кезеңде кедендік әкелу баждарын төлеуге байланысты мәліметтерді өңдеу туралы хабарлама жіберіледі. </w:t>
      </w:r>
    </w:p>
    <w:bookmarkEnd w:id="78"/>
    <w:bookmarkStart w:name="z97" w:id="79"/>
    <w:p>
      <w:pPr>
        <w:spacing w:after="0"/>
        <w:ind w:left="0"/>
        <w:jc w:val="both"/>
      </w:pPr>
      <w:r>
        <w:rPr>
          <w:rFonts w:ascii="Times New Roman"/>
          <w:b w:val="false"/>
          <w:i w:val="false"/>
          <w:color w:val="000000"/>
          <w:sz w:val="28"/>
        </w:rPr>
        <w:t>
      37. Жіберуші орталық кеден органы есепті кезеңде кедендік әкелу баждарын төлеуге байланысты мәліметтерді өңдеу туралы хабарлама алған кезде, "Есепті кезеңде кедендік әкелу баждарын төлеуге байланысты мәліметтерді өңдеу туралы хабарлама алу" (P.DS.03. OPR.009) операциясы орындалады, оны орындау нәтижелері бойынша аталған мәліметті қабылдау және өңдеу жүзеге асырылады.</w:t>
      </w:r>
    </w:p>
    <w:bookmarkEnd w:id="79"/>
    <w:bookmarkStart w:name="z98" w:id="80"/>
    <w:p>
      <w:pPr>
        <w:spacing w:after="0"/>
        <w:ind w:left="0"/>
        <w:jc w:val="both"/>
      </w:pPr>
      <w:r>
        <w:rPr>
          <w:rFonts w:ascii="Times New Roman"/>
          <w:b w:val="false"/>
          <w:i w:val="false"/>
          <w:color w:val="000000"/>
          <w:sz w:val="28"/>
        </w:rPr>
        <w:t xml:space="preserve">
      38. Жіберуші орталық кеден органының есепті кезеңде кедендік әкелу баждарын төлеуге байланысты мәліметтерді алуы "Есепті кезеңде орталық кеден органдарының бір-біріне кедендік әкелу баждарын төлеуге байланысты мәліметтер ұсынуы" (P.DS.03.PRС.003) рәсімін орындау нәттижесі болып табылады. </w:t>
      </w:r>
    </w:p>
    <w:bookmarkEnd w:id="80"/>
    <w:bookmarkStart w:name="z99" w:id="81"/>
    <w:p>
      <w:pPr>
        <w:spacing w:after="0"/>
        <w:ind w:left="0"/>
        <w:jc w:val="both"/>
      </w:pPr>
      <w:r>
        <w:rPr>
          <w:rFonts w:ascii="Times New Roman"/>
          <w:b w:val="false"/>
          <w:i w:val="false"/>
          <w:color w:val="000000"/>
          <w:sz w:val="28"/>
        </w:rPr>
        <w:t xml:space="preserve">
      39. 13-кестеде "Есепті кезеңде орталық кеден органдарының бір-біріне кедендік әкелу баждарын төлеуге байланысты мәліметтер ұсынуы" (P.DS.03.PRС.003) рәсімі шеңберінде орындалатын жалпы процесс операцияларының тізбесі келтірілген. </w:t>
      </w:r>
    </w:p>
    <w:bookmarkEnd w:id="81"/>
    <w:bookmarkStart w:name="z100" w:id="82"/>
    <w:p>
      <w:pPr>
        <w:spacing w:after="0"/>
        <w:ind w:left="0"/>
        <w:jc w:val="both"/>
      </w:pPr>
      <w:r>
        <w:rPr>
          <w:rFonts w:ascii="Times New Roman"/>
          <w:b w:val="false"/>
          <w:i w:val="false"/>
          <w:color w:val="000000"/>
          <w:sz w:val="28"/>
        </w:rPr>
        <w:t>
      13-кесте</w:t>
      </w:r>
    </w:p>
    <w:bookmarkEnd w:id="82"/>
    <w:bookmarkStart w:name="z101" w:id="83"/>
    <w:p>
      <w:pPr>
        <w:spacing w:after="0"/>
        <w:ind w:left="0"/>
        <w:jc w:val="left"/>
      </w:pPr>
      <w:r>
        <w:rPr>
          <w:rFonts w:ascii="Times New Roman"/>
          <w:b/>
          <w:i w:val="false"/>
          <w:color w:val="000000"/>
        </w:rPr>
        <w:t xml:space="preserve"> "Есепті кезеңде орталық кеден органдарының бір-біріне кедендік әкелу баждарын төлеуге байланысты мәліметтер ұсынуы" (P.DS.03.PRС.003) рәсімі шеңберінде орындалатын жалпы процесс операцияларының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2" w:id="84"/>
    <w:p>
      <w:pPr>
        <w:spacing w:after="0"/>
        <w:ind w:left="0"/>
        <w:jc w:val="both"/>
      </w:pPr>
      <w:r>
        <w:rPr>
          <w:rFonts w:ascii="Times New Roman"/>
          <w:b w:val="false"/>
          <w:i w:val="false"/>
          <w:color w:val="000000"/>
          <w:sz w:val="28"/>
        </w:rPr>
        <w:t>
      14-кесте</w:t>
      </w:r>
    </w:p>
    <w:bookmarkEnd w:id="84"/>
    <w:bookmarkStart w:name="z103" w:id="85"/>
    <w:p>
      <w:pPr>
        <w:spacing w:after="0"/>
        <w:ind w:left="0"/>
        <w:jc w:val="left"/>
      </w:pPr>
      <w:r>
        <w:rPr>
          <w:rFonts w:ascii="Times New Roman"/>
          <w:b/>
          <w:i w:val="false"/>
          <w:color w:val="000000"/>
        </w:rPr>
        <w:t xml:space="preserve"> "Есепті кезеңде кедендік әкелу баждарын төлеуге байланысты мәліметтер ұсыну" (P.DS.03. OPR.007) операциясының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кеден органдары арасындағы ақпараттық өзара іс-қимыл регламентіне сәйкес, орындаушы есепті кезеңде кедендік әкелу баждарын төлеуге байланысты мәліметтерді қалыптастырады және алушы орталық кеден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орталық кеден органына есепті кезеңде кедендік әкелу баждарын төлеуге байланысты мәліметтер ұсынылған </w:t>
            </w:r>
          </w:p>
        </w:tc>
      </w:tr>
    </w:tbl>
    <w:bookmarkStart w:name="z104" w:id="86"/>
    <w:p>
      <w:pPr>
        <w:spacing w:after="0"/>
        <w:ind w:left="0"/>
        <w:jc w:val="both"/>
      </w:pPr>
      <w:r>
        <w:rPr>
          <w:rFonts w:ascii="Times New Roman"/>
          <w:b w:val="false"/>
          <w:i w:val="false"/>
          <w:color w:val="000000"/>
          <w:sz w:val="28"/>
        </w:rPr>
        <w:t>
      15-кесте</w:t>
      </w:r>
    </w:p>
    <w:bookmarkEnd w:id="86"/>
    <w:bookmarkStart w:name="z105" w:id="87"/>
    <w:p>
      <w:pPr>
        <w:spacing w:after="0"/>
        <w:ind w:left="0"/>
        <w:jc w:val="left"/>
      </w:pPr>
      <w:r>
        <w:rPr>
          <w:rFonts w:ascii="Times New Roman"/>
          <w:b/>
          <w:i w:val="false"/>
          <w:color w:val="000000"/>
        </w:rPr>
        <w:t xml:space="preserve"> "Есепті кезеңде кедендік әкелу баждарын төлеуге байланысты мәліметтерді қабылдау және өңдеу" (P.DS.03.OPR.008) операциясының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мәліметтерді алған кезде орындалады ("Есепті кезеңде кедендік әкелу баждарын төлеуге байланысты мәліметтер ұсыну" (P.DS.03. OPR.007)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орталық кеден органдары арасындағы ақпараттық өзара іс-қимыл регламентінің IX бөлімінде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мәліметтерді алады және оларды орталық кеден органдары арасындағы ақпараттық өзара іс-қимыл регламентіне сәйкес тексереді. Тексеру табысты орындалған кезде орындаушы орталық кеден органдары арасындағы ақпараттық өзара іс-қимыл регламентіне сәйкес мәліметтерді өңдеуге сәйкес келетін өңдеу нәтижесінің кодын көрсете отырып, мәліметтерді өңдеу нәтижелері туралы жіберуші орталық кеден органын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мәліметтер өңделген, жіберуші орталық кеден органына  есепті кезеңде кедендік әкелу баждарының сомалары туралы мәліметтерді өңдеу туралы хабарлама жіберілген </w:t>
            </w:r>
          </w:p>
        </w:tc>
      </w:tr>
    </w:tbl>
    <w:bookmarkStart w:name="z106" w:id="88"/>
    <w:p>
      <w:pPr>
        <w:spacing w:after="0"/>
        <w:ind w:left="0"/>
        <w:jc w:val="both"/>
      </w:pPr>
      <w:r>
        <w:rPr>
          <w:rFonts w:ascii="Times New Roman"/>
          <w:b w:val="false"/>
          <w:i w:val="false"/>
          <w:color w:val="000000"/>
          <w:sz w:val="28"/>
        </w:rPr>
        <w:t>
      16-кесте</w:t>
      </w:r>
    </w:p>
    <w:bookmarkEnd w:id="88"/>
    <w:bookmarkStart w:name="z107" w:id="89"/>
    <w:p>
      <w:pPr>
        <w:spacing w:after="0"/>
        <w:ind w:left="0"/>
        <w:jc w:val="left"/>
      </w:pPr>
      <w:r>
        <w:rPr>
          <w:rFonts w:ascii="Times New Roman"/>
          <w:b/>
          <w:i w:val="false"/>
          <w:color w:val="000000"/>
        </w:rPr>
        <w:t xml:space="preserve"> "Есепті кезеңде кедендік әкелу баждарын төлеуге байланысты мәліметтерді өңдеу туралы хабарлама алу" (P.DS.03. OPR.009)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кедендік әкелу баждарын төлеуге байланысты мәліметтерді өңдеу туралы хабарлама алған кезде орындалады ("Есепті кезеңде кедендік әкелу баждарын төлеуге байланысты мәліметтерді қабылдау және өңдеу" (P.DS.03.OPR.008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мәліметтерді өңдеу туралы хабарлама алынған</w:t>
            </w:r>
          </w:p>
        </w:tc>
      </w:tr>
    </w:tbl>
    <w:bookmarkStart w:name="z108" w:id="90"/>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орталық кеден органдарына ұсыну" рәсімі (P.DS.03. PRC.004) </w:t>
      </w:r>
    </w:p>
    <w:bookmarkEnd w:id="90"/>
    <w:bookmarkStart w:name="z109" w:id="91"/>
    <w:p>
      <w:pPr>
        <w:spacing w:after="0"/>
        <w:ind w:left="0"/>
        <w:jc w:val="both"/>
      </w:pPr>
      <w:r>
        <w:rPr>
          <w:rFonts w:ascii="Times New Roman"/>
          <w:b w:val="false"/>
          <w:i w:val="false"/>
          <w:color w:val="000000"/>
          <w:sz w:val="28"/>
        </w:rPr>
        <w:t>
      40. 5-суретте "Есепті кезеңде кедендік әкелу баждарын төлеуге байланысты өзгерген мәліметтерді орталық кеден органдарына ұсыну" (P.DS.03. PRC.004) рәсімін орындау схемасы ұсынылған.</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5-сурет. "Есепті кезеңде кедендік әкелу баждарын төлеуге байланысты өзгерген мәліметтерді орталық кеден органдарына ұсыну" (P.DS.03. PRC.004) рәсімін орындау схемасы</w:t>
      </w:r>
    </w:p>
    <w:bookmarkEnd w:id="92"/>
    <w:bookmarkStart w:name="z111" w:id="93"/>
    <w:p>
      <w:pPr>
        <w:spacing w:after="0"/>
        <w:ind w:left="0"/>
        <w:jc w:val="both"/>
      </w:pPr>
      <w:r>
        <w:rPr>
          <w:rFonts w:ascii="Times New Roman"/>
          <w:b w:val="false"/>
          <w:i w:val="false"/>
          <w:color w:val="000000"/>
          <w:sz w:val="28"/>
        </w:rPr>
        <w:t xml:space="preserve">
      41. "Есепті кезеңде кедендік әкелу баждарын төлеуге байланысты өзгерген мәліметтерді орталық кеден органдарына ұсыну" (P.DS.03. PRC.004) рәсімі есепті кезеңде кедендік әкелу баждарын төлеуге байланысты бұрын жіберілген мәліметтерге өзгерістер енгізу қажеттілігі туындаған кезде орындалады. </w:t>
      </w:r>
    </w:p>
    <w:bookmarkEnd w:id="93"/>
    <w:bookmarkStart w:name="z112" w:id="94"/>
    <w:p>
      <w:pPr>
        <w:spacing w:after="0"/>
        <w:ind w:left="0"/>
        <w:jc w:val="both"/>
      </w:pPr>
      <w:r>
        <w:rPr>
          <w:rFonts w:ascii="Times New Roman"/>
          <w:b w:val="false"/>
          <w:i w:val="false"/>
          <w:color w:val="000000"/>
          <w:sz w:val="28"/>
        </w:rPr>
        <w:t>
      42. Алдымен, "Есепті кезеңде кедендік әкелу баждарын төлеуге байланысты өзгерген мәліметтер ұсыну" (P.DS.03.OPR.010) операциясы орындалады, оны орындау нәтижелері бойынша жіберуші орталық кеден органы есепті кезеңде кедендік әкелу баждарын төлеуге байланысты өзгерген мәліметтерді қалыптастырады және алушы орталық кеден органына жібереді.</w:t>
      </w:r>
    </w:p>
    <w:bookmarkEnd w:id="94"/>
    <w:bookmarkStart w:name="z113" w:id="95"/>
    <w:p>
      <w:pPr>
        <w:spacing w:after="0"/>
        <w:ind w:left="0"/>
        <w:jc w:val="both"/>
      </w:pPr>
      <w:r>
        <w:rPr>
          <w:rFonts w:ascii="Times New Roman"/>
          <w:b w:val="false"/>
          <w:i w:val="false"/>
          <w:color w:val="000000"/>
          <w:sz w:val="28"/>
        </w:rPr>
        <w:t xml:space="preserve">
      43.Аалушы орталық кеден органы есепті кезеңде кедендік әкелу баждарын төлеуге байланысты өзгерген мәліметтерді алған кезде "Есепті кезеңде кедендік әкелу баждарын төлеуге байланысты өзгерген мәліметтерді қабылдау және өңдеу" (P.DS.03.OPR.011) операциясы орындалады, оны орындау нәтижелері бойынша аталған мәліметтерді қабылдау және өңдеу жүзеге асырылады. Жіберуші орталық кеден органына есепті кезеңде кедендік әкелу баждарын төлеуге байланысты өзгерген мәліметтерді өңдеу туралы хабарлама жіберіледі. </w:t>
      </w:r>
    </w:p>
    <w:bookmarkEnd w:id="95"/>
    <w:bookmarkStart w:name="z114" w:id="96"/>
    <w:p>
      <w:pPr>
        <w:spacing w:after="0"/>
        <w:ind w:left="0"/>
        <w:jc w:val="both"/>
      </w:pPr>
      <w:r>
        <w:rPr>
          <w:rFonts w:ascii="Times New Roman"/>
          <w:b w:val="false"/>
          <w:i w:val="false"/>
          <w:color w:val="000000"/>
          <w:sz w:val="28"/>
        </w:rPr>
        <w:t>
      44. Жіберуші орталық кеден органы есепті кезеңде кедендік әкелу баждарын төлеуге байланысты өзгерген мәліметтерді алған кезде "Есепті кезеңде кедендік әкелу баждарын төлеуге байланысты өзгерген мәліметтерді өңдеу туралы хабарлама алу" (P.DS.03.OPR.012) операциясы орындалады, оны орындау нәтижелері бойынша аталған хабарламаны қабылдау және өңдеу жүзеге асырылады.</w:t>
      </w:r>
    </w:p>
    <w:bookmarkEnd w:id="96"/>
    <w:bookmarkStart w:name="z115" w:id="97"/>
    <w:p>
      <w:pPr>
        <w:spacing w:after="0"/>
        <w:ind w:left="0"/>
        <w:jc w:val="both"/>
      </w:pPr>
      <w:r>
        <w:rPr>
          <w:rFonts w:ascii="Times New Roman"/>
          <w:b w:val="false"/>
          <w:i w:val="false"/>
          <w:color w:val="000000"/>
          <w:sz w:val="28"/>
        </w:rPr>
        <w:t>
      45. Алушы орталық кеден органының есепті кезеңде кедендік әкелу баждарын төлеуге байланысты өзгерген мәліметтерді алуы "Есепті кезеңде кедендік әкелу баждарын төлеуге байланысты өзгерген мәліметтерді орталық кеден органдарына ұсыну" (P.DS.03. PRC.004) рәсімін орындау нәтижесі болып табылады.</w:t>
      </w:r>
    </w:p>
    <w:bookmarkEnd w:id="97"/>
    <w:bookmarkStart w:name="z116" w:id="98"/>
    <w:p>
      <w:pPr>
        <w:spacing w:after="0"/>
        <w:ind w:left="0"/>
        <w:jc w:val="both"/>
      </w:pPr>
      <w:r>
        <w:rPr>
          <w:rFonts w:ascii="Times New Roman"/>
          <w:b w:val="false"/>
          <w:i w:val="false"/>
          <w:color w:val="000000"/>
          <w:sz w:val="28"/>
        </w:rPr>
        <w:t>
      46. 17-кестеде "Есепті кезеңде кедендік әкелу баждарын төлеуге байланысты өзгерген мәліметтерді орталық кеден органдарына ұсыну" (P.DS.03. PRC.004) рәсімі шеңберінде орындалатын жалпы процесс операцияларының тізбесі келтірілген.</w:t>
      </w:r>
    </w:p>
    <w:bookmarkEnd w:id="98"/>
    <w:bookmarkStart w:name="z117" w:id="99"/>
    <w:p>
      <w:pPr>
        <w:spacing w:after="0"/>
        <w:ind w:left="0"/>
        <w:jc w:val="both"/>
      </w:pPr>
      <w:r>
        <w:rPr>
          <w:rFonts w:ascii="Times New Roman"/>
          <w:b w:val="false"/>
          <w:i w:val="false"/>
          <w:color w:val="000000"/>
          <w:sz w:val="28"/>
        </w:rPr>
        <w:t>
      17-кесте</w:t>
      </w:r>
    </w:p>
    <w:bookmarkEnd w:id="99"/>
    <w:bookmarkStart w:name="z118" w:id="100"/>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орталық кеден органдарына ұсыну" (P.DS.03. PRC.004) рәсімі шеңберінде орындалатын жалпы процесс операцияларының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.DS.03. 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өңдеу туралы хабарлама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19" w:id="101"/>
    <w:p>
      <w:pPr>
        <w:spacing w:after="0"/>
        <w:ind w:left="0"/>
        <w:jc w:val="both"/>
      </w:pPr>
      <w:r>
        <w:rPr>
          <w:rFonts w:ascii="Times New Roman"/>
          <w:b w:val="false"/>
          <w:i w:val="false"/>
          <w:color w:val="000000"/>
          <w:sz w:val="28"/>
        </w:rPr>
        <w:t>
      18-кесте</w:t>
      </w:r>
    </w:p>
    <w:bookmarkEnd w:id="101"/>
    <w:bookmarkStart w:name="z120" w:id="102"/>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 ұсыну" (P.DS.03. OPR.010) операциясының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 ұсыну қажеттілігі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орталық кеден органдары арасындағы ақпараттық өзара іс-қимыл регламентіне сәйкес есепті кезеңде кедендік әкелу баждарын төлеуге байланысты өзгерген мәліметтерді қалыптастырады және алушы орталық кеден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орталық кеден органына есепті кезеңде кедендік әкелу баждарын төлеуге байланысты өзгерген мәліметтер ұсынылған </w:t>
            </w:r>
          </w:p>
        </w:tc>
      </w:tr>
    </w:tbl>
    <w:bookmarkStart w:name="z121" w:id="103"/>
    <w:p>
      <w:pPr>
        <w:spacing w:after="0"/>
        <w:ind w:left="0"/>
        <w:jc w:val="both"/>
      </w:pPr>
      <w:r>
        <w:rPr>
          <w:rFonts w:ascii="Times New Roman"/>
          <w:b w:val="false"/>
          <w:i w:val="false"/>
          <w:color w:val="000000"/>
          <w:sz w:val="28"/>
        </w:rPr>
        <w:t>
      19-кесте</w:t>
      </w:r>
    </w:p>
    <w:bookmarkEnd w:id="103"/>
    <w:bookmarkStart w:name="z122" w:id="104"/>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қабылдау және өңдеу" (P.DS.03.OPR.011)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өзгерген мәліметтерді алған кезде орындалады ("Есепті кезеңде кедендік әкелу баждарын төлеуге байланысты өзгерген мәліметтер ұсыну операциясы" (P.DS.03. 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орталық кеден органдары арасындағы ақпараттық өзара іс-қимыл регламентінің IX бөлімінде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өзгерген мәліметтерді алады және оларды орталық кеден органдары арасындағы ақпараттық өзара іс-қимыл регламентіне сәйкес тексереді. Тексеру табысты орындалған кезде орындаушы орталық кеден органдары арасындағы ақпараттық өзара іс-қимыл регламентіне сәйкес мәліметтерді өңдеуге сәйкес келетін өңдеу нәтижесінің кодын көрсете отырып, мәліметтерді өңдеу нәтижелері туралы жіберуші орталық кеден органын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 өңделген, жіберуші орталық кеден органына есепті кезеңде кедендік әкелу баждарының сомалары туралы мәліметтерді өңдеу туралы хабарлама жіберілген </w:t>
            </w:r>
          </w:p>
        </w:tc>
      </w:tr>
    </w:tbl>
    <w:bookmarkStart w:name="z123" w:id="105"/>
    <w:p>
      <w:pPr>
        <w:spacing w:after="0"/>
        <w:ind w:left="0"/>
        <w:jc w:val="both"/>
      </w:pPr>
      <w:r>
        <w:rPr>
          <w:rFonts w:ascii="Times New Roman"/>
          <w:b w:val="false"/>
          <w:i w:val="false"/>
          <w:color w:val="000000"/>
          <w:sz w:val="28"/>
        </w:rPr>
        <w:t>
      20-кесте</w:t>
      </w:r>
    </w:p>
    <w:bookmarkEnd w:id="105"/>
    <w:bookmarkStart w:name="z124" w:id="106"/>
    <w:p>
      <w:pPr>
        <w:spacing w:after="0"/>
        <w:ind w:left="0"/>
        <w:jc w:val="left"/>
      </w:pPr>
      <w:r>
        <w:rPr>
          <w:rFonts w:ascii="Times New Roman"/>
          <w:b/>
          <w:i w:val="false"/>
          <w:color w:val="000000"/>
        </w:rPr>
        <w:t xml:space="preserve"> "Есепті кезеңде кедендік әкелу баждарын төлеуге байланысты өзгерген мәліметтерді өңдеу туралы хабарлама алу" (P.DS.03.OPR.012)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P.DS.03. 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кедендік әкелу баждарын төлеуге байланысты өзгерген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өзгерген мәліметтерді өңдеу туралы хабарлама алған кезде орындалады ("Есепті кезеңде кедендік әкелу баждарын төлеуге байланысты өзгерген мәліметтерді қабылдау және өңдеу" (P.DS.03.OPR.011)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кедендік әкелу баждарын төлеуге байланысты өзгерген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кедендік әкелу баждарын төлеуге байланысты өзгерген мәліметтерді өңдеу туралы хабарлама алынған </w:t>
            </w:r>
          </w:p>
        </w:tc>
      </w:tr>
    </w:tbl>
    <w:bookmarkStart w:name="z125" w:id="107"/>
    <w:p>
      <w:pPr>
        <w:spacing w:after="0"/>
        <w:ind w:left="0"/>
        <w:jc w:val="left"/>
      </w:pPr>
      <w:r>
        <w:rPr>
          <w:rFonts w:ascii="Times New Roman"/>
          <w:b/>
          <w:i w:val="false"/>
          <w:color w:val="000000"/>
        </w:rPr>
        <w:t xml:space="preserve"> IX. Оқыс жағдайлардағы іс-қимылдар тәртібі</w:t>
      </w:r>
    </w:p>
    <w:bookmarkEnd w:id="107"/>
    <w:bookmarkStart w:name="z126" w:id="108"/>
    <w:p>
      <w:pPr>
        <w:spacing w:after="0"/>
        <w:ind w:left="0"/>
        <w:jc w:val="both"/>
      </w:pPr>
      <w:r>
        <w:rPr>
          <w:rFonts w:ascii="Times New Roman"/>
          <w:b w:val="false"/>
          <w:i w:val="false"/>
          <w:color w:val="000000"/>
          <w:sz w:val="28"/>
        </w:rPr>
        <w:t>
      47. Жалпы процесс рәсімдерін орындау кезінде қалыпты жағдайда деректерді өңдеу мүмкін болмайтын ерекше жағдайлар болуы мүмкін. Бұл техникалық іркілістер, құрылымдық және форматтық-логикалық бақылау кемшіліктер және өзге де жағдайларда туындауы мүмкін.</w:t>
      </w:r>
    </w:p>
    <w:bookmarkEnd w:id="108"/>
    <w:bookmarkStart w:name="z127" w:id="109"/>
    <w:p>
      <w:pPr>
        <w:spacing w:after="0"/>
        <w:ind w:left="0"/>
        <w:jc w:val="both"/>
      </w:pPr>
      <w:r>
        <w:rPr>
          <w:rFonts w:ascii="Times New Roman"/>
          <w:b w:val="false"/>
          <w:i w:val="false"/>
          <w:color w:val="000000"/>
          <w:sz w:val="28"/>
        </w:rPr>
        <w:t>
      48. Құрылымдық және форматтық-логикалық бақылау кемшіліктер туындаған жағдайда, орталық кеден органдары арасындағы ақпараттық өзара іс-қимыл регламентіне және  орталық кеден органдары және Комиссия арасындағы ақпараттық өзара іс-қимыл регламентіне сәйкес, электронды құжаттар мен мәліметтердің пішімдері мен құрылымдарының сипаттамасына және электронды құжаттар мен мәліметтерді толтыру талаптарына сәйкестік тұрғысында жіберуші орталық кеден органы қемшілік туралы алынған хабарламаға қатысты хабарды тексеруді жүзеге асырады. Аталған құжаттарға мәліметтерің сәйкессіздігі анықталған жағдайда, жіберуші орталық кеден органы белгіленген тәртіпке сәйкес, анықталған кемшіліктерді жою үшін қажетті шараларды қолданады.</w:t>
      </w:r>
    </w:p>
    <w:bookmarkEnd w:id="109"/>
    <w:bookmarkStart w:name="z128" w:id="110"/>
    <w:p>
      <w:pPr>
        <w:spacing w:after="0"/>
        <w:ind w:left="0"/>
        <w:jc w:val="both"/>
      </w:pPr>
      <w:r>
        <w:rPr>
          <w:rFonts w:ascii="Times New Roman"/>
          <w:b w:val="false"/>
          <w:i w:val="false"/>
          <w:color w:val="000000"/>
          <w:sz w:val="28"/>
        </w:rPr>
        <w:t>
      49. Оқыс жағдаларды шешу мақсаттарында мүше мемлекеттер осы Қағидаларда көзделген талаптарды орындау өз құзыретіне кіретін мүше мемлекеттердің уәкілетті органдары туралы бір-бірін және Комиссияны хабардар етеді, сондай-ақ, жалпы процесті іске асыру кезінде техникалық қолдауды қамтамасыз етуге жауапты адамдар туралы мәліметтер ұсынады.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