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037" w14:textId="2b75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мұнай шикізатына қатысты Бірыңғай кедендік тарифіне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шілдедегі № 82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мұнай шикізатына қатысты Бірыңғай кедендік тарифіне (Еуразиялық экономикалық комиссия Кеңесінің 2012 жылғы 16 шілдедегі № 54 шешімінің қосымшасы)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позициялар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сыртқы экономикалық қызметінің Бірыңғай тауар номенклатурасының 8-ескертуінің екінші абзацы ", Шығыс-Мессояха мұнай-газ конденсаты кен орны" деген сөздермен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кем дегенде 1,98 салм.%, бірақ 2,34 салм.% артық болмайтын күкірті бар және 906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кем емес, бірақ 967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жағдайындағы тығыздықтағы шикі мұнай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КІШІ ҚОСАЛҚЫ ПОЗИЦИЯЛАР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+ 2709 00 900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кем дегенде 0,015 салм.%, бірақ 3,47 салм.% артық болмайтын күкірті бар және 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артық, бірақ 994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жағдайындағы тығыздықтағы шикі мұнай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+ 2709 00 900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ставкасы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(кедендік құнының пайызымен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+ 2709 00 900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кем дегенде 0,015 салм.%, бірақ 3,47 салм.% артық болмайтын күкірті бар және 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артық, бірақ 994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жағдайындағы тығыздықтағы шикі мұнай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+ 2709 00 900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