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9d2f" w14:textId="8bc9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9 желтоқсандағы № 883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10 мамырдағы № 40 шешімі.</w:t>
      </w:r>
    </w:p>
    <w:p>
      <w:pPr>
        <w:spacing w:after="0"/>
        <w:ind w:left="0"/>
        <w:jc w:val="both"/>
      </w:pPr>
      <w:bookmarkStart w:name="z11"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w:t>
      </w:r>
      <w:r>
        <w:rPr>
          <w:rFonts w:ascii="Times New Roman"/>
          <w:b w:val="false"/>
          <w:i w:val="false"/>
          <w:color w:val="000000"/>
          <w:sz w:val="28"/>
        </w:rPr>
        <w:t>№ 9 қосымша</w:t>
      </w:r>
      <w:r>
        <w:rPr>
          <w:rFonts w:ascii="Times New Roman"/>
          <w:b w:val="false"/>
          <w:i w:val="false"/>
          <w:color w:val="000000"/>
          <w:sz w:val="28"/>
        </w:rPr>
        <w:t>) 4-тармағына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шешті:</w:t>
      </w:r>
    </w:p>
    <w:bookmarkEnd w:id="0"/>
    <w:bookmarkStart w:name="z10" w:id="1"/>
    <w:p>
      <w:pPr>
        <w:spacing w:after="0"/>
        <w:ind w:left="0"/>
        <w:jc w:val="both"/>
      </w:pPr>
      <w:r>
        <w:rPr>
          <w:rFonts w:ascii="Times New Roman"/>
          <w:b w:val="false"/>
          <w:i w:val="false"/>
          <w:color w:val="000000"/>
          <w:sz w:val="28"/>
        </w:rPr>
        <w:t>
      1. Қосымшаға сәйкес Кеден одағы комиссиясының "Кеден одағының "Май-тоң май өнімдеріне арналған техникалық регламент" техникалық регламентін қабылдау туралы" 2011 жылғы 9 желтоқсандағы № 833 шешіміне өзгерістер енгізілсін.</w:t>
      </w:r>
    </w:p>
    <w:bookmarkEnd w:id="1"/>
    <w:bookmarkStart w:name="z9"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10 мамырдағы</w:t>
            </w:r>
            <w:r>
              <w:br/>
            </w:r>
            <w:r>
              <w:rPr>
                <w:rFonts w:ascii="Times New Roman"/>
                <w:b w:val="false"/>
                <w:i w:val="false"/>
                <w:color w:val="000000"/>
                <w:sz w:val="20"/>
              </w:rPr>
              <w:t>№ 40 шешіміне</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Кеден одағы комиссиясының 2011 жылғы 9 желтоқсандағы № 883 шешіміне енгізілетін ӨЗГЕРІСТЕР</w:t>
      </w:r>
    </w:p>
    <w:bookmarkEnd w:id="3"/>
    <w:bookmarkStart w:name="z6" w:id="4"/>
    <w:p>
      <w:pPr>
        <w:spacing w:after="0"/>
        <w:ind w:left="0"/>
        <w:jc w:val="both"/>
      </w:pPr>
      <w:r>
        <w:rPr>
          <w:rFonts w:ascii="Times New Roman"/>
          <w:b w:val="false"/>
          <w:i w:val="false"/>
          <w:color w:val="000000"/>
          <w:sz w:val="28"/>
        </w:rPr>
        <w:t>
      1. 2.2-тармақтағы "(өнімнің сәйкестігін бағалауды "(растауды)" деген сөздер "техникалық реттеу объектілерінің сәйкестігін бағалауды" деген сөздермен ауыстырылсын.</w:t>
      </w:r>
    </w:p>
    <w:bookmarkEnd w:id="4"/>
    <w:bookmarkStart w:name="z5" w:id="5"/>
    <w:p>
      <w:pPr>
        <w:spacing w:after="0"/>
        <w:ind w:left="0"/>
        <w:jc w:val="both"/>
      </w:pPr>
      <w:r>
        <w:rPr>
          <w:rFonts w:ascii="Times New Roman"/>
          <w:b w:val="false"/>
          <w:i w:val="false"/>
          <w:color w:val="000000"/>
          <w:sz w:val="28"/>
        </w:rPr>
        <w:t>
      2. Көрсетілген Шешіммен бекітілген Қолданылуының нәтижесінде Кеден одағының "Май-тоң май өнімдеріне арналған техникалық регламент" техникалық регламенті (КО ТР 024/2011) талаптарының сақталуы ерікті негізде қамтамасыз етілетін стандарттар тізбесі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833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10 мамырдағы</w:t>
            </w:r>
            <w:r>
              <w:br/>
            </w:r>
            <w:r>
              <w:rPr>
                <w:rFonts w:ascii="Times New Roman"/>
                <w:b w:val="false"/>
                <w:i w:val="false"/>
                <w:color w:val="000000"/>
                <w:sz w:val="20"/>
              </w:rPr>
              <w:t>№ 40 шешімі редакциясында)</w:t>
            </w:r>
          </w:p>
        </w:tc>
      </w:tr>
    </w:tbl>
    <w:bookmarkStart w:name="z3" w:id="6"/>
    <w:p>
      <w:pPr>
        <w:spacing w:after="0"/>
        <w:ind w:left="0"/>
        <w:jc w:val="left"/>
      </w:pPr>
      <w:r>
        <w:rPr>
          <w:rFonts w:ascii="Times New Roman"/>
          <w:b/>
          <w:i w:val="false"/>
          <w:color w:val="000000"/>
        </w:rPr>
        <w:t xml:space="preserve"> Қолданылуының нәтижесінде Кеден одағының "Май-тоң май өнімдеріне арналған техникалық регламент" техникалық регламенті (КО ТР 024/2011) талаптарының сақталуы ерікті негізде қамтамасыз етілетін стандарттар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3 және 5-баптар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6823-2000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шикі глицерин.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Дистилляцияланған глицерин.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19708-74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тоң майларды және майлы қышқылдарды қайта өңдеу – гидрогенизациялық өндіріс.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21314-75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Өндіріс.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және нан пісіру өнеркәсібіне арналған тоң майлар.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30266-95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қатты сабын.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31755-2012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негізіндегі тұздықтар.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Майонездер және майонезді тұздықтар.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32188-2013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52100-2003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Спредтер және қорытылған қоспалар.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2016-2009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май-тоң май өнімі. Маргариндер мен спредтер. </w:t>
            </w:r>
          </w:p>
          <w:p>
            <w:pPr>
              <w:spacing w:after="20"/>
              <w:ind w:left="20"/>
              <w:jc w:val="both"/>
            </w:pPr>
            <w:r>
              <w:rPr>
                <w:rFonts w:ascii="Times New Roman"/>
                <w:b w:val="false"/>
                <w:i w:val="false"/>
                <w:color w:val="000000"/>
                <w:sz w:val="20"/>
              </w:rPr>
              <w:t>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негізіндегі тұздықтар.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және 9-баптар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6823-2000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шикі глицерин.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Дистилляцияланған глицерин.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19708-74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майларын, тоң майларды және майлы қышқылдарды қайта өңдеу – гидрогенизациялық өндіріс.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21314-75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Өндіріс.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және нан пісіру өнеркәсібіне арналған тоң майлар.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30266-95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қатты сабын.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31755-2012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негізіндегі тұздықтар.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31761-2012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Майонездер және майонезді тұздықтар.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2285-2012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 негізіндегі тұздықтар.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w:t>
      </w:r>
    </w:p>
    <w:bookmarkStart w:name="z1" w:id="7"/>
    <w:p>
      <w:pPr>
        <w:spacing w:after="0"/>
        <w:ind w:left="0"/>
        <w:jc w:val="both"/>
      </w:pPr>
      <w:r>
        <w:rPr>
          <w:rFonts w:ascii="Times New Roman"/>
          <w:b w:val="false"/>
          <w:i w:val="false"/>
          <w:color w:val="000000"/>
          <w:sz w:val="28"/>
        </w:rPr>
        <w:t>
      3. Осы Шешіммен бекітілген Кеден одағының "Май-тоң май өнімдеріне арналған техникалық регламент" техникалық регламенті (КО ТР 024/2011) талаптарын қолдану мен орындау және өнімнің сәйкестігін бағалауды (растауды) жүзеге асыру үшін қажетті зерттеулер (сынақтар) мен өлшемдер қағидалары мен әдістерін, соның ішінде үлгілерді іріктеу қағидаларын қамтитын стандарттар тізбесі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Комиссиясының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833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10 мамырдағы</w:t>
            </w:r>
            <w:r>
              <w:br/>
            </w:r>
            <w:r>
              <w:rPr>
                <w:rFonts w:ascii="Times New Roman"/>
                <w:b w:val="false"/>
                <w:i w:val="false"/>
                <w:color w:val="000000"/>
                <w:sz w:val="20"/>
              </w:rPr>
              <w:t>№ 40 шешімі редакциясында)</w:t>
            </w:r>
          </w:p>
        </w:tc>
      </w:tr>
    </w:tbl>
    <w:bookmarkStart w:name="z2" w:id="8"/>
    <w:p>
      <w:pPr>
        <w:spacing w:after="0"/>
        <w:ind w:left="0"/>
        <w:jc w:val="left"/>
      </w:pPr>
      <w:r>
        <w:rPr>
          <w:rFonts w:ascii="Times New Roman"/>
          <w:b/>
          <w:i w:val="false"/>
          <w:color w:val="000000"/>
        </w:rPr>
        <w:t xml:space="preserve"> Кеден одағының "Май-тоң май өнімдеріне арналған техникалық регламент" техникалық регламенті (КО ТР 024/2011) талаптарын қолдану мен орындау және техникалық реттеу объектілерінің сәйкестігін бағалауды жүзеге асыру үшін қажетті зерттеулер (сынақтар) мен өлшемдер қағидалары мен әдістерін, соның ішінде үлгілерді іріктеу қағидаларын қамтитын стандарттар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техникалық регламентінің элементтері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w:t>
            </w:r>
          </w:p>
          <w:p>
            <w:pPr>
              <w:spacing w:after="20"/>
              <w:ind w:left="20"/>
              <w:jc w:val="both"/>
            </w:pPr>
            <w:r>
              <w:rPr>
                <w:rFonts w:ascii="Times New Roman"/>
                <w:b w:val="false"/>
                <w:i w:val="false"/>
                <w:color w:val="000000"/>
                <w:sz w:val="20"/>
              </w:rPr>
              <w:t>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Р 50456-92 </w:t>
            </w:r>
          </w:p>
          <w:p>
            <w:pPr>
              <w:spacing w:after="20"/>
              <w:ind w:left="20"/>
              <w:jc w:val="both"/>
            </w:pPr>
            <w:r>
              <w:rPr>
                <w:rFonts w:ascii="Times New Roman"/>
                <w:b w:val="false"/>
                <w:i w:val="false"/>
                <w:color w:val="000000"/>
                <w:sz w:val="20"/>
              </w:rPr>
              <w:t>
(ИСO 662-80)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Құрамындағы ылғал мен ұшпа заттарды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661-2008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Зерттелетін сынаманы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ИСO 5509-2007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Майлы қышқылдардың метил эфирін алу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5555-2009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ISO </w:t>
            </w:r>
          </w:p>
          <w:p>
            <w:pPr>
              <w:spacing w:after="20"/>
              <w:ind w:left="20"/>
              <w:jc w:val="both"/>
            </w:pPr>
            <w:r>
              <w:rPr>
                <w:rFonts w:ascii="Times New Roman"/>
                <w:b w:val="false"/>
                <w:i w:val="false"/>
                <w:color w:val="000000"/>
                <w:sz w:val="20"/>
              </w:rPr>
              <w:t>23275-1-2009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Какао-майдағы және шоколадтағы какао-майдың эквиваленттері. 1-бөлік. Какао-май эквивалентінің бар-жоғын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w:t>
            </w:r>
          </w:p>
          <w:p>
            <w:pPr>
              <w:spacing w:after="20"/>
              <w:ind w:left="20"/>
              <w:jc w:val="both"/>
            </w:pPr>
            <w:r>
              <w:rPr>
                <w:rFonts w:ascii="Times New Roman"/>
                <w:b w:val="false"/>
                <w:i w:val="false"/>
                <w:color w:val="000000"/>
                <w:sz w:val="20"/>
              </w:rPr>
              <w:t>
23275-2-2009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Какао-майдағы және шоколадтағы какао-майдың эквиваленттері. 2-бөлік. Какао-майдың эквиваленттерін сан жағынан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661-2009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Зерттелетін сынаманы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662-2008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Құрамындағы ылғал мен ұшпа заттарды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w:t>
            </w:r>
          </w:p>
          <w:p>
            <w:pPr>
              <w:spacing w:after="20"/>
              <w:ind w:left="20"/>
              <w:jc w:val="both"/>
            </w:pPr>
            <w:r>
              <w:rPr>
                <w:rFonts w:ascii="Times New Roman"/>
                <w:b w:val="false"/>
                <w:i w:val="false"/>
                <w:color w:val="000000"/>
                <w:sz w:val="20"/>
              </w:rPr>
              <w:t>15303-2012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Ұшпа органикалық ластаушы қоспаларды газды хроматография әдісімен айқындау және идентификациялау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және нан пісіру өнеркәсібіне арналған маргарин, тоң майлар. Қабылдау қағидалары және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5479-64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табиғи май қышқылдары. Сабынға айналмайтын заттарды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5481-2014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Тоң майы жоқ қоспалар мен тортасын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11812-66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Ылғал мен ұшпа заттарды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18848-73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Сапа көрсеткіштері.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28928-91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майын алмастырғыштар. Триглицеридтер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28930-91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 майын алмастырғыштар. Какао майымен үйлесімділікті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Май-қышқыл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маргарин өнімі. Жалған затты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метил эфирінің массалық үлесін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және жануарлардан алынған тоң майлар. Майлы қышқылдардың құрамын триглицеридтер молекуласында </w:t>
            </w:r>
          </w:p>
          <w:p>
            <w:pPr>
              <w:spacing w:after="20"/>
              <w:ind w:left="20"/>
              <w:jc w:val="both"/>
            </w:pPr>
            <w:r>
              <w:rPr>
                <w:rFonts w:ascii="Times New Roman"/>
                <w:b w:val="false"/>
                <w:i w:val="false"/>
                <w:color w:val="000000"/>
                <w:sz w:val="20"/>
              </w:rPr>
              <w:t>2 қалыпта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метил эфирін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31753-2012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Құрамында фосфор бар заттарды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31757-2012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жануарлардан алынған тоң майлар және оларды қайта өңдеу өнімдері. Импульстық ядролық-магниттік резонанс әдісімен құрамындағы қатты тоң майды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Майонездер мен майонезді тұздықтар. Қабылдау қағидалары және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32189-2013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нан пісіру және сүт өнеркәсібіне арналған маргарин, тоң майлар. Қабылдау қағидалары мен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Қабылдау қағидалары мен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
МемСТ Р 52100-2003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Спредтер және қорытылған қоспалар.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1889-2008</w:t>
            </w:r>
          </w:p>
          <w:p>
            <w:pPr>
              <w:spacing w:after="20"/>
              <w:ind w:left="20"/>
              <w:jc w:val="both"/>
            </w:pPr>
            <w:r>
              <w:rPr>
                <w:rFonts w:ascii="Times New Roman"/>
                <w:b w:val="false"/>
                <w:i w:val="false"/>
                <w:color w:val="000000"/>
                <w:sz w:val="20"/>
              </w:rPr>
              <w:t>(МемСТ Р 52179-2003)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нан пісіру және сүт өнеркәсібіне арналған маргарин, тоң майлар, спреды. Қабылдау қағидалары мен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1939-2009</w:t>
            </w:r>
          </w:p>
          <w:p>
            <w:pPr>
              <w:spacing w:after="20"/>
              <w:ind w:left="20"/>
              <w:jc w:val="both"/>
            </w:pPr>
            <w:r>
              <w:rPr>
                <w:rFonts w:ascii="Times New Roman"/>
                <w:b w:val="false"/>
                <w:i w:val="false"/>
                <w:color w:val="000000"/>
                <w:sz w:val="20"/>
              </w:rPr>
              <w:t>(МемСТ Р 52062-2009)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Қабылдау қағидалары мен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7-бөлімдер </w:t>
            </w:r>
          </w:p>
          <w:p>
            <w:pPr>
              <w:spacing w:after="20"/>
              <w:ind w:left="20"/>
              <w:jc w:val="both"/>
            </w:pPr>
            <w:r>
              <w:rPr>
                <w:rFonts w:ascii="Times New Roman"/>
                <w:b w:val="false"/>
                <w:i w:val="false"/>
                <w:color w:val="000000"/>
                <w:sz w:val="20"/>
              </w:rPr>
              <w:t>
СТБ 2016-2009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май-тоң май өнімі. Маргариндер мен спредтер.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661-2008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Зерттелетін сынаманы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ИСO 5509-2007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Майлы қышқылдардың метил эфирін алу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5555-2009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661-2009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Зерттелетін сынаманы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685-2007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Сабынды талдау. Сілтілердің жалпы құрамы мен тоң май заттарының жалпы құрамын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ИСO </w:t>
            </w:r>
          </w:p>
          <w:p>
            <w:pPr>
              <w:spacing w:after="20"/>
              <w:ind w:left="20"/>
              <w:jc w:val="both"/>
            </w:pPr>
            <w:r>
              <w:rPr>
                <w:rFonts w:ascii="Times New Roman"/>
                <w:b w:val="false"/>
                <w:i w:val="false"/>
                <w:color w:val="000000"/>
                <w:sz w:val="20"/>
              </w:rPr>
              <w:t>2096-2008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глицерин. Сынамаларды іріктеу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 </w:t>
            </w:r>
          </w:p>
          <w:p>
            <w:pPr>
              <w:spacing w:after="20"/>
              <w:ind w:left="20"/>
              <w:jc w:val="both"/>
            </w:pPr>
            <w:r>
              <w:rPr>
                <w:rFonts w:ascii="Times New Roman"/>
                <w:b w:val="false"/>
                <w:i w:val="false"/>
                <w:color w:val="000000"/>
                <w:sz w:val="20"/>
              </w:rPr>
              <w:t>8292-1-2012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және өсімдіктерден алынған тоң майлар және майлар. Импульстық ядролық-магниттік резонанс әдісімен құрамындағы қатты тоң майды айқындау. </w:t>
            </w:r>
          </w:p>
          <w:p>
            <w:pPr>
              <w:spacing w:after="20"/>
              <w:ind w:left="20"/>
              <w:jc w:val="both"/>
            </w:pPr>
            <w:r>
              <w:rPr>
                <w:rFonts w:ascii="Times New Roman"/>
                <w:b w:val="false"/>
                <w:i w:val="false"/>
                <w:color w:val="000000"/>
                <w:sz w:val="20"/>
              </w:rPr>
              <w:t>1-бөлік. Тікелей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ISO </w:t>
            </w:r>
          </w:p>
          <w:p>
            <w:pPr>
              <w:spacing w:after="20"/>
              <w:ind w:left="20"/>
              <w:jc w:val="both"/>
            </w:pPr>
            <w:r>
              <w:rPr>
                <w:rFonts w:ascii="Times New Roman"/>
                <w:b w:val="false"/>
                <w:i w:val="false"/>
                <w:color w:val="000000"/>
                <w:sz w:val="20"/>
              </w:rPr>
              <w:t>8292-2-2012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және өсімдіктерден алынған тоң майлар және майлар. Импульстық ядролық-магниттік резонанс әдісімен құрамындағы қатты тоң майды айқындау. </w:t>
            </w:r>
          </w:p>
          <w:p>
            <w:pPr>
              <w:spacing w:after="20"/>
              <w:ind w:left="20"/>
              <w:jc w:val="both"/>
            </w:pPr>
            <w:r>
              <w:rPr>
                <w:rFonts w:ascii="Times New Roman"/>
                <w:b w:val="false"/>
                <w:i w:val="false"/>
                <w:color w:val="000000"/>
                <w:sz w:val="20"/>
              </w:rPr>
              <w:t>2-бөлік. Жанама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кір сабын және иіс сабын. Қабылдау қағидалары және өлшеуді орындау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және нан пісіру өнеркәсібіне арналған маргарин, тоң майлар. Қабылдау қағидалары және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5487-50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Мақта майына сапалық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5488-50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Күнжіт майына сапалық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7482-96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Қабылдау қағидалары және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28928-91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майын алмастырғыштар. Триглицеридтер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28930-91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 майын алмастырғыштар. Какао майымен үйлесімділікті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Май-қышқыл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маргарин өнімі. Жалған затты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метил эфирінің массалық үлесін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құрамын триглицеридтер молекуласында 2 қалыпта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метил эфирін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Майонездер мен майонезді тұздықтар. Қабылдау қағидалары және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32189-2013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нан пісіру және сүт өнеркәсібіне арналған маргарин, тоң майлар. Қабылдау қағидалары мен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Қабылдау қағидалары мен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және 7-бөлімдер </w:t>
            </w:r>
          </w:p>
          <w:p>
            <w:pPr>
              <w:spacing w:after="20"/>
              <w:ind w:left="20"/>
              <w:jc w:val="both"/>
            </w:pPr>
            <w:r>
              <w:rPr>
                <w:rFonts w:ascii="Times New Roman"/>
                <w:b w:val="false"/>
                <w:i w:val="false"/>
                <w:color w:val="000000"/>
                <w:sz w:val="20"/>
              </w:rPr>
              <w:t>
МемСТ Р 52100-2003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Спредтер және қорытылған қоспалар.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1889-2008</w:t>
            </w:r>
          </w:p>
          <w:p>
            <w:pPr>
              <w:spacing w:after="20"/>
              <w:ind w:left="20"/>
              <w:jc w:val="both"/>
            </w:pPr>
            <w:r>
              <w:rPr>
                <w:rFonts w:ascii="Times New Roman"/>
                <w:b w:val="false"/>
                <w:i w:val="false"/>
                <w:color w:val="000000"/>
                <w:sz w:val="20"/>
              </w:rPr>
              <w:t>(МемСТ Р 52179-2003)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нан пісіру және сүт өнеркәсібіне арналған маргарин, тоң майлар, спредтер. Қабылдау қағидалары мен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1939-2009</w:t>
            </w:r>
          </w:p>
          <w:p>
            <w:pPr>
              <w:spacing w:after="20"/>
              <w:ind w:left="20"/>
              <w:jc w:val="both"/>
            </w:pPr>
            <w:r>
              <w:rPr>
                <w:rFonts w:ascii="Times New Roman"/>
                <w:b w:val="false"/>
                <w:i w:val="false"/>
                <w:color w:val="000000"/>
                <w:sz w:val="20"/>
              </w:rPr>
              <w:t>(МемСТ Р 52062-2003)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Қабылдау қағидалары мен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СТБ 2016-2009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май-тоң май өнімі. Маргариндер мен спредтер.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ИСO </w:t>
            </w:r>
          </w:p>
          <w:p>
            <w:pPr>
              <w:spacing w:after="20"/>
              <w:ind w:left="20"/>
              <w:jc w:val="both"/>
            </w:pPr>
            <w:r>
              <w:rPr>
                <w:rFonts w:ascii="Times New Roman"/>
                <w:b w:val="false"/>
                <w:i w:val="false"/>
                <w:color w:val="000000"/>
                <w:sz w:val="20"/>
              </w:rPr>
              <w:t>21569-2009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өнімдер. Гендік модификацияланған организмдер мен олардан өндірілген өнімді анықтауға арналған талдау әдістері. Нуклеин қышқылдарын талдау негізінде сапасын анықтау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ИСO </w:t>
            </w:r>
          </w:p>
          <w:p>
            <w:pPr>
              <w:spacing w:after="20"/>
              <w:ind w:left="20"/>
              <w:jc w:val="both"/>
            </w:pPr>
            <w:r>
              <w:rPr>
                <w:rFonts w:ascii="Times New Roman"/>
                <w:b w:val="false"/>
                <w:i w:val="false"/>
                <w:color w:val="000000"/>
                <w:sz w:val="20"/>
              </w:rPr>
              <w:t>21572-2009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өнімдер. Гендік модификацияланған организмдер мен олардан өндірілген өнімді анықтауға арналған талдау әдістері. Протеинге негізделген әдістер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30984-2002</w:t>
            </w:r>
          </w:p>
          <w:p>
            <w:pPr>
              <w:spacing w:after="20"/>
              <w:ind w:left="20"/>
              <w:jc w:val="both"/>
            </w:pPr>
            <w:r>
              <w:rPr>
                <w:rFonts w:ascii="Times New Roman"/>
                <w:b w:val="false"/>
                <w:i w:val="false"/>
                <w:color w:val="000000"/>
                <w:sz w:val="20"/>
              </w:rPr>
              <w:t>(ИСO 6463:1982)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Бутилоксианизол (БОА) мен бутилокситолуолды (БОТ) газды-сұйықтықты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661-2008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Зерттелетін сынаманы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ИСO 5509-2007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Майлы қышқылдардың метил эфирін алу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5555-2009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ИСO 15304-2007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Өсімдіктен алынған тоң майлар мен майлардың құрамындағы майлы қышқылдардың трансизомерлерін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661-2009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Зерттелетін сынаманы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ИСO </w:t>
            </w:r>
          </w:p>
          <w:p>
            <w:pPr>
              <w:spacing w:after="20"/>
              <w:ind w:left="20"/>
              <w:jc w:val="both"/>
            </w:pPr>
            <w:r>
              <w:rPr>
                <w:rFonts w:ascii="Times New Roman"/>
                <w:b w:val="false"/>
                <w:i w:val="false"/>
                <w:color w:val="000000"/>
                <w:sz w:val="20"/>
              </w:rPr>
              <w:t>24276-2010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өнімдер. Гендік модификацияланған организмдер мен олардан алынған өнімді анықтау әдістері. Жалпы талаптар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және нан пісіру өнеркәсібіне арналған маргарин, тоң майлар. Қабылдау қағидалары және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18848-73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Сапа көрсеткіштері. Терминдер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30417-96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А және Е витаминдерінің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Май-қышқыл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метил эфирінің массалық үлесін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құрамын триглицеридтер молекуласында 2 қалыпта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метил эфирін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жануарлардан алынған тоң майлар және оларды қайта өңдеу өнімдері. Майлы қышқылдар трансизомерлерінің массалық үлесін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32189-2013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нан пісіру және сүт өнеркәсібіне арналған маргарин, тоң майлар. Қабылдау қағидалары мен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Қабылдау қағидалары мен сынамаларды алу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МемСТ Р 52100-2003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Спредтер және қорытылған қоспалар.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52173-2003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тағамдық өнімдер. Өсімдік тектес гендік модификацияланған көздерді (ГМК)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52174-2003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Тағамдық шикізат және өнімдер. Өсімдік тектес гендік модификацияланған көздерді (ГМК) биологиялық микрочипті қолдана отырып идентификациялау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53214-2008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өнімдер. Гендік модификацияланған организмдер мен олардан алынған өнімді анықтау үшін талдау әдістері. Жалпы талаптар мен анықтамалар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54657-2011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майының эквиваленттері, SOS-типті какао майын жақсартқыштар, РОР-типті какао майын алмастырғыштар. Қатты триглицеридтердің массалық үлесін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1889-2008</w:t>
            </w:r>
          </w:p>
          <w:p>
            <w:pPr>
              <w:spacing w:after="20"/>
              <w:ind w:left="20"/>
              <w:jc w:val="both"/>
            </w:pPr>
            <w:r>
              <w:rPr>
                <w:rFonts w:ascii="Times New Roman"/>
                <w:b w:val="false"/>
                <w:i w:val="false"/>
                <w:color w:val="000000"/>
                <w:sz w:val="20"/>
              </w:rPr>
              <w:t>(МемСТ Р 52179-2003)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Аспаздыққа, кондитер, нан пісіру және сүт өнеркәсібіне арналған маргарин, тоң майлар, спредтер. Қабылдау қағидалары мен бақылау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1939-2009</w:t>
            </w:r>
          </w:p>
          <w:p>
            <w:pPr>
              <w:spacing w:after="20"/>
              <w:ind w:left="20"/>
              <w:jc w:val="both"/>
            </w:pPr>
            <w:r>
              <w:rPr>
                <w:rFonts w:ascii="Times New Roman"/>
                <w:b w:val="false"/>
                <w:i w:val="false"/>
                <w:color w:val="000000"/>
                <w:sz w:val="20"/>
              </w:rPr>
              <w:t>(МемСТ Р 52062-2003)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Қабылдау қағидалары мен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7-бөлімдер</w:t>
            </w:r>
          </w:p>
          <w:p>
            <w:pPr>
              <w:spacing w:after="20"/>
              <w:ind w:left="20"/>
              <w:jc w:val="both"/>
            </w:pPr>
            <w:r>
              <w:rPr>
                <w:rFonts w:ascii="Times New Roman"/>
                <w:b w:val="false"/>
                <w:i w:val="false"/>
                <w:color w:val="000000"/>
                <w:sz w:val="20"/>
              </w:rPr>
              <w:t>СТБ 2016-2009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май-тоң май өнімі. Маргариндер мен спредтер. Жалпы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МемСТ Р</w:t>
            </w:r>
          </w:p>
          <w:p>
            <w:pPr>
              <w:spacing w:after="20"/>
              <w:ind w:left="20"/>
              <w:jc w:val="both"/>
            </w:pPr>
            <w:r>
              <w:rPr>
                <w:rFonts w:ascii="Times New Roman"/>
                <w:b w:val="false"/>
                <w:i w:val="false"/>
                <w:color w:val="000000"/>
                <w:sz w:val="20"/>
              </w:rPr>
              <w:t>52173-2005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тағамдық өнімдер. Өсімдік тектес гендік модификацияланған көздерді (ГМК) идентификациялау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СТБ МемСТ Р </w:t>
            </w:r>
          </w:p>
          <w:p>
            <w:pPr>
              <w:spacing w:after="20"/>
              <w:ind w:left="20"/>
              <w:jc w:val="both"/>
            </w:pPr>
            <w:r>
              <w:rPr>
                <w:rFonts w:ascii="Times New Roman"/>
                <w:b w:val="false"/>
                <w:i w:val="false"/>
                <w:color w:val="000000"/>
                <w:sz w:val="20"/>
              </w:rPr>
              <w:t>
52174-2005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Тағамдық шикізат және өнімдер. Өсімдік тектес гендік модификацияланған көздерді (ГМК) биологиялық микрочипті қолдана отырып идентификациялау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1345-2005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Тағамдық шикізат және өнімдер. Өсімдік тектес гендік модификацияланған көздерді (ГМК) биологиялық микрочипті қолдана отырып идентификациялау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1346-2005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Тағамдық шикізат және өнімдер. Өсімдік тектес гендік модификацияланған көздерді (ГМК) идентификациялау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ИСO </w:t>
            </w:r>
          </w:p>
          <w:p>
            <w:pPr>
              <w:spacing w:after="20"/>
              <w:ind w:left="20"/>
              <w:jc w:val="both"/>
            </w:pPr>
            <w:r>
              <w:rPr>
                <w:rFonts w:ascii="Times New Roman"/>
                <w:b w:val="false"/>
                <w:i w:val="false"/>
                <w:color w:val="000000"/>
                <w:sz w:val="20"/>
              </w:rPr>
              <w:t>685-2007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талдау. Сілтілердің жалпы құрамы мен тоң май заттарының жалпы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ИСO </w:t>
            </w:r>
          </w:p>
          <w:p>
            <w:pPr>
              <w:spacing w:after="20"/>
              <w:ind w:left="20"/>
              <w:jc w:val="both"/>
            </w:pPr>
            <w:r>
              <w:rPr>
                <w:rFonts w:ascii="Times New Roman"/>
                <w:b w:val="false"/>
                <w:i w:val="false"/>
                <w:color w:val="000000"/>
                <w:sz w:val="20"/>
              </w:rPr>
              <w:t>2096-2008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глицерин.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кір сабын және иіс сабын. Қабылдау қағидалары және өлшеуді орындау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7482-96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Қабылдау қағидалары және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1-қосымша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3960-2013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Тотық санын айқындау. Соңғы нүктесі бойынша йодометриялық (көзбен шолып)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50457-92 (ИСO 660-83)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Қышқыл санын және қышқылдықты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661-2008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Зерттелетін сынаманы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5555-2009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Сынамаларды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ИСO 15304-2007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Өсімдіктен алынған тоң майлардың майлы қышқылдары құрамындағы трансизомерлерді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660-2011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Қышқыл санын және қышқылдықты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661-2009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Зерттелетін сынаманы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және 4.18-тармақтар МемСТ 7482-96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Қабылдау қағидалары және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26593-85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Тотық санын өлшеу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30089-93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Эрук қышқылын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6.21-тармақ</w:t>
            </w:r>
          </w:p>
          <w:p>
            <w:pPr>
              <w:spacing w:after="20"/>
              <w:ind w:left="20"/>
              <w:jc w:val="both"/>
            </w:pPr>
            <w:r>
              <w:rPr>
                <w:rFonts w:ascii="Times New Roman"/>
                <w:b w:val="false"/>
                <w:i w:val="false"/>
                <w:color w:val="000000"/>
                <w:sz w:val="20"/>
              </w:rPr>
              <w:t>
МемСТ 30306-95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сүйектерінен және бадам жаңғағынан алынған май. Техникалық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31754-2012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жануарлардан алынған тоң майлар және оларды қайта өңдеу өнімдері. Майлы қышқылдар трансизомерлерінің массалық үлесін айқындау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31762-2012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Майонездер мен майонезді тұздықтар. Қабылдау қағидалары және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31933-2012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Қышқыл санын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32123-2013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Жануарлардан және өсімдіктерден алынған тоң майлар және майлар. Құрамындағы бенз(а)пиренді айқындау. Кері фазасы бар, айыру қабілеті жоғары сұйықтықты  хроматография қолданылатын әдіс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32190-2013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Қабылдау қағидалары мен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51487-99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Тотық санын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51650-2000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өнімдер. Бенз(а)пиреннің массалық үлесін айқындау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54657-2011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 майының эквиваленттері, SOS-типті какао майын жақсартқыштар, РОР-типті какао майын алмастырғыштар. Қатты триглицеридтердің массалық үдесін айқындау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1036-97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өнімдер және азық-түліктік шикізат. Қауіпсіздік көрсеткіштерін айқындауға арналған сынамаларды іріктеу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1939-2009</w:t>
            </w:r>
          </w:p>
          <w:p>
            <w:pPr>
              <w:spacing w:after="20"/>
              <w:ind w:left="20"/>
              <w:jc w:val="both"/>
            </w:pPr>
            <w:r>
              <w:rPr>
                <w:rFonts w:ascii="Times New Roman"/>
                <w:b w:val="false"/>
                <w:i w:val="false"/>
                <w:color w:val="000000"/>
                <w:sz w:val="20"/>
              </w:rPr>
              <w:t>(МемСТ Р 52062-2003)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Қабылдау қағидалары мен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51487-2001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Тотық санын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2-қосымша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7218-2011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өнімдер мен жануарларға арналған жем-шөптің микробиологиясы. Микробиологиялық зерттеулер бойынша жалпы талаптар мен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7218-2015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өнімдер мен жануарларға арналған жем-шөптің микробиологиясы. Микробиологиялық зерттеулер бойынша жалпы талаптар мен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w:t>
            </w:r>
          </w:p>
          <w:p>
            <w:pPr>
              <w:spacing w:after="20"/>
              <w:ind w:left="20"/>
              <w:jc w:val="both"/>
            </w:pPr>
            <w:r>
              <w:rPr>
                <w:rFonts w:ascii="Times New Roman"/>
                <w:b w:val="false"/>
                <w:i w:val="false"/>
                <w:color w:val="000000"/>
                <w:sz w:val="20"/>
              </w:rPr>
              <w:t>21527-1-2013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өнімдер мен жануарларға арналған жем-шөптің микробиологиясы. Ашытқы және зең саңырауқұлақтарын есептеу әдісі. 1-бөлік. Судың белсенділігі 0,95-тен асатын өнімдердегі  колонияларды есептеу әдістемесі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7218-2010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өнімдер мен жануарларға арналған жем-шөптің микробиологиясы. Микробиологиялық зерттеулерді орындауға қойылатын жалпы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01.01.2018 дейін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30726-2001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өнімдер. Escherichia coli түріндегі бактерияларды анықтау және санын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өнімдер. Коагуляциясы оң стафилококктар мен Staphylococcus aureus анықтау және санын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31747-2012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Тағамдық өнімдер. Ішек таяқшалары тобының бактерияларын (колиформ бактерияларын) анықтау және санын айқындау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ИСO 5509-2007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Майлы қышқылдардың метил эфирін алу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ИСO 660-2011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Қышқыл санын және қышқылдықты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Май-қышқыл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маргарин өнімі. Жалған затты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метил эфирінің массалық үлесін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құрамын триглицеридтер молекуласында 2 қалыпта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метил эфирін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4-қосымша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ИСO 5509-2007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және өсімдіктерден алынған тоң майлар және майлар. Майлы қышқылдардың метил эфирін алу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5487-50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Мақта майына сапалық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5488-50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Күнжіт майына сапалық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Май-қышқыл құрамын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30623-98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маргарин өнімі. Жалған затты анықтау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31663-2012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метил эфирінің массалық үлесін газды хроматография әдісімен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31664-2012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майлары және жануарлардан алынған тоң майлар. Майлы қышқылдардың құрамын триглицеридтер молекуласында </w:t>
            </w:r>
          </w:p>
          <w:p>
            <w:pPr>
              <w:spacing w:after="20"/>
              <w:ind w:left="20"/>
              <w:jc w:val="both"/>
            </w:pPr>
            <w:r>
              <w:rPr>
                <w:rFonts w:ascii="Times New Roman"/>
                <w:b w:val="false"/>
                <w:i w:val="false"/>
                <w:color w:val="000000"/>
                <w:sz w:val="20"/>
              </w:rPr>
              <w:t>2 қалыпта айқындау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31665-2012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және жануарлардан алынған тоң майлар. Майлы қышқылдардың метил эфирін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5-қосымша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ИСO </w:t>
            </w:r>
          </w:p>
          <w:p>
            <w:pPr>
              <w:spacing w:after="20"/>
              <w:ind w:left="20"/>
              <w:jc w:val="both"/>
            </w:pPr>
            <w:r>
              <w:rPr>
                <w:rFonts w:ascii="Times New Roman"/>
                <w:b w:val="false"/>
                <w:i w:val="false"/>
                <w:color w:val="000000"/>
                <w:sz w:val="20"/>
              </w:rPr>
              <w:t>
685-2007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талдау. Сілтілердің жалпы құрамы мен тоң май заттарының жалпы құрамын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ИСO </w:t>
            </w:r>
          </w:p>
          <w:p>
            <w:pPr>
              <w:spacing w:after="20"/>
              <w:ind w:left="20"/>
              <w:jc w:val="both"/>
            </w:pPr>
            <w:r>
              <w:rPr>
                <w:rFonts w:ascii="Times New Roman"/>
                <w:b w:val="false"/>
                <w:i w:val="false"/>
                <w:color w:val="000000"/>
                <w:sz w:val="20"/>
              </w:rPr>
              <w:t>
2096-2008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глицерин. Сынамаларды іріктеу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кір сабын және иіс сабын. Қабылдау қағидалары және өлшеуді орындау әдістері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7482-96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Қабылдау қағидалары және зерттеу әдістері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