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4f19" w14:textId="1484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"Парфюмерлік-косметикалық өнімнің қауіпсіздігі туралы" техникалық регламентіне (КО ТР 009/2011) өзгерістерді қолданысқа енгізу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15 наурыздағы № 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52-бабына және Жоғары Еуразиялық экономикалық кеңестің 2014 жылғы 23 желтоқсандағы №98 шешімімен бекітілген Еуразиялық экономикалық комиссияның Жұмыс регламентіне №2 қосымшаның 11-тармағына сәйкес Еуразиялық экономикалық комиссия Алқасы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1.Былай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парфюмерлік-косметикалық өнімнің Еуразиялық экономикалық комиссия Кеңесінің 2015 жылғы 2 желтоқсандағы "Кеден одағының "Парфюмерлік-косметикалық өнімнің қауіпсіздігі туралы" техникалық регламентіне (КО ТР 009/2011) өзгерістер енгізу туралы"  № 91 шешімі күшіне енген күнге дейін қабылданған, Кеден одағының "Парфюмерлік-косметикалық өнімнің қауіпсіздігі туралы" техникалық регламентімен (КО ТР 009/2011) белгіленген міндетті талаптарға сәйкестігін растау туралы құжаттары олардың қолданылу мерзімі аяталғанға дейін жарамды;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парфюмерлік-косметикалық өнімнің Еуразиялық экономикалық комиссия Кеңесінің 2015 жылғы 2 желтоқсандағы "Кеден одағының "Парфюмерлік-косметикалық өнімнің қауіпсіздігі туралы" техникалық регламентіне (КО ТР 009/2011) өзгерістер енгізу туралы"  № 91 шешімі күшіне енген күнге дейін қабылданған, Кеден одағының "Парфюмерлік-косметикалық өнімнің қауіпсіздігі туралы" техникалық регламентімен (КО ТР 009/2011) белгіленген міндетті талаптарға сәйкестігін растау туралы және олардың қолданылу мерзімінің аяқталу күнін көрсетуді қамтымайтын құжаттары 2018 жылғы 31 желтоқсанға дейін қолданыста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1-тармағында көрсетілген сәйкестігін растау туралы құжаттардың қолданылу кезеңінде әзірленген және (немесе) айналысқа шығарылған өнімнің айналысына оның жарамдылығы мерзімі ішінде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