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39c7" w14:textId="5753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және Бірыңғай экономикалық кеңістікке мүше мемлекеттердің 2010 – 2014 жылдары өзара сауда серпіні өзгерісінің себептеріне талдау жүргізу және Еуразиялық экономикалық одаққа мүше мемлекеттердің өзара тауар айналымының көлемін ұлғайту бойынша бірінші кезектегі шараларды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6 ақпандағы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Кеден одағына және Бірыңғай экономикалық кеңістікке мүше мемлекеттердің 2010 – 2014 жылдары өзара сауда серпіні өзгерісінің себептеріне талдау жүргізсін және 2015 жылғы І жарты жылдықта Еуразиялық экономикалық одаққа мүше мемлекеттердің өзара тауар айналымының көлемін ұлғайту жөнінде ұсыныстар енгізсін.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