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0264" w14:textId="e120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Балықтың жекелеген түрлеріне қатысты Еуразиялық экономикалық одақтың Бірыңғай кедендік тарифінің кедендік әкелу баждарының мөлшерлемелерін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2015 жылғы 23 сәуірдегі № 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комиссияның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ЕАЭО СЭҚ ТН 0301 91 900 0 және 0301 99 110 0 кодтарымен сыныпталатын балықтың жекелеген түрлеріне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баждарының мөлшерлемелері осы Шешім күшіне енген күннен бастап 2018 жылғы 30 сәуірді қоса алғандағы аралықта кеден құнының 0 пайызы мөлшерінде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0301 91 900 0 және 0301 99 110 0 кодтары бар позицияның төртінші бағанындағы ескерту "</w:t>
      </w:r>
      <w:r>
        <w:rPr>
          <w:rFonts w:ascii="Times New Roman"/>
          <w:b w:val="false"/>
          <w:i w:val="false"/>
          <w:color w:val="000000"/>
          <w:vertAlign w:val="superscript"/>
        </w:rPr>
        <w:t>48С)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сілтемемен толықтырылсын; 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ескертулер мынадай мазмұндағы 48С ескертумен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48С)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Кеден құнының 0 (нөл) % мөлшерінде кедендік әкелу бажының мөлшерлемесі Еуразиялық экономикалық комиссия Кеңесінің 2015 жылғы 23 сәуірдегі № 15 шешімі күшіне енген күннен бастап  2018 жылғы 30 сәуірді қоса алғандағы аралықта қолданылады.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 ресми жарияланған күнінен бастап күнтізбелік 10 күн өткен соң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Габриелян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 Сағынтаев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