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12ed" w14:textId="d6b1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машинаның және басқа да техника түрлерінің паспорты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100 шешімі</w:t>
      </w:r>
    </w:p>
    <w:p>
      <w:pPr>
        <w:spacing w:after="0"/>
        <w:ind w:left="0"/>
        <w:jc w:val="both"/>
      </w:pPr>
      <w:bookmarkStart w:name="z1" w:id="0"/>
      <w:r>
        <w:rPr>
          <w:rFonts w:ascii="Times New Roman"/>
          <w:b w:val="false"/>
          <w:i w:val="false"/>
          <w:color w:val="000000"/>
          <w:sz w:val="28"/>
        </w:rPr>
        <w:t>
      2014 жылғы 15 тамыздағы Көлік құралы паспортының (көлік құралы шассиінің паспортының) және өздігінен жүретін машинаның және басқа да техника түрлері паспортының бірыңғай нысандарын енгізу және электрондық паспорттар жүйесін ұйымдастыру туралы келісімнің 3-бабы төртінші абзацына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Өздігінен жүретін машинаның және басқа да техника түрлері паспортының бірыңғай нысаны;</w:t>
      </w:r>
    </w:p>
    <w:p>
      <w:pPr>
        <w:spacing w:after="0"/>
        <w:ind w:left="0"/>
        <w:jc w:val="both"/>
      </w:pPr>
      <w:r>
        <w:rPr>
          <w:rFonts w:ascii="Times New Roman"/>
          <w:b w:val="false"/>
          <w:i w:val="false"/>
          <w:color w:val="000000"/>
          <w:sz w:val="28"/>
        </w:rPr>
        <w:t>
      Өздігінен жүретін машинаның және басқа да техника түрлері паспортының бірыңғай нысанын толтыру тәртібі (бұдан әрі – Толтыру тәртібі);</w:t>
      </w:r>
    </w:p>
    <w:p>
      <w:pPr>
        <w:spacing w:after="0"/>
        <w:ind w:left="0"/>
        <w:jc w:val="both"/>
      </w:pPr>
      <w:r>
        <w:rPr>
          <w:rFonts w:ascii="Times New Roman"/>
          <w:b w:val="false"/>
          <w:i w:val="false"/>
          <w:color w:val="000000"/>
          <w:sz w:val="28"/>
        </w:rPr>
        <w:t>
      Өздігінен жүретін машинаның және басқа да техника түрлері паспорттарының бланкілері туралы мәліметтер алмасу тәртібі бекітілсін.</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а) өздігінен жүретін машинаның және басқа да техника түрлері паспортының бланкілері қатаң есептілік құжаты болып табылады, олар Еуразиялық экономикалық одаққа мүше мемлекеттерде (бұдан әрі – мүше мемлекеттер) А4 форматтағы (210 х 297 мм) ақ қағазда, түзетуден немесе сүртіп кетіруден қорғауды қамтамасыз ететін бояуды пайдалана отырып, мүше мемлекеттердің заңнамасында белгіленген бланкілерді қорғау дәрежесіне қойылатын талаптарға сәйкес баспаханалық тәсілмен дайындалады және кем дегенде 8 қорғау дәрежесі болады, соның ішінде:</w:t>
      </w:r>
    </w:p>
    <w:bookmarkEnd w:id="3"/>
    <w:p>
      <w:pPr>
        <w:spacing w:after="0"/>
        <w:ind w:left="0"/>
        <w:jc w:val="both"/>
      </w:pPr>
      <w:r>
        <w:rPr>
          <w:rFonts w:ascii="Times New Roman"/>
          <w:b w:val="false"/>
          <w:i w:val="false"/>
          <w:color w:val="000000"/>
          <w:sz w:val="28"/>
        </w:rPr>
        <w:t xml:space="preserve">
      айқын кереғар түсті, сенімді түрде көзбен шолып бақылануы қамтамасыз етілетін 2 түсті ашық-көлеңкелі су белгісі;  </w:t>
      </w:r>
    </w:p>
    <w:p>
      <w:pPr>
        <w:spacing w:after="0"/>
        <w:ind w:left="0"/>
        <w:jc w:val="both"/>
      </w:pPr>
      <w:r>
        <w:rPr>
          <w:rFonts w:ascii="Times New Roman"/>
          <w:b w:val="false"/>
          <w:i w:val="false"/>
          <w:color w:val="000000"/>
          <w:sz w:val="28"/>
        </w:rPr>
        <w:t>
      спектрдің көрінетін немесе өзге де салаларында бақыланатын талшықтың кем дегенде 2 түрі болады. Бұл ретте талшық түрінің бірін енгізудің басқа түрлерімен – конфеттимен, полимерлік жіптермен, капсулданған люминоформен ауыстыруға жол беріледі. Ультракүлгін сәуленің әсерімен көрінетін көгілдір түсті люминесценциясы бар арнайы талшықтарды қолдануға жол берілмейді;</w:t>
      </w:r>
    </w:p>
    <w:p>
      <w:pPr>
        <w:spacing w:after="0"/>
        <w:ind w:left="0"/>
        <w:jc w:val="both"/>
      </w:pPr>
      <w:r>
        <w:rPr>
          <w:rFonts w:ascii="Times New Roman"/>
          <w:b w:val="false"/>
          <w:i w:val="false"/>
          <w:color w:val="000000"/>
          <w:sz w:val="28"/>
        </w:rPr>
        <w:t xml:space="preserve">
      2 түс аясындағы торды ауыспалы адыммен және түрлі-түсті жіп тәрізді жаймалап салу; </w:t>
      </w:r>
    </w:p>
    <w:p>
      <w:pPr>
        <w:spacing w:after="0"/>
        <w:ind w:left="0"/>
        <w:jc w:val="both"/>
      </w:pPr>
      <w:r>
        <w:rPr>
          <w:rFonts w:ascii="Times New Roman"/>
          <w:b w:val="false"/>
          <w:i w:val="false"/>
          <w:color w:val="000000"/>
          <w:sz w:val="28"/>
        </w:rPr>
        <w:t>
      қарпінің биіктігі оң орындауда 150 -200 мкм, ал кері орындауда – 200 – 250 мкм микромәтін;</w:t>
      </w:r>
    </w:p>
    <w:p>
      <w:pPr>
        <w:spacing w:after="0"/>
        <w:ind w:left="0"/>
        <w:jc w:val="both"/>
      </w:pPr>
      <w:r>
        <w:rPr>
          <w:rFonts w:ascii="Times New Roman"/>
          <w:b w:val="false"/>
          <w:i w:val="false"/>
          <w:color w:val="000000"/>
          <w:sz w:val="28"/>
        </w:rPr>
        <w:t>
      бояумен басылған, көрінетін спектрде көрінбейтін және сары-жасыл түсті ультракүлгін сәуленің әсерімен люминесценцияланатын элемент;</w:t>
      </w:r>
    </w:p>
    <w:p>
      <w:pPr>
        <w:spacing w:after="0"/>
        <w:ind w:left="0"/>
        <w:jc w:val="both"/>
      </w:pPr>
      <w:r>
        <w:rPr>
          <w:rFonts w:ascii="Times New Roman"/>
          <w:b w:val="false"/>
          <w:i w:val="false"/>
          <w:color w:val="000000"/>
          <w:sz w:val="28"/>
        </w:rPr>
        <w:t>
      ксерокөшіруден қорғау элементі;</w:t>
      </w:r>
    </w:p>
    <w:p>
      <w:pPr>
        <w:spacing w:after="0"/>
        <w:ind w:left="0"/>
        <w:jc w:val="both"/>
      </w:pPr>
      <w:r>
        <w:rPr>
          <w:rFonts w:ascii="Times New Roman"/>
          <w:b w:val="false"/>
          <w:i w:val="false"/>
          <w:color w:val="000000"/>
          <w:sz w:val="28"/>
        </w:rPr>
        <w:t>
      ыстықтай бедерлеу әдісімен салынған микромәтіні бар голограмма;</w:t>
      </w:r>
    </w:p>
    <w:p>
      <w:pPr>
        <w:spacing w:after="0"/>
        <w:ind w:left="0"/>
        <w:jc w:val="both"/>
      </w:pPr>
      <w:r>
        <w:rPr>
          <w:rFonts w:ascii="Times New Roman"/>
          <w:b w:val="false"/>
          <w:i w:val="false"/>
          <w:color w:val="000000"/>
          <w:sz w:val="28"/>
        </w:rPr>
        <w:t>
      бланк сериясынан, елдің 2 әріптік кодынан (ISO 3166-1 (alpha) анықтамалығына сәйкес) және бланктің реттік нөмірінен (2 бас әріп және 6 араб цифры) тұратын баспаханалық нөмірі болады;</w:t>
      </w:r>
    </w:p>
    <w:bookmarkStart w:name="z5" w:id="4"/>
    <w:p>
      <w:pPr>
        <w:spacing w:after="0"/>
        <w:ind w:left="0"/>
        <w:jc w:val="both"/>
      </w:pPr>
      <w:r>
        <w:rPr>
          <w:rFonts w:ascii="Times New Roman"/>
          <w:b w:val="false"/>
          <w:i w:val="false"/>
          <w:color w:val="000000"/>
          <w:sz w:val="28"/>
        </w:rPr>
        <w:t>
      б) өздігінен жүретін машинаның және басқа да техника түрлері паспортының бірыңғай нысаны және осы Шешіммен бекітілген тәртіптер осы Шешім күшіне енген күннен бастап қолданылады;</w:t>
      </w:r>
    </w:p>
    <w:bookmarkEnd w:id="4"/>
    <w:bookmarkStart w:name="z6" w:id="5"/>
    <w:p>
      <w:pPr>
        <w:spacing w:after="0"/>
        <w:ind w:left="0"/>
        <w:jc w:val="both"/>
      </w:pPr>
      <w:r>
        <w:rPr>
          <w:rFonts w:ascii="Times New Roman"/>
          <w:b w:val="false"/>
          <w:i w:val="false"/>
          <w:color w:val="000000"/>
          <w:sz w:val="28"/>
        </w:rPr>
        <w:t>
      в)  2016 жылғы 1 қаңтарға дейін өздігінен жүретін машинаның және басқа да техника түрлері паспортын нысан бойынша және мүше мемлекеттің заңнамасында белгіленген қағидаларға сәйкес ресімдеуге жол беріледі;</w:t>
      </w:r>
    </w:p>
    <w:bookmarkEnd w:id="5"/>
    <w:bookmarkStart w:name="z7" w:id="6"/>
    <w:p>
      <w:pPr>
        <w:spacing w:after="0"/>
        <w:ind w:left="0"/>
        <w:jc w:val="both"/>
      </w:pPr>
      <w:r>
        <w:rPr>
          <w:rFonts w:ascii="Times New Roman"/>
          <w:b w:val="false"/>
          <w:i w:val="false"/>
          <w:color w:val="000000"/>
          <w:sz w:val="28"/>
        </w:rPr>
        <w:t>
      г) өздігінен жүретін машинаның және басқа да техника түрлері паспортының бірыңғай нысаны және осы Шешіммен бекітілген тәртіптер Армения Республикасында 2014 жылғы 15 тамыздағы Көлік құралы паспортының (көлік құралы шассиінің паспортының) және өздігінен жүретін машинаның және басқа да техника түрлері паспортының бірыңғай нысандарын енгізу және электрондық паспорттар жүйесін ұйымдастыру туралы келісімге Армения Республикасының қосылуы туралы хаттама күшіне енген күннен бастап 6 ай өткен соң қолданылады;</w:t>
      </w:r>
    </w:p>
    <w:bookmarkEnd w:id="6"/>
    <w:bookmarkStart w:name="z8" w:id="7"/>
    <w:p>
      <w:pPr>
        <w:spacing w:after="0"/>
        <w:ind w:left="0"/>
        <w:jc w:val="both"/>
      </w:pPr>
      <w:r>
        <w:rPr>
          <w:rFonts w:ascii="Times New Roman"/>
          <w:b w:val="false"/>
          <w:i w:val="false"/>
          <w:color w:val="000000"/>
          <w:sz w:val="28"/>
        </w:rPr>
        <w:t>
      д) өздігінен жүретін машинаның және басқа да техника түрлерінің паспортын нысан бойынша және мүше мемлекеттің заңнамасында белгіленген қағидаларға сәйкес әрі осы Шешіммен бекітілген бірыңғай нысан бойынша және Толтыру тәртібіне сәйкес бір мезгілде ресімдеуге жол берілмейді;</w:t>
      </w:r>
    </w:p>
    <w:bookmarkEnd w:id="7"/>
    <w:bookmarkStart w:name="z9" w:id="8"/>
    <w:p>
      <w:pPr>
        <w:spacing w:after="0"/>
        <w:ind w:left="0"/>
        <w:jc w:val="both"/>
      </w:pPr>
      <w:r>
        <w:rPr>
          <w:rFonts w:ascii="Times New Roman"/>
          <w:b w:val="false"/>
          <w:i w:val="false"/>
          <w:color w:val="000000"/>
          <w:sz w:val="28"/>
        </w:rPr>
        <w:t>
      е) нысан бойынша және мүше мемлекеттің заңнамасында белгіленген қағидаларға сәйкес ресімделген өздігінен жүретін машинаның және басқа да техника түрлерінің паспорттарын бірыңғай нысан бойынша және осы Шешіммен бекітілген Толтыру тәртібіне сәйкес ресімделген паспортқа ауыстыру мақсатында қайта ресімдеу талап етілмейді деп белгіленсін.</w:t>
      </w:r>
    </w:p>
    <w:bookmarkEnd w:id="8"/>
    <w:bookmarkStart w:name="z10" w:id="9"/>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 100 шешімімен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Өздігінен жүретін машинаның және басқа да техника түрлері паспортының БІРЫҢҒАЙ НЫСАНЫ</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(Бет </w:t>
      </w:r>
      <w:r>
        <w:rPr>
          <w:rFonts w:ascii="Times New Roman"/>
          <w:b w:val="false"/>
          <w:i/>
          <w:color w:val="000000"/>
          <w:sz w:val="28"/>
        </w:rPr>
        <w:t>жағы</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w:t>
            </w:r>
          </w:p>
          <w:p>
            <w:pPr>
              <w:spacing w:after="20"/>
              <w:ind w:left="20"/>
              <w:jc w:val="both"/>
            </w:pPr>
            <w:r>
              <w:rPr>
                <w:rFonts w:ascii="Times New Roman"/>
                <w:b w:val="false"/>
                <w:i w:val="false"/>
                <w:color w:val="000000"/>
                <w:sz w:val="20"/>
              </w:rPr>
              <w:t>
қолы, мөрі</w:t>
            </w:r>
          </w:p>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БАСҚА ДА   (1)</w:t>
            </w:r>
          </w:p>
          <w:p>
            <w:pPr>
              <w:spacing w:after="20"/>
              <w:ind w:left="20"/>
              <w:jc w:val="both"/>
            </w:pPr>
            <w:r>
              <w:rPr>
                <w:rFonts w:ascii="Times New Roman"/>
                <w:b w:val="false"/>
                <w:i w:val="false"/>
                <w:color w:val="000000"/>
                <w:sz w:val="20"/>
              </w:rPr>
              <w:t>
ТЕХНИКА ТҮРЛЕРІНІҢ ПАСПОРТЫ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Машина типі_____________________________________________________(3)</w:t>
            </w:r>
          </w:p>
          <w:p>
            <w:pPr>
              <w:spacing w:after="20"/>
              <w:ind w:left="20"/>
              <w:jc w:val="both"/>
            </w:pPr>
            <w:r>
              <w:rPr>
                <w:rFonts w:ascii="Times New Roman"/>
                <w:b w:val="false"/>
                <w:i w:val="false"/>
                <w:color w:val="000000"/>
                <w:sz w:val="20"/>
              </w:rPr>
              <w:t>
Машинаның маркасы, моделі,</w:t>
            </w:r>
          </w:p>
          <w:p>
            <w:pPr>
              <w:spacing w:after="20"/>
              <w:ind w:left="20"/>
              <w:jc w:val="both"/>
            </w:pPr>
            <w:r>
              <w:rPr>
                <w:rFonts w:ascii="Times New Roman"/>
                <w:b w:val="false"/>
                <w:i w:val="false"/>
                <w:color w:val="000000"/>
                <w:sz w:val="20"/>
              </w:rPr>
              <w:t>
коммерциялық атауы______________________________________________(4)</w:t>
            </w:r>
          </w:p>
          <w:p>
            <w:pPr>
              <w:spacing w:after="20"/>
              <w:ind w:left="20"/>
              <w:jc w:val="both"/>
            </w:pPr>
            <w:r>
              <w:rPr>
                <w:rFonts w:ascii="Times New Roman"/>
                <w:b w:val="false"/>
                <w:i w:val="false"/>
                <w:color w:val="000000"/>
                <w:sz w:val="20"/>
              </w:rPr>
              <w:t>
Дайындаған ұйым, дайындаған ел____________________________________(5)</w:t>
            </w:r>
          </w:p>
          <w:p>
            <w:pPr>
              <w:spacing w:after="20"/>
              <w:ind w:left="20"/>
              <w:jc w:val="both"/>
            </w:pPr>
            <w:r>
              <w:rPr>
                <w:rFonts w:ascii="Times New Roman"/>
                <w:b w:val="false"/>
                <w:i w:val="false"/>
                <w:color w:val="000000"/>
                <w:sz w:val="20"/>
              </w:rPr>
              <w:t>
Мекенжай________________________________________________________(6)</w:t>
            </w:r>
          </w:p>
          <w:p>
            <w:pPr>
              <w:spacing w:after="20"/>
              <w:ind w:left="20"/>
              <w:jc w:val="both"/>
            </w:pPr>
            <w:r>
              <w:rPr>
                <w:rFonts w:ascii="Times New Roman"/>
                <w:b w:val="false"/>
                <w:i w:val="false"/>
                <w:color w:val="000000"/>
                <w:sz w:val="20"/>
              </w:rPr>
              <w:t>
Шығарған ел______________________________________________________(7)</w:t>
            </w:r>
          </w:p>
          <w:p>
            <w:pPr>
              <w:spacing w:after="20"/>
              <w:ind w:left="20"/>
              <w:jc w:val="both"/>
            </w:pPr>
            <w:r>
              <w:rPr>
                <w:rFonts w:ascii="Times New Roman"/>
                <w:b w:val="false"/>
                <w:i w:val="false"/>
                <w:color w:val="000000"/>
                <w:sz w:val="20"/>
              </w:rPr>
              <w:t xml:space="preserve">
Сәйкестік сертификаты </w:t>
            </w:r>
          </w:p>
          <w:p>
            <w:pPr>
              <w:spacing w:after="20"/>
              <w:ind w:left="20"/>
              <w:jc w:val="both"/>
            </w:pPr>
            <w:r>
              <w:rPr>
                <w:rFonts w:ascii="Times New Roman"/>
                <w:b w:val="false"/>
                <w:i w:val="false"/>
                <w:color w:val="000000"/>
                <w:sz w:val="20"/>
              </w:rPr>
              <w:t>
(сәйкестік туралы декларация) № ______________  ______  __________ ж._(8)</w:t>
            </w:r>
          </w:p>
          <w:p>
            <w:pPr>
              <w:spacing w:after="20"/>
              <w:ind w:left="20"/>
              <w:jc w:val="both"/>
            </w:pPr>
            <w:r>
              <w:rPr>
                <w:rFonts w:ascii="Times New Roman"/>
                <w:b w:val="false"/>
                <w:i w:val="false"/>
                <w:color w:val="000000"/>
                <w:sz w:val="20"/>
              </w:rPr>
              <w:t>
Берілді (тіркелді)__________________________________________________(9)</w:t>
            </w:r>
          </w:p>
          <w:p>
            <w:pPr>
              <w:spacing w:after="20"/>
              <w:ind w:left="20"/>
              <w:jc w:val="both"/>
            </w:pPr>
            <w:r>
              <w:rPr>
                <w:rFonts w:ascii="Times New Roman"/>
                <w:b w:val="false"/>
                <w:i w:val="false"/>
                <w:color w:val="000000"/>
                <w:sz w:val="20"/>
              </w:rPr>
              <w:t>
Машина жасалған жыл  ____________ж.                                                   (10)</w:t>
            </w:r>
          </w:p>
          <w:p>
            <w:pPr>
              <w:spacing w:after="20"/>
              <w:ind w:left="20"/>
              <w:jc w:val="both"/>
            </w:pPr>
            <w:r>
              <w:rPr>
                <w:rFonts w:ascii="Times New Roman"/>
                <w:b w:val="false"/>
                <w:i w:val="false"/>
                <w:color w:val="000000"/>
                <w:sz w:val="20"/>
              </w:rPr>
              <w:t>
Машинаның зауыттық нөмірі</w:t>
            </w:r>
          </w:p>
          <w:p>
            <w:pPr>
              <w:spacing w:after="20"/>
              <w:ind w:left="20"/>
              <w:jc w:val="both"/>
            </w:pPr>
            <w:r>
              <w:rPr>
                <w:rFonts w:ascii="Times New Roman"/>
                <w:b w:val="false"/>
                <w:i w:val="false"/>
                <w:color w:val="000000"/>
                <w:sz w:val="20"/>
              </w:rPr>
              <w:t>
машинаның сәйкестендіру нөмірі</w:t>
            </w:r>
          </w:p>
          <w:p>
            <w:pPr>
              <w:spacing w:after="20"/>
              <w:ind w:left="20"/>
              <w:jc w:val="both"/>
            </w:pPr>
            <w:r>
              <w:rPr>
                <w:rFonts w:ascii="Times New Roman"/>
                <w:b w:val="false"/>
                <w:i w:val="false"/>
                <w:color w:val="000000"/>
                <w:sz w:val="20"/>
              </w:rPr>
              <w:t>
(VIN немесе PIN)__________________________________________________(11)</w:t>
            </w:r>
          </w:p>
          <w:p>
            <w:pPr>
              <w:spacing w:after="20"/>
              <w:ind w:left="20"/>
              <w:jc w:val="both"/>
            </w:pPr>
            <w:r>
              <w:rPr>
                <w:rFonts w:ascii="Times New Roman"/>
                <w:b w:val="false"/>
                <w:i w:val="false"/>
                <w:color w:val="000000"/>
                <w:sz w:val="20"/>
              </w:rPr>
              <w:t>
Қозғалтқыш (қозғалтқыштар) типі___________________________________(12)</w:t>
            </w:r>
          </w:p>
          <w:p>
            <w:pPr>
              <w:spacing w:after="20"/>
              <w:ind w:left="20"/>
              <w:jc w:val="both"/>
            </w:pPr>
            <w:r>
              <w:rPr>
                <w:rFonts w:ascii="Times New Roman"/>
                <w:b w:val="false"/>
                <w:i w:val="false"/>
                <w:color w:val="000000"/>
                <w:sz w:val="20"/>
              </w:rPr>
              <w:t>
Қозғалтқыштың (қозғалтқыштардың) моделі, нөмірі____________________(13)</w:t>
            </w:r>
          </w:p>
          <w:p>
            <w:pPr>
              <w:spacing w:after="20"/>
              <w:ind w:left="20"/>
              <w:jc w:val="both"/>
            </w:pPr>
            <w:r>
              <w:rPr>
                <w:rFonts w:ascii="Times New Roman"/>
                <w:b w:val="false"/>
                <w:i w:val="false"/>
                <w:color w:val="000000"/>
                <w:sz w:val="20"/>
              </w:rPr>
              <w:t>
Қозғалтқыштың (қозғалтқыштардың) жұмыс көлемі, см3________________(14)</w:t>
            </w:r>
          </w:p>
          <w:p>
            <w:pPr>
              <w:spacing w:after="20"/>
              <w:ind w:left="20"/>
              <w:jc w:val="both"/>
            </w:pPr>
            <w:r>
              <w:rPr>
                <w:rFonts w:ascii="Times New Roman"/>
                <w:b w:val="false"/>
                <w:i w:val="false"/>
                <w:color w:val="000000"/>
                <w:sz w:val="20"/>
              </w:rPr>
              <w:t>
Қозғалтқыштың (қозғалтқыштардың) қуаты, кВт (а. к) _________________(15)</w:t>
            </w:r>
          </w:p>
          <w:p>
            <w:pPr>
              <w:spacing w:after="20"/>
              <w:ind w:left="20"/>
              <w:jc w:val="both"/>
            </w:pPr>
            <w:r>
              <w:rPr>
                <w:rFonts w:ascii="Times New Roman"/>
                <w:b w:val="false"/>
                <w:i w:val="false"/>
                <w:color w:val="000000"/>
                <w:sz w:val="20"/>
              </w:rPr>
              <w:t>
Қозғалтқыштың түрі_______________________________________________(16)</w:t>
            </w:r>
          </w:p>
          <w:p>
            <w:pPr>
              <w:spacing w:after="20"/>
              <w:ind w:left="20"/>
              <w:jc w:val="both"/>
            </w:pPr>
            <w:r>
              <w:rPr>
                <w:rFonts w:ascii="Times New Roman"/>
                <w:b w:val="false"/>
                <w:i w:val="false"/>
                <w:color w:val="000000"/>
                <w:sz w:val="20"/>
              </w:rPr>
              <w:t>
Машинаның түсі__________________________________________________(17)</w:t>
            </w:r>
          </w:p>
          <w:p>
            <w:pPr>
              <w:spacing w:after="20"/>
              <w:ind w:left="20"/>
              <w:jc w:val="both"/>
            </w:pPr>
            <w:r>
              <w:rPr>
                <w:rFonts w:ascii="Times New Roman"/>
                <w:b w:val="false"/>
                <w:i w:val="false"/>
                <w:color w:val="000000"/>
                <w:sz w:val="20"/>
              </w:rPr>
              <w:t>
Ең көп техникалық жол берілетін массасы, кг_________________________(18)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конструктивтік жылдамдық, км/с___________________________(19)</w:t>
            </w:r>
          </w:p>
          <w:p>
            <w:pPr>
              <w:spacing w:after="20"/>
              <w:ind w:left="20"/>
              <w:jc w:val="both"/>
            </w:pPr>
            <w:r>
              <w:rPr>
                <w:rFonts w:ascii="Times New Roman"/>
                <w:b w:val="false"/>
                <w:i w:val="false"/>
                <w:color w:val="000000"/>
                <w:sz w:val="20"/>
              </w:rPr>
              <w:t>
Габариттік өлшемдері, мм_______________________________________(20)</w:t>
            </w:r>
          </w:p>
          <w:p>
            <w:pPr>
              <w:spacing w:after="20"/>
              <w:ind w:left="20"/>
              <w:jc w:val="both"/>
            </w:pPr>
            <w:r>
              <w:rPr>
                <w:rFonts w:ascii="Times New Roman"/>
                <w:b w:val="false"/>
                <w:i w:val="false"/>
                <w:color w:val="000000"/>
                <w:sz w:val="20"/>
              </w:rPr>
              <w:t>
Меншік иесінің атауы (Т.А.Ә.)____________________________________(21)</w:t>
            </w:r>
          </w:p>
          <w:p>
            <w:pPr>
              <w:spacing w:after="20"/>
              <w:ind w:left="20"/>
              <w:jc w:val="both"/>
            </w:pPr>
            <w:r>
              <w:rPr>
                <w:rFonts w:ascii="Times New Roman"/>
                <w:b w:val="false"/>
                <w:i w:val="false"/>
                <w:color w:val="000000"/>
                <w:sz w:val="20"/>
              </w:rPr>
              <w:t>
Меншік иесінің мекенжайы_______________________________________(22)</w:t>
            </w:r>
          </w:p>
          <w:p>
            <w:pPr>
              <w:spacing w:after="20"/>
              <w:ind w:left="20"/>
              <w:jc w:val="both"/>
            </w:pPr>
            <w:r>
              <w:rPr>
                <w:rFonts w:ascii="Times New Roman"/>
                <w:b w:val="false"/>
                <w:i w:val="false"/>
                <w:color w:val="000000"/>
                <w:sz w:val="20"/>
              </w:rPr>
              <w:t>
Паспортты берген органның (ұйымның) атауы</w:t>
            </w:r>
          </w:p>
          <w:p>
            <w:pPr>
              <w:spacing w:after="20"/>
              <w:ind w:left="20"/>
              <w:jc w:val="both"/>
            </w:pPr>
            <w:r>
              <w:rPr>
                <w:rFonts w:ascii="Times New Roman"/>
                <w:b w:val="false"/>
                <w:i w:val="false"/>
                <w:color w:val="000000"/>
                <w:sz w:val="20"/>
              </w:rPr>
              <w:t>
_______________________________________________________________(23)</w:t>
            </w:r>
          </w:p>
          <w:p>
            <w:pPr>
              <w:spacing w:after="20"/>
              <w:ind w:left="20"/>
              <w:jc w:val="both"/>
            </w:pPr>
            <w:r>
              <w:rPr>
                <w:rFonts w:ascii="Times New Roman"/>
                <w:b w:val="false"/>
                <w:i w:val="false"/>
                <w:color w:val="000000"/>
                <w:sz w:val="20"/>
              </w:rPr>
              <w:t>
Паспорт берілген күн  "____" _______________ж.                                  (24)</w:t>
            </w:r>
          </w:p>
          <w:p>
            <w:pPr>
              <w:spacing w:after="20"/>
              <w:ind w:left="20"/>
              <w:jc w:val="both"/>
            </w:pPr>
            <w:r>
              <w:rPr>
                <w:rFonts w:ascii="Times New Roman"/>
                <w:b w:val="false"/>
                <w:i w:val="false"/>
                <w:color w:val="000000"/>
                <w:sz w:val="20"/>
              </w:rPr>
              <w:t>
М. О.               Қолы_____________    _______________________________(25)</w:t>
            </w:r>
          </w:p>
          <w:p>
            <w:pPr>
              <w:spacing w:after="20"/>
              <w:ind w:left="20"/>
              <w:jc w:val="both"/>
            </w:pPr>
            <w:r>
              <w:rPr>
                <w:rFonts w:ascii="Times New Roman"/>
                <w:b w:val="false"/>
                <w:i w:val="false"/>
                <w:color w:val="000000"/>
                <w:sz w:val="20"/>
              </w:rPr>
              <w:t>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(Сырт </w:t>
      </w:r>
      <w:r>
        <w:rPr>
          <w:rFonts w:ascii="Times New Roman"/>
          <w:b w:val="false"/>
          <w:i/>
          <w:color w:val="000000"/>
          <w:sz w:val="28"/>
        </w:rPr>
        <w:t>жағы</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серия _________№_____________________________(29)</w:t>
            </w:r>
          </w:p>
          <w:p>
            <w:pPr>
              <w:spacing w:after="20"/>
              <w:ind w:left="20"/>
              <w:jc w:val="both"/>
            </w:pPr>
            <w:r>
              <w:rPr>
                <w:rFonts w:ascii="Times New Roman"/>
                <w:b w:val="false"/>
                <w:i w:val="false"/>
                <w:color w:val="000000"/>
                <w:sz w:val="20"/>
              </w:rPr>
              <w:t>
Тіркеу белгісі: өңір коды _______серия ________№____________________(30)</w:t>
            </w:r>
          </w:p>
          <w:p>
            <w:pPr>
              <w:spacing w:after="20"/>
              <w:ind w:left="20"/>
              <w:jc w:val="both"/>
            </w:pPr>
            <w:r>
              <w:rPr>
                <w:rFonts w:ascii="Times New Roman"/>
                <w:b w:val="false"/>
                <w:i w:val="false"/>
                <w:color w:val="000000"/>
                <w:sz w:val="20"/>
              </w:rPr>
              <w:t>
Тіркеу күні "____" _________________ж.          (31)</w:t>
            </w:r>
          </w:p>
          <w:p>
            <w:pPr>
              <w:spacing w:after="20"/>
              <w:ind w:left="20"/>
              <w:jc w:val="both"/>
            </w:pPr>
            <w:r>
              <w:rPr>
                <w:rFonts w:ascii="Times New Roman"/>
                <w:b w:val="false"/>
                <w:i w:val="false"/>
                <w:color w:val="000000"/>
                <w:sz w:val="20"/>
              </w:rPr>
              <w:t>
________________________________________________________________(32)</w:t>
            </w:r>
          </w:p>
          <w:p>
            <w:pPr>
              <w:spacing w:after="20"/>
              <w:ind w:left="20"/>
              <w:jc w:val="both"/>
            </w:pPr>
            <w:r>
              <w:rPr>
                <w:rFonts w:ascii="Times New Roman"/>
                <w:b w:val="false"/>
                <w:i w:val="false"/>
                <w:color w:val="000000"/>
                <w:sz w:val="20"/>
              </w:rPr>
              <w:t>
(машинаны тіркеуді жүзеге асырған органның (ұйымның) атауы</w:t>
            </w:r>
          </w:p>
          <w:p>
            <w:pPr>
              <w:spacing w:after="20"/>
              <w:ind w:left="20"/>
              <w:jc w:val="both"/>
            </w:pPr>
            <w:r>
              <w:rPr>
                <w:rFonts w:ascii="Times New Roman"/>
                <w:b w:val="false"/>
                <w:i w:val="false"/>
                <w:color w:val="000000"/>
                <w:sz w:val="20"/>
              </w:rPr>
              <w:t>
М. О.                                             Қолы_____________________________(33)</w:t>
            </w:r>
          </w:p>
          <w:p>
            <w:pPr>
              <w:spacing w:after="20"/>
              <w:ind w:left="20"/>
              <w:jc w:val="both"/>
            </w:pPr>
            <w:r>
              <w:rPr>
                <w:rFonts w:ascii="Times New Roman"/>
                <w:b w:val="false"/>
                <w:i w:val="false"/>
                <w:color w:val="000000"/>
                <w:sz w:val="20"/>
              </w:rPr>
              <w:t>
Есептен алу күні "____" _______________ж.          (34)</w:t>
            </w:r>
          </w:p>
          <w:p>
            <w:pPr>
              <w:spacing w:after="20"/>
              <w:ind w:left="20"/>
              <w:jc w:val="both"/>
            </w:pPr>
            <w:r>
              <w:rPr>
                <w:rFonts w:ascii="Times New Roman"/>
                <w:b w:val="false"/>
                <w:i w:val="false"/>
                <w:color w:val="000000"/>
                <w:sz w:val="20"/>
              </w:rPr>
              <w:t>
М. О.                                            Қолы______________________________(35)</w:t>
            </w:r>
          </w:p>
          <w:p>
            <w:pPr>
              <w:spacing w:after="20"/>
              <w:ind w:left="20"/>
              <w:jc w:val="both"/>
            </w:pPr>
            <w:r>
              <w:rPr>
                <w:rFonts w:ascii="Times New Roman"/>
                <w:b w:val="false"/>
                <w:i w:val="false"/>
                <w:color w:val="000000"/>
                <w:sz w:val="20"/>
              </w:rPr>
              <w:t>
Жаңа меншік иесінің</w:t>
            </w:r>
          </w:p>
          <w:p>
            <w:pPr>
              <w:spacing w:after="20"/>
              <w:ind w:left="20"/>
              <w:jc w:val="both"/>
            </w:pPr>
            <w:r>
              <w:rPr>
                <w:rFonts w:ascii="Times New Roman"/>
                <w:b w:val="false"/>
                <w:i w:val="false"/>
                <w:color w:val="000000"/>
                <w:sz w:val="20"/>
              </w:rPr>
              <w:t>
атауы (Т.А.Ә.)__________________________________________________(36)</w:t>
            </w:r>
          </w:p>
          <w:p>
            <w:pPr>
              <w:spacing w:after="20"/>
              <w:ind w:left="20"/>
              <w:jc w:val="both"/>
            </w:pPr>
            <w:r>
              <w:rPr>
                <w:rFonts w:ascii="Times New Roman"/>
                <w:b w:val="false"/>
                <w:i w:val="false"/>
                <w:color w:val="000000"/>
                <w:sz w:val="20"/>
              </w:rPr>
              <w:t>
Жаңа меншік иесінің мекенжайы____________________________________(37)</w:t>
            </w:r>
          </w:p>
          <w:p>
            <w:pPr>
              <w:spacing w:after="20"/>
              <w:ind w:left="20"/>
              <w:jc w:val="both"/>
            </w:pPr>
            <w:r>
              <w:rPr>
                <w:rFonts w:ascii="Times New Roman"/>
                <w:b w:val="false"/>
                <w:i w:val="false"/>
                <w:color w:val="000000"/>
                <w:sz w:val="20"/>
              </w:rPr>
              <w:t>
Сату (беру) күні "____" ________________ж.                                             (38)</w:t>
            </w:r>
          </w:p>
          <w:p>
            <w:pPr>
              <w:spacing w:after="20"/>
              <w:ind w:left="20"/>
              <w:jc w:val="both"/>
            </w:pPr>
            <w:r>
              <w:rPr>
                <w:rFonts w:ascii="Times New Roman"/>
                <w:b w:val="false"/>
                <w:i w:val="false"/>
                <w:color w:val="000000"/>
                <w:sz w:val="20"/>
              </w:rPr>
              <w:t>
М. О.                                 Бұрынғы меншік</w:t>
            </w:r>
          </w:p>
          <w:p>
            <w:pPr>
              <w:spacing w:after="20"/>
              <w:ind w:left="20"/>
              <w:jc w:val="both"/>
            </w:pPr>
            <w:r>
              <w:rPr>
                <w:rFonts w:ascii="Times New Roman"/>
                <w:b w:val="false"/>
                <w:i w:val="false"/>
                <w:color w:val="000000"/>
                <w:sz w:val="20"/>
              </w:rPr>
              <w:t>
                                         иесінің қолы______________________________(39)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туралы куәлік: серия __________№_____________________</w:t>
            </w:r>
          </w:p>
          <w:p>
            <w:pPr>
              <w:spacing w:after="20"/>
              <w:ind w:left="20"/>
              <w:jc w:val="both"/>
            </w:pPr>
            <w:r>
              <w:rPr>
                <w:rFonts w:ascii="Times New Roman"/>
                <w:b w:val="false"/>
                <w:i w:val="false"/>
                <w:color w:val="000000"/>
                <w:sz w:val="20"/>
              </w:rPr>
              <w:t>
Тіркеу белгісі: өңір коды _______серия _______№______________</w:t>
            </w:r>
          </w:p>
          <w:p>
            <w:pPr>
              <w:spacing w:after="20"/>
              <w:ind w:left="20"/>
              <w:jc w:val="both"/>
            </w:pPr>
            <w:r>
              <w:rPr>
                <w:rFonts w:ascii="Times New Roman"/>
                <w:b w:val="false"/>
                <w:i w:val="false"/>
                <w:color w:val="000000"/>
                <w:sz w:val="20"/>
              </w:rPr>
              <w:t>
Тіркеу күні "____" ____________________ж.</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(машинаны тіркеуді жүзеге асырған органның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О.                                             Қолы______________________</w:t>
            </w:r>
          </w:p>
          <w:p>
            <w:pPr>
              <w:spacing w:after="20"/>
              <w:ind w:left="20"/>
              <w:jc w:val="both"/>
            </w:pPr>
            <w:r>
              <w:rPr>
                <w:rFonts w:ascii="Times New Roman"/>
                <w:b w:val="false"/>
                <w:i w:val="false"/>
                <w:color w:val="000000"/>
                <w:sz w:val="20"/>
              </w:rPr>
              <w:t>
Есептен алу күні "____" _______________ж.</w:t>
            </w:r>
          </w:p>
          <w:p>
            <w:pPr>
              <w:spacing w:after="20"/>
              <w:ind w:left="20"/>
              <w:jc w:val="both"/>
            </w:pPr>
            <w:r>
              <w:rPr>
                <w:rFonts w:ascii="Times New Roman"/>
                <w:b w:val="false"/>
                <w:i w:val="false"/>
                <w:color w:val="000000"/>
                <w:sz w:val="20"/>
              </w:rPr>
              <w:t>
М. О.                                            Қолы_______________________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серия _________№_______________________________</w:t>
            </w:r>
          </w:p>
          <w:p>
            <w:pPr>
              <w:spacing w:after="20"/>
              <w:ind w:left="20"/>
              <w:jc w:val="both"/>
            </w:pPr>
            <w:r>
              <w:rPr>
                <w:rFonts w:ascii="Times New Roman"/>
                <w:b w:val="false"/>
                <w:i w:val="false"/>
                <w:color w:val="000000"/>
                <w:sz w:val="20"/>
              </w:rPr>
              <w:t>
Тіркеу белгісі: өңір коды _______серия ________№______________________</w:t>
            </w:r>
          </w:p>
          <w:p>
            <w:pPr>
              <w:spacing w:after="20"/>
              <w:ind w:left="20"/>
              <w:jc w:val="both"/>
            </w:pPr>
            <w:r>
              <w:rPr>
                <w:rFonts w:ascii="Times New Roman"/>
                <w:b w:val="false"/>
                <w:i w:val="false"/>
                <w:color w:val="000000"/>
                <w:sz w:val="20"/>
              </w:rPr>
              <w:t xml:space="preserve">
Тіркеу күні "____" _________________ж.                  </w:t>
            </w:r>
          </w:p>
          <w:p>
            <w:pPr>
              <w:spacing w:after="20"/>
              <w:ind w:left="20"/>
              <w:jc w:val="both"/>
            </w:pPr>
            <w:r>
              <w:rPr>
                <w:rFonts w:ascii="Times New Roman"/>
                <w:b w:val="false"/>
                <w:i w:val="false"/>
                <w:color w:val="000000"/>
                <w:sz w:val="20"/>
              </w:rPr>
              <w:t xml:space="preserve">
__________________________________________________________________ </w:t>
            </w:r>
          </w:p>
          <w:p>
            <w:pPr>
              <w:spacing w:after="20"/>
              <w:ind w:left="20"/>
              <w:jc w:val="both"/>
            </w:pPr>
            <w:r>
              <w:rPr>
                <w:rFonts w:ascii="Times New Roman"/>
                <w:b w:val="false"/>
                <w:i w:val="false"/>
                <w:color w:val="000000"/>
                <w:sz w:val="20"/>
              </w:rPr>
              <w:t>
(машинаны тіркеуді жүзеге асырған органның (ұйымның) атауы</w:t>
            </w:r>
          </w:p>
          <w:p>
            <w:pPr>
              <w:spacing w:after="20"/>
              <w:ind w:left="20"/>
              <w:jc w:val="both"/>
            </w:pPr>
            <w:r>
              <w:rPr>
                <w:rFonts w:ascii="Times New Roman"/>
                <w:b w:val="false"/>
                <w:i w:val="false"/>
                <w:color w:val="000000"/>
                <w:sz w:val="20"/>
              </w:rPr>
              <w:t>
М. О.                                             Қолы_______________________________</w:t>
            </w:r>
          </w:p>
          <w:p>
            <w:pPr>
              <w:spacing w:after="20"/>
              <w:ind w:left="20"/>
              <w:jc w:val="both"/>
            </w:pPr>
            <w:r>
              <w:rPr>
                <w:rFonts w:ascii="Times New Roman"/>
                <w:b w:val="false"/>
                <w:i w:val="false"/>
                <w:color w:val="000000"/>
                <w:sz w:val="20"/>
              </w:rPr>
              <w:t xml:space="preserve">
Есептен алу күні "____" _______________ж.    </w:t>
            </w:r>
          </w:p>
          <w:p>
            <w:pPr>
              <w:spacing w:after="20"/>
              <w:ind w:left="20"/>
              <w:jc w:val="both"/>
            </w:pPr>
            <w:r>
              <w:rPr>
                <w:rFonts w:ascii="Times New Roman"/>
                <w:b w:val="false"/>
                <w:i w:val="false"/>
                <w:color w:val="000000"/>
                <w:sz w:val="20"/>
              </w:rPr>
              <w:t xml:space="preserve">
М. О.                                            Қолы_______________________________ </w:t>
            </w:r>
          </w:p>
          <w:p>
            <w:pPr>
              <w:spacing w:after="20"/>
              <w:ind w:left="20"/>
              <w:jc w:val="both"/>
            </w:pPr>
            <w:r>
              <w:rPr>
                <w:rFonts w:ascii="Times New Roman"/>
                <w:b w:val="false"/>
                <w:i w:val="false"/>
                <w:color w:val="000000"/>
                <w:sz w:val="20"/>
              </w:rPr>
              <w:t>
Жаңа меншік иесінің</w:t>
            </w:r>
          </w:p>
          <w:p>
            <w:pPr>
              <w:spacing w:after="20"/>
              <w:ind w:left="20"/>
              <w:jc w:val="both"/>
            </w:pPr>
            <w:r>
              <w:rPr>
                <w:rFonts w:ascii="Times New Roman"/>
                <w:b w:val="false"/>
                <w:i w:val="false"/>
                <w:color w:val="000000"/>
                <w:sz w:val="20"/>
              </w:rPr>
              <w:t>
атауы (Т.А.Ә.)___________________________________________________</w:t>
            </w:r>
          </w:p>
          <w:p>
            <w:pPr>
              <w:spacing w:after="20"/>
              <w:ind w:left="20"/>
              <w:jc w:val="both"/>
            </w:pPr>
            <w:r>
              <w:rPr>
                <w:rFonts w:ascii="Times New Roman"/>
                <w:b w:val="false"/>
                <w:i w:val="false"/>
                <w:color w:val="000000"/>
                <w:sz w:val="20"/>
              </w:rPr>
              <w:t xml:space="preserve">
Жаңа меншік иесінің мекенжайы____________________________________ </w:t>
            </w:r>
          </w:p>
          <w:p>
            <w:pPr>
              <w:spacing w:after="20"/>
              <w:ind w:left="20"/>
              <w:jc w:val="both"/>
            </w:pPr>
            <w:r>
              <w:rPr>
                <w:rFonts w:ascii="Times New Roman"/>
                <w:b w:val="false"/>
                <w:i w:val="false"/>
                <w:color w:val="000000"/>
                <w:sz w:val="20"/>
              </w:rPr>
              <w:t xml:space="preserve">
Сату (беру) күні "____" ________________ж.  </w:t>
            </w:r>
          </w:p>
          <w:p>
            <w:pPr>
              <w:spacing w:after="20"/>
              <w:ind w:left="20"/>
              <w:jc w:val="both"/>
            </w:pPr>
            <w:r>
              <w:rPr>
                <w:rFonts w:ascii="Times New Roman"/>
                <w:b w:val="false"/>
                <w:i w:val="false"/>
                <w:color w:val="000000"/>
                <w:sz w:val="20"/>
              </w:rPr>
              <w:t>
М. О.                                 Бұрынғы меншік</w:t>
            </w:r>
          </w:p>
          <w:p>
            <w:pPr>
              <w:spacing w:after="20"/>
              <w:ind w:left="20"/>
              <w:jc w:val="both"/>
            </w:pPr>
            <w:r>
              <w:rPr>
                <w:rFonts w:ascii="Times New Roman"/>
                <w:b w:val="false"/>
                <w:i w:val="false"/>
                <w:color w:val="000000"/>
                <w:sz w:val="20"/>
              </w:rPr>
              <w:t>
                                         иесінің қолы_______________________________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туралы куәлік: серия __________№_____________________________</w:t>
            </w:r>
          </w:p>
          <w:p>
            <w:pPr>
              <w:spacing w:after="20"/>
              <w:ind w:left="20"/>
              <w:jc w:val="both"/>
            </w:pPr>
            <w:r>
              <w:rPr>
                <w:rFonts w:ascii="Times New Roman"/>
                <w:b w:val="false"/>
                <w:i w:val="false"/>
                <w:color w:val="000000"/>
                <w:sz w:val="20"/>
              </w:rPr>
              <w:t>
Тіркеу белгісі: өңір коды _______серия _______№______________________</w:t>
            </w:r>
          </w:p>
          <w:p>
            <w:pPr>
              <w:spacing w:after="20"/>
              <w:ind w:left="20"/>
              <w:jc w:val="both"/>
            </w:pPr>
            <w:r>
              <w:rPr>
                <w:rFonts w:ascii="Times New Roman"/>
                <w:b w:val="false"/>
                <w:i w:val="false"/>
                <w:color w:val="000000"/>
                <w:sz w:val="20"/>
              </w:rPr>
              <w:t>
Тіркеу күні "____" ____________________ж.</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(машинаны тіркеуді жүзеге асырған органның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О.                                             Қолы______________________________</w:t>
            </w:r>
          </w:p>
          <w:p>
            <w:pPr>
              <w:spacing w:after="20"/>
              <w:ind w:left="20"/>
              <w:jc w:val="both"/>
            </w:pPr>
            <w:r>
              <w:rPr>
                <w:rFonts w:ascii="Times New Roman"/>
                <w:b w:val="false"/>
                <w:i w:val="false"/>
                <w:color w:val="000000"/>
                <w:sz w:val="20"/>
              </w:rPr>
              <w:t>
Есептен алу күні "____" _______________ж.</w:t>
            </w:r>
          </w:p>
          <w:p>
            <w:pPr>
              <w:spacing w:after="20"/>
              <w:ind w:left="20"/>
              <w:jc w:val="both"/>
            </w:pPr>
            <w:r>
              <w:rPr>
                <w:rFonts w:ascii="Times New Roman"/>
                <w:b w:val="false"/>
                <w:i w:val="false"/>
                <w:color w:val="000000"/>
                <w:sz w:val="20"/>
              </w:rPr>
              <w:t>
М. О.                                            Қолы_______________________________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меншік иесінің</w:t>
            </w:r>
          </w:p>
          <w:p>
            <w:pPr>
              <w:spacing w:after="20"/>
              <w:ind w:left="20"/>
              <w:jc w:val="both"/>
            </w:pPr>
            <w:r>
              <w:rPr>
                <w:rFonts w:ascii="Times New Roman"/>
                <w:b w:val="false"/>
                <w:i w:val="false"/>
                <w:color w:val="000000"/>
                <w:sz w:val="20"/>
              </w:rPr>
              <w:t>
атауы (Т.А.Ә.А.) ___________________________________________________</w:t>
            </w:r>
          </w:p>
          <w:p>
            <w:pPr>
              <w:spacing w:after="20"/>
              <w:ind w:left="20"/>
              <w:jc w:val="both"/>
            </w:pPr>
            <w:r>
              <w:rPr>
                <w:rFonts w:ascii="Times New Roman"/>
                <w:b w:val="false"/>
                <w:i w:val="false"/>
                <w:color w:val="000000"/>
                <w:sz w:val="20"/>
              </w:rPr>
              <w:t>
Жаңа меншік иесінің мекенжайы_____________________________________</w:t>
            </w:r>
          </w:p>
          <w:p>
            <w:pPr>
              <w:spacing w:after="20"/>
              <w:ind w:left="20"/>
              <w:jc w:val="both"/>
            </w:pPr>
            <w:r>
              <w:rPr>
                <w:rFonts w:ascii="Times New Roman"/>
                <w:b w:val="false"/>
                <w:i w:val="false"/>
                <w:color w:val="000000"/>
                <w:sz w:val="20"/>
              </w:rPr>
              <w:t>
Сату (беру) күні     "______" _________________ ж.</w:t>
            </w:r>
          </w:p>
          <w:p>
            <w:pPr>
              <w:spacing w:after="20"/>
              <w:ind w:left="20"/>
              <w:jc w:val="both"/>
            </w:pPr>
            <w:r>
              <w:rPr>
                <w:rFonts w:ascii="Times New Roman"/>
                <w:b w:val="false"/>
                <w:i w:val="false"/>
                <w:color w:val="000000"/>
                <w:sz w:val="20"/>
              </w:rPr>
              <w:t>
М.О.                     Бұрынғы меншік</w:t>
            </w:r>
          </w:p>
          <w:p>
            <w:pPr>
              <w:spacing w:after="20"/>
              <w:ind w:left="20"/>
              <w:jc w:val="both"/>
            </w:pPr>
            <w:r>
              <w:rPr>
                <w:rFonts w:ascii="Times New Roman"/>
                <w:b w:val="false"/>
                <w:i w:val="false"/>
                <w:color w:val="000000"/>
                <w:sz w:val="20"/>
              </w:rPr>
              <w:t>
                             иесінің қолы_______________________________________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меншік иесінің</w:t>
            </w:r>
          </w:p>
          <w:p>
            <w:pPr>
              <w:spacing w:after="20"/>
              <w:ind w:left="20"/>
              <w:jc w:val="both"/>
            </w:pPr>
            <w:r>
              <w:rPr>
                <w:rFonts w:ascii="Times New Roman"/>
                <w:b w:val="false"/>
                <w:i w:val="false"/>
                <w:color w:val="000000"/>
                <w:sz w:val="20"/>
              </w:rPr>
              <w:t>
атауы (Т.А.Ә.А.) _________________________________________________</w:t>
            </w:r>
          </w:p>
          <w:p>
            <w:pPr>
              <w:spacing w:after="20"/>
              <w:ind w:left="20"/>
              <w:jc w:val="both"/>
            </w:pPr>
            <w:r>
              <w:rPr>
                <w:rFonts w:ascii="Times New Roman"/>
                <w:b w:val="false"/>
                <w:i w:val="false"/>
                <w:color w:val="000000"/>
                <w:sz w:val="20"/>
              </w:rPr>
              <w:t>
Жаңа меншік иесінің мекенжайы___________________________________</w:t>
            </w:r>
          </w:p>
          <w:p>
            <w:pPr>
              <w:spacing w:after="20"/>
              <w:ind w:left="20"/>
              <w:jc w:val="both"/>
            </w:pPr>
            <w:r>
              <w:rPr>
                <w:rFonts w:ascii="Times New Roman"/>
                <w:b w:val="false"/>
                <w:i w:val="false"/>
                <w:color w:val="000000"/>
                <w:sz w:val="20"/>
              </w:rPr>
              <w:t>
Сату (беру) күні     "______" ____________________ ж.</w:t>
            </w:r>
          </w:p>
          <w:p>
            <w:pPr>
              <w:spacing w:after="20"/>
              <w:ind w:left="20"/>
              <w:jc w:val="both"/>
            </w:pPr>
            <w:r>
              <w:rPr>
                <w:rFonts w:ascii="Times New Roman"/>
                <w:b w:val="false"/>
                <w:i w:val="false"/>
                <w:color w:val="000000"/>
                <w:sz w:val="20"/>
              </w:rPr>
              <w:t>
М.О.                     Бұрынғы меншік</w:t>
            </w:r>
          </w:p>
          <w:p>
            <w:pPr>
              <w:spacing w:after="20"/>
              <w:ind w:left="20"/>
              <w:jc w:val="both"/>
            </w:pPr>
            <w:r>
              <w:rPr>
                <w:rFonts w:ascii="Times New Roman"/>
                <w:b w:val="false"/>
                <w:i w:val="false"/>
                <w:color w:val="000000"/>
                <w:sz w:val="20"/>
              </w:rPr>
              <w:t>
                             иесінің қолы______________________________________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100 шешімімен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Өздігінен жүретін машинаның және басқа да техника түрлері паспортының бірыңғай нысанын толтыру ТӘРТІБІ</w:t>
      </w:r>
    </w:p>
    <w:bookmarkEnd w:id="11"/>
    <w:bookmarkStart w:name="z15" w:id="12"/>
    <w:p>
      <w:pPr>
        <w:spacing w:after="0"/>
        <w:ind w:left="0"/>
        <w:jc w:val="both"/>
      </w:pPr>
      <w:r>
        <w:rPr>
          <w:rFonts w:ascii="Times New Roman"/>
          <w:b w:val="false"/>
          <w:i w:val="false"/>
          <w:color w:val="000000"/>
          <w:sz w:val="28"/>
        </w:rPr>
        <w:t>
      1. Осы Тәртіп өздігінен жүретін машинаның және басқа да техника түрлері паспортының (бұдан әрі тиісінше – паспорт, машина) бірыңғай нысанын толтырудың қағидасын айқындайды.</w:t>
      </w:r>
    </w:p>
    <w:bookmarkEnd w:id="12"/>
    <w:bookmarkStart w:name="z16" w:id="13"/>
    <w:p>
      <w:pPr>
        <w:spacing w:after="0"/>
        <w:ind w:left="0"/>
        <w:jc w:val="both"/>
      </w:pPr>
      <w:r>
        <w:rPr>
          <w:rFonts w:ascii="Times New Roman"/>
          <w:b w:val="false"/>
          <w:i w:val="false"/>
          <w:color w:val="000000"/>
          <w:sz w:val="28"/>
        </w:rPr>
        <w:t>
      2. Паспортты Еуразиялық экономикалық одаққа мүше мемлекеттердің уәкілетті органдарының (ұйымдарының) бірыңғай тізіліміне енгізілген ұйымдар – машина дайындаушылар және өздері шығаратын машиналардың, көлік құралдарының (көлік құралдары шассилерінің), өздігінен жүретін машиналардың және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машиналарды және басқа да техника түрлерін дайындаушы – ұйымдар (бұдан әрі – дайындаушылар), сондай-ақ Еуразиялық экономикалық одаққа мүше мемлекеттердің (бұдан әрі тиісінше – мүше мемлекеттер, Одақ) заңнамасында көзделген жағдайларда - көрсетілген бірыңғай тізілімге енгізілген мүше мемлекеттердің уәкілетті органдары (бұдан әрі – уәкілетті органдар (ұйымдар) Еуразиялық экономикалық комиссия Алқасының 2015 жылғы 18 тамыздағы № 100 шешімімен бекітілген бірыңғай нысан бойынша ресімдейді.</w:t>
      </w:r>
    </w:p>
    <w:bookmarkEnd w:id="13"/>
    <w:p>
      <w:pPr>
        <w:spacing w:after="0"/>
        <w:ind w:left="0"/>
        <w:jc w:val="both"/>
      </w:pPr>
      <w:r>
        <w:rPr>
          <w:rFonts w:ascii="Times New Roman"/>
          <w:b w:val="false"/>
          <w:i w:val="false"/>
          <w:color w:val="000000"/>
          <w:sz w:val="28"/>
        </w:rPr>
        <w:t>
      Паспорт толық комплектілі машинаға ресімделеді.</w:t>
      </w:r>
    </w:p>
    <w:bookmarkStart w:name="z17" w:id="14"/>
    <w:p>
      <w:pPr>
        <w:spacing w:after="0"/>
        <w:ind w:left="0"/>
        <w:jc w:val="both"/>
      </w:pPr>
      <w:r>
        <w:rPr>
          <w:rFonts w:ascii="Times New Roman"/>
          <w:b w:val="false"/>
          <w:i w:val="false"/>
          <w:color w:val="000000"/>
          <w:sz w:val="28"/>
        </w:rPr>
        <w:t>
      3. Паспорт электрондық басу құрылғысын пайдалана отырып орыс тілінде және мүше мемлекеттің заңнамасында тиісті талап бар болған жағдайда, паспорт берілетін мүше мемлекеттің мемлекеттік тілінде жасалады.</w:t>
      </w:r>
    </w:p>
    <w:bookmarkEnd w:id="14"/>
    <w:p>
      <w:pPr>
        <w:spacing w:after="0"/>
        <w:ind w:left="0"/>
        <w:jc w:val="both"/>
      </w:pPr>
      <w:r>
        <w:rPr>
          <w:rFonts w:ascii="Times New Roman"/>
          <w:b w:val="false"/>
          <w:i w:val="false"/>
          <w:color w:val="000000"/>
          <w:sz w:val="28"/>
        </w:rPr>
        <w:t>
      Паспорттың 25 – 39 жолақтары қара немесе көк түсті шарикті қаламсап пайдаланыла отырып толтырылуы мүмкін.</w:t>
      </w:r>
    </w:p>
    <w:p>
      <w:pPr>
        <w:spacing w:after="0"/>
        <w:ind w:left="0"/>
        <w:jc w:val="both"/>
      </w:pPr>
      <w:r>
        <w:rPr>
          <w:rFonts w:ascii="Times New Roman"/>
          <w:b w:val="false"/>
          <w:i w:val="false"/>
          <w:color w:val="000000"/>
          <w:sz w:val="28"/>
        </w:rPr>
        <w:t xml:space="preserve">
      Паспортты мүше мемлекеттердің бірінің мемлекеттік тілінде ресімдеу қосымша парақтүрінде жүзеге асырылады, оның бланкісі Еуразиялық экономикалық комиссия Алқасының 20...   жылғы № ....      шешімімен паспорт бланкісі үшін белгіленген талаптарға сәйкес келуге тиіс. Көрсетілген қосымша парақ осы Тәртіптің 5-тармағына сәйкес толтырылады. Бұл ретте қосымша парақтың 1-бетінің сол жақ жоғарғы бұрышына "Өздігінен жүретін машинаның және басқа да техника түрлерінің паспортына № _____ қосымша парақ" (паспорт бланкісінің баспаханалық нөмірін көрсете отырып) деген белгі қойылады. </w:t>
      </w:r>
    </w:p>
    <w:p>
      <w:pPr>
        <w:spacing w:after="0"/>
        <w:ind w:left="0"/>
        <w:jc w:val="both"/>
      </w:pPr>
      <w:r>
        <w:rPr>
          <w:rFonts w:ascii="Times New Roman"/>
          <w:b w:val="false"/>
          <w:i w:val="false"/>
          <w:color w:val="000000"/>
          <w:sz w:val="28"/>
        </w:rPr>
        <w:t xml:space="preserve">
      Дайындаушыға қатысты (атауы, орналасқан жері (заңды тұлғаның мекенжайы), нақты мекенжай (мемлекеттің атауынан басқа) немесе өнім (машинаның типі, маркасы, моделі, сәйкестендіру нөмірі, қозғалтқыштың типі, моделі және нөмірі) мәліметтерді көрсету кезінде қажет жағдайда латын әліпбиін пайдалануға болады. </w:t>
      </w:r>
    </w:p>
    <w:bookmarkStart w:name="z18" w:id="15"/>
    <w:p>
      <w:pPr>
        <w:spacing w:after="0"/>
        <w:ind w:left="0"/>
        <w:jc w:val="both"/>
      </w:pPr>
      <w:r>
        <w:rPr>
          <w:rFonts w:ascii="Times New Roman"/>
          <w:b w:val="false"/>
          <w:i w:val="false"/>
          <w:color w:val="000000"/>
          <w:sz w:val="28"/>
        </w:rPr>
        <w:t>
      4. Паспорттың барлық жазусыз жолақтары толтырылуға тиіс (паспорттың түпнұсқасында жолақтары нөмірленбеген).</w:t>
      </w:r>
    </w:p>
    <w:bookmarkEnd w:id="15"/>
    <w:bookmarkStart w:name="z19" w:id="16"/>
    <w:p>
      <w:pPr>
        <w:spacing w:after="0"/>
        <w:ind w:left="0"/>
        <w:jc w:val="both"/>
      </w:pPr>
      <w:r>
        <w:rPr>
          <w:rFonts w:ascii="Times New Roman"/>
          <w:b w:val="false"/>
          <w:i w:val="false"/>
          <w:color w:val="000000"/>
          <w:sz w:val="28"/>
        </w:rPr>
        <w:t>
      5. Паспортта:</w:t>
      </w:r>
    </w:p>
    <w:bookmarkEnd w:id="16"/>
    <w:p>
      <w:pPr>
        <w:spacing w:after="0"/>
        <w:ind w:left="0"/>
        <w:jc w:val="both"/>
      </w:pPr>
      <w:r>
        <w:rPr>
          <w:rFonts w:ascii="Times New Roman"/>
          <w:b w:val="false"/>
          <w:i w:val="false"/>
          <w:color w:val="000000"/>
          <w:sz w:val="28"/>
        </w:rPr>
        <w:t>
      1)  1-жолақта– 2 жолда мынадай дәйектілікпен орындалған жазулар бар:</w:t>
      </w:r>
    </w:p>
    <w:p>
      <w:pPr>
        <w:spacing w:after="0"/>
        <w:ind w:left="0"/>
        <w:jc w:val="both"/>
      </w:pPr>
      <w:r>
        <w:rPr>
          <w:rFonts w:ascii="Times New Roman"/>
          <w:b w:val="false"/>
          <w:i w:val="false"/>
          <w:color w:val="000000"/>
          <w:sz w:val="28"/>
        </w:rPr>
        <w:t>
      1-жол – "ӨЗДІГІНЕН ЖҮРЕТІН МАШИНАНЫҢ";</w:t>
      </w:r>
    </w:p>
    <w:p>
      <w:pPr>
        <w:spacing w:after="0"/>
        <w:ind w:left="0"/>
        <w:jc w:val="both"/>
      </w:pPr>
      <w:r>
        <w:rPr>
          <w:rFonts w:ascii="Times New Roman"/>
          <w:b w:val="false"/>
          <w:i w:val="false"/>
          <w:color w:val="000000"/>
          <w:sz w:val="28"/>
        </w:rPr>
        <w:t>
      2-жол – "ЖӘНЕ БАСҚА ДА ТЕХНИКА ТҮРЛЕРІНІҢ ПАСПОРТЫ";</w:t>
      </w:r>
    </w:p>
    <w:p>
      <w:pPr>
        <w:spacing w:after="0"/>
        <w:ind w:left="0"/>
        <w:jc w:val="both"/>
      </w:pPr>
      <w:r>
        <w:rPr>
          <w:rFonts w:ascii="Times New Roman"/>
          <w:b w:val="false"/>
          <w:i w:val="false"/>
          <w:color w:val="000000"/>
          <w:sz w:val="28"/>
        </w:rPr>
        <w:t>
      2)  2- жолақта– бланк дайындау кезінде қойылатын паспорт бланкісінің баспаханалық нөмірі;</w:t>
      </w:r>
    </w:p>
    <w:p>
      <w:pPr>
        <w:spacing w:after="0"/>
        <w:ind w:left="0"/>
        <w:jc w:val="both"/>
      </w:pPr>
      <w:r>
        <w:rPr>
          <w:rFonts w:ascii="Times New Roman"/>
          <w:b w:val="false"/>
          <w:i w:val="false"/>
          <w:color w:val="000000"/>
          <w:sz w:val="28"/>
        </w:rPr>
        <w:t>
      3)  3-жолақта–машинаның конструкциялық  ерекшеліктері мен мақсаты (трактор, астық жинайтын комбайн, экскаватор, жүк тиегіш, қарда жүретін, қар-батпақта жүретін, тіркеме және басқалары) айқындайтын сипаты көрсетілетін типі ;</w:t>
      </w:r>
    </w:p>
    <w:p>
      <w:pPr>
        <w:spacing w:after="0"/>
        <w:ind w:left="0"/>
        <w:jc w:val="both"/>
      </w:pPr>
      <w:r>
        <w:rPr>
          <w:rFonts w:ascii="Times New Roman"/>
          <w:b w:val="false"/>
          <w:i w:val="false"/>
          <w:color w:val="000000"/>
          <w:sz w:val="28"/>
        </w:rPr>
        <w:t>
      4)  4-жолақта – машинаға дайындаушы (ол бар болған жағдайда) берген марка, модель, коммерциялық атау;</w:t>
      </w:r>
    </w:p>
    <w:p>
      <w:pPr>
        <w:spacing w:after="0"/>
        <w:ind w:left="0"/>
        <w:jc w:val="both"/>
      </w:pPr>
      <w:r>
        <w:rPr>
          <w:rFonts w:ascii="Times New Roman"/>
          <w:b w:val="false"/>
          <w:i w:val="false"/>
          <w:color w:val="000000"/>
          <w:sz w:val="28"/>
        </w:rPr>
        <w:t>
      5)  5-жолақта – дайындаушының толық атауы, дайындаған елдің атауы;</w:t>
      </w:r>
    </w:p>
    <w:p>
      <w:pPr>
        <w:spacing w:after="0"/>
        <w:ind w:left="0"/>
        <w:jc w:val="both"/>
      </w:pPr>
      <w:r>
        <w:rPr>
          <w:rFonts w:ascii="Times New Roman"/>
          <w:b w:val="false"/>
          <w:i w:val="false"/>
          <w:color w:val="000000"/>
          <w:sz w:val="28"/>
        </w:rPr>
        <w:t>
      6)  6-жолақта – дайындаушының орналасқан жері (заңды тұлғаның мекенжайы), нақты мекенжайы;</w:t>
      </w:r>
    </w:p>
    <w:p>
      <w:pPr>
        <w:spacing w:after="0"/>
        <w:ind w:left="0"/>
        <w:jc w:val="both"/>
      </w:pPr>
      <w:r>
        <w:rPr>
          <w:rFonts w:ascii="Times New Roman"/>
          <w:b w:val="false"/>
          <w:i w:val="false"/>
          <w:color w:val="000000"/>
          <w:sz w:val="28"/>
        </w:rPr>
        <w:t>
      7)  7-жолақта – машина шығарылған елдің атауы, ол мүше мемлекеттің заңнамасында белгіленген тәртіппен айқындалады;</w:t>
      </w:r>
    </w:p>
    <w:p>
      <w:pPr>
        <w:spacing w:after="0"/>
        <w:ind w:left="0"/>
        <w:jc w:val="both"/>
      </w:pPr>
      <w:r>
        <w:rPr>
          <w:rFonts w:ascii="Times New Roman"/>
          <w:b w:val="false"/>
          <w:i w:val="false"/>
          <w:color w:val="000000"/>
          <w:sz w:val="28"/>
        </w:rPr>
        <w:t>
      8)  8-жолақта –берілген сәйкестік сертификаттарының және сәйкестік туралы тіркелген декларациялардың Бірыңғай тізіліміндегі сәйкестік сертификатының немесе сәйкестік  туралы декларацияның тіркеу нөмірі және тіркелген күні (күні сөз-цифр тәсілімен: саны – екі араб цифрымен (жақшада), ай – сөзбен, жыл – төрт араб цифрымен (жылды "ж." деген қысқарған белгіленіммен көрсете отырып) көрсетіледі.</w:t>
      </w:r>
    </w:p>
    <w:p>
      <w:pPr>
        <w:spacing w:after="0"/>
        <w:ind w:left="0"/>
        <w:jc w:val="both"/>
      </w:pPr>
      <w:r>
        <w:rPr>
          <w:rFonts w:ascii="Times New Roman"/>
          <w:b w:val="false"/>
          <w:i w:val="false"/>
          <w:color w:val="000000"/>
          <w:sz w:val="28"/>
        </w:rPr>
        <w:t>
      Одақ мүшесі болып табылмайтын мемлекеттің заңнамасына сәйкес бұрын тіркелген немесе жеке тұлға мүше мемлекеттің аумағына жеке пайдалануы үшін әкелген машинаға паспортты уәкілетті орган (ұйым) тіркеген жағдайда, 8-жолақта "жоқ" деген жазба келтіріледі. Бұл ретте паспорттың 26-жолағында машинаның Одаққа мүше болып табылмайтын мемлекеттің заңнамасына сәйкес бұрын тіркелгенін немесе жеке тұлға мүше мемлекеттің аумағына жеке пайдалануы үшін әкелгенін растайтын құжаттар туралы мәліметтер көрсетіледі;</w:t>
      </w:r>
    </w:p>
    <w:p>
      <w:pPr>
        <w:spacing w:after="0"/>
        <w:ind w:left="0"/>
        <w:jc w:val="both"/>
      </w:pPr>
      <w:r>
        <w:rPr>
          <w:rFonts w:ascii="Times New Roman"/>
          <w:b w:val="false"/>
          <w:i w:val="false"/>
          <w:color w:val="000000"/>
          <w:sz w:val="28"/>
        </w:rPr>
        <w:t>
      9) 9-жолақта – Кеден одағының сертификаттау және сынақ зертханалары (орталықтары) жөніндегі органдарының Бірыңғай тізіліміне енгізілген сертификаттау жөніндегі сәйкестік сертификатын берген органның атауы немесе көрсетілген Бірыңғай тізілімге енгізілген сертификаттау жөніндегі органның сәйкестік туралы декларациясын тіркеген органның атауы не Еуразиялық экономикалық комиссия Алқасының 2013 жылғы 9 сәуірдегі №76 шешімімен бекітілген Кеден одағы техникалық регламенттерінің талаптарына өнімнің сәйкестігі туралы декларацияны тіркеу туралы ережеге сай сәйкестік туралы  декларацияны тіркеуге уәкілетті мүше мемлекеттің органы көрсетіледі.</w:t>
      </w:r>
    </w:p>
    <w:p>
      <w:pPr>
        <w:spacing w:after="0"/>
        <w:ind w:left="0"/>
        <w:jc w:val="both"/>
      </w:pPr>
      <w:r>
        <w:rPr>
          <w:rFonts w:ascii="Times New Roman"/>
          <w:b w:val="false"/>
          <w:i w:val="false"/>
          <w:color w:val="000000"/>
          <w:sz w:val="28"/>
        </w:rPr>
        <w:t>
      Егер 8-жолақта "жоқ" деген жазба келтірілсе, 9-жолақта да "жоқ" деген жазба келтіріледі;</w:t>
      </w:r>
    </w:p>
    <w:p>
      <w:pPr>
        <w:spacing w:after="0"/>
        <w:ind w:left="0"/>
        <w:jc w:val="both"/>
      </w:pPr>
      <w:r>
        <w:rPr>
          <w:rFonts w:ascii="Times New Roman"/>
          <w:b w:val="false"/>
          <w:i w:val="false"/>
          <w:color w:val="000000"/>
          <w:sz w:val="28"/>
        </w:rPr>
        <w:t>
      10) 10-жолақта – машинаның жасалған жылы (жылды "ж." деген қысқарған белгіленіммен көрсете отырып төрт араб цифрымен) көрсетіледі.</w:t>
      </w:r>
    </w:p>
    <w:p>
      <w:pPr>
        <w:spacing w:after="0"/>
        <w:ind w:left="0"/>
        <w:jc w:val="both"/>
      </w:pPr>
      <w:r>
        <w:rPr>
          <w:rFonts w:ascii="Times New Roman"/>
          <w:b w:val="false"/>
          <w:i w:val="false"/>
          <w:color w:val="000000"/>
          <w:sz w:val="28"/>
        </w:rPr>
        <w:t>
      Атаулары өзгертіле отырып, машиналар тракторларды және өзге де машиналарды сериялық шығару базасында жасалған  жағдайда 10-жолақта базалық трактордың немесе өзге де машиналардың жасалған жылы көрсетіледі.</w:t>
      </w:r>
    </w:p>
    <w:p>
      <w:pPr>
        <w:spacing w:after="0"/>
        <w:ind w:left="0"/>
        <w:jc w:val="both"/>
      </w:pPr>
      <w:r>
        <w:rPr>
          <w:rFonts w:ascii="Times New Roman"/>
          <w:b w:val="false"/>
          <w:i w:val="false"/>
          <w:color w:val="000000"/>
          <w:sz w:val="28"/>
        </w:rPr>
        <w:t>
      Одаққа мүше болып табылмайтын мемлекеттерде жасалған,  мүше мемлекеттің аумағына әкелінген және олардың жасалған  жылын құжаттық растау немесе машинаны таңбалануы бойынша айқындау мүмкін болмаған машиналарға қатысты 10-жолақта осындай машинаның мүше мемлекеттің аумағына әкелінген жылы көрсетіледі. Бұл ретте паспорттың 26-жолағында "Жасалған жылы Еуразиялық экономикалық одақ аумағына әкелу жылы бойынша белгіленді" деген жазба келтіріледі, сондай-ақ әкелуді растаған құжаттың ресімдеу нөмірі мен күні;</w:t>
      </w:r>
    </w:p>
    <w:p>
      <w:pPr>
        <w:spacing w:after="0"/>
        <w:ind w:left="0"/>
        <w:jc w:val="both"/>
      </w:pPr>
      <w:r>
        <w:rPr>
          <w:rFonts w:ascii="Times New Roman"/>
          <w:b w:val="false"/>
          <w:i w:val="false"/>
          <w:color w:val="000000"/>
          <w:sz w:val="28"/>
        </w:rPr>
        <w:t>
      11) 11-жолақта –дайындаушы берген зауыттық реттік нөмірі, ал егер қабылданған таңбалауға сәйкес машинаға сәйкестендіру нөмірі (VIN немесе PIN) жазылса – машинаға берілген тиісті шартты белгіленім көрсетіледі.</w:t>
      </w:r>
    </w:p>
    <w:p>
      <w:pPr>
        <w:spacing w:after="0"/>
        <w:ind w:left="0"/>
        <w:jc w:val="both"/>
      </w:pPr>
      <w:r>
        <w:rPr>
          <w:rFonts w:ascii="Times New Roman"/>
          <w:b w:val="false"/>
          <w:i w:val="false"/>
          <w:color w:val="000000"/>
          <w:sz w:val="28"/>
        </w:rPr>
        <w:t>
      Машиналар атауы өзгертіле отырып, олар тракторлар және өзге де машиналар сериялық шығару базасында жасалған жағдайда 11-жолақта машина солардың базасында жасалған трактордың немесе өзге де машинаның зауыттық нөмірі (ол машинада немесе машинаның таңбалық тақтайшасында сақталған жағдайда) көрсетіледі;</w:t>
      </w:r>
    </w:p>
    <w:p>
      <w:pPr>
        <w:spacing w:after="0"/>
        <w:ind w:left="0"/>
        <w:jc w:val="both"/>
      </w:pPr>
      <w:r>
        <w:rPr>
          <w:rFonts w:ascii="Times New Roman"/>
          <w:b w:val="false"/>
          <w:i w:val="false"/>
          <w:color w:val="000000"/>
          <w:sz w:val="28"/>
        </w:rPr>
        <w:t>
      12) 12-жолақта –қозғалтқыштың (қозғалтқыштардың) типі: іштен жанатын қозғалтқыш (қозғалтқыштар) және (немесе) машинаның конструкциясында қолданылатын электр қозғалтқыш (электр қозғалтқыштар) және олардың саны көрсетіледі.</w:t>
      </w:r>
    </w:p>
    <w:p>
      <w:pPr>
        <w:spacing w:after="0"/>
        <w:ind w:left="0"/>
        <w:jc w:val="both"/>
      </w:pPr>
      <w:r>
        <w:rPr>
          <w:rFonts w:ascii="Times New Roman"/>
          <w:b w:val="false"/>
          <w:i w:val="false"/>
          <w:color w:val="000000"/>
          <w:sz w:val="28"/>
        </w:rPr>
        <w:t xml:space="preserve">
      Тіркемелерге қатысты 12-жолақта "жоқ" деген жазба келтіріледі. </w:t>
      </w:r>
    </w:p>
    <w:p>
      <w:pPr>
        <w:spacing w:after="0"/>
        <w:ind w:left="0"/>
        <w:jc w:val="both"/>
      </w:pPr>
      <w:r>
        <w:rPr>
          <w:rFonts w:ascii="Times New Roman"/>
          <w:b w:val="false"/>
          <w:i w:val="false"/>
          <w:color w:val="000000"/>
          <w:sz w:val="28"/>
        </w:rPr>
        <w:t>
      13) 13-жолақта – модель және қозғалтқыштың (қозғалтқыштардың) дайындаушы берген нөмірі (нөмірлері) көрсетіледі.</w:t>
      </w:r>
    </w:p>
    <w:p>
      <w:pPr>
        <w:spacing w:after="0"/>
        <w:ind w:left="0"/>
        <w:jc w:val="both"/>
      </w:pPr>
      <w:r>
        <w:rPr>
          <w:rFonts w:ascii="Times New Roman"/>
          <w:b w:val="false"/>
          <w:i w:val="false"/>
          <w:color w:val="000000"/>
          <w:sz w:val="28"/>
        </w:rPr>
        <w:t>
      Тіркемелерге қатысты 13-жолақта "жоқ" деген жазба келтіріледі.</w:t>
      </w:r>
    </w:p>
    <w:p>
      <w:pPr>
        <w:spacing w:after="0"/>
        <w:ind w:left="0"/>
        <w:jc w:val="both"/>
      </w:pPr>
      <w:r>
        <w:rPr>
          <w:rFonts w:ascii="Times New Roman"/>
          <w:b w:val="false"/>
          <w:i w:val="false"/>
          <w:color w:val="000000"/>
          <w:sz w:val="28"/>
        </w:rPr>
        <w:t>
      14) 14-жолақта – іштен жану қозғалтқышы (қозғалтқыштары) цилиндрлерінің жұмыс көлемі көрсетіледі.</w:t>
      </w:r>
    </w:p>
    <w:p>
      <w:pPr>
        <w:spacing w:after="0"/>
        <w:ind w:left="0"/>
        <w:jc w:val="both"/>
      </w:pPr>
      <w:r>
        <w:rPr>
          <w:rFonts w:ascii="Times New Roman"/>
          <w:b w:val="false"/>
          <w:i w:val="false"/>
          <w:color w:val="000000"/>
          <w:sz w:val="28"/>
        </w:rPr>
        <w:t>
      Электр қозғалтқыштары бар машиналарға немесе тіркемелерге қатысты 14-жолақта "жоқ" деген жазба келтіріледі.</w:t>
      </w:r>
    </w:p>
    <w:p>
      <w:pPr>
        <w:spacing w:after="0"/>
        <w:ind w:left="0"/>
        <w:jc w:val="both"/>
      </w:pPr>
      <w:r>
        <w:rPr>
          <w:rFonts w:ascii="Times New Roman"/>
          <w:b w:val="false"/>
          <w:i w:val="false"/>
          <w:color w:val="000000"/>
          <w:sz w:val="28"/>
        </w:rPr>
        <w:t>
      15) 15-жолақта – қозғалтқыштың (қозғалтқыштардың) номиналдық (киловаттарда және ат күшінде) қуаты көрсетіледі. Машина конструкциясында оны қозғалысқа келтіру үшін 1-ден астам қозғалтқыш қолданылған жағдайда, бір мезгілде жұмсалуы мүмкін барлық қозғалтқыштардың жиынтық номиналдық қуаты көрсетіледі.</w:t>
      </w:r>
    </w:p>
    <w:p>
      <w:pPr>
        <w:spacing w:after="0"/>
        <w:ind w:left="0"/>
        <w:jc w:val="both"/>
      </w:pPr>
      <w:r>
        <w:rPr>
          <w:rFonts w:ascii="Times New Roman"/>
          <w:b w:val="false"/>
          <w:i w:val="false"/>
          <w:color w:val="000000"/>
          <w:sz w:val="28"/>
        </w:rPr>
        <w:t>
      Егер машина конструкциясында іштен жану қозғалтқышының механикалық энергиясы машинаны қозғалысқа келтіру үшін электр қозғалтқыш (электр қозғалтқыштары) арқылы кейіннен электр энергиясына айналса, 15-жолақта іштен жану қозғалтқышының номиналдық қуаты көрсетіледі.</w:t>
      </w:r>
    </w:p>
    <w:p>
      <w:pPr>
        <w:spacing w:after="0"/>
        <w:ind w:left="0"/>
        <w:jc w:val="both"/>
      </w:pPr>
      <w:r>
        <w:rPr>
          <w:rFonts w:ascii="Times New Roman"/>
          <w:b w:val="false"/>
          <w:i w:val="false"/>
          <w:color w:val="000000"/>
          <w:sz w:val="28"/>
        </w:rPr>
        <w:t xml:space="preserve">
      Тіркемелерге қатысты 15-жолақта "жоқ" деген жазба келтіріледі. </w:t>
      </w:r>
    </w:p>
    <w:p>
      <w:pPr>
        <w:spacing w:after="0"/>
        <w:ind w:left="0"/>
        <w:jc w:val="both"/>
      </w:pPr>
      <w:r>
        <w:rPr>
          <w:rFonts w:ascii="Times New Roman"/>
          <w:b w:val="false"/>
          <w:i w:val="false"/>
          <w:color w:val="000000"/>
          <w:sz w:val="28"/>
        </w:rPr>
        <w:t>
      16) 16-жолақта – машинаның конструкциясында қолданылған қозғалтқыш түрі ("доңғалақты", "шынжыр табанды", "жартылай шынжыр табанды", "жанышқыш" және басқа);</w:t>
      </w:r>
    </w:p>
    <w:p>
      <w:pPr>
        <w:spacing w:after="0"/>
        <w:ind w:left="0"/>
        <w:jc w:val="both"/>
      </w:pPr>
      <w:r>
        <w:rPr>
          <w:rFonts w:ascii="Times New Roman"/>
          <w:b w:val="false"/>
          <w:i w:val="false"/>
          <w:color w:val="000000"/>
          <w:sz w:val="28"/>
        </w:rPr>
        <w:t>
      17) 17-жолақта – машина боялған, көзбен шолып айқындалатын негізгі түс (көк, қызыл, сары, қызыл қоңыр, жасыл, қара, сұр, ақ, қызғылт сары немесе күлгін) көрсетіледі. Егер машина бірнеше түске боялған және олардың негізгілерін көзбен шолып айқындау мүмкін болмаған жағдайда, 17-жолақта "құрама" немесе "көп түсті" деген жазба келтіріледі, одан кейін негізгі түстер көрсетіледі.</w:t>
      </w:r>
    </w:p>
    <w:p>
      <w:pPr>
        <w:spacing w:after="0"/>
        <w:ind w:left="0"/>
        <w:jc w:val="both"/>
      </w:pPr>
      <w:r>
        <w:rPr>
          <w:rFonts w:ascii="Times New Roman"/>
          <w:b w:val="false"/>
          <w:i w:val="false"/>
          <w:color w:val="000000"/>
          <w:sz w:val="28"/>
        </w:rPr>
        <w:t>
      18) 18-жолақта – машинаның ең көп техникалық жол берілетін массасы;</w:t>
      </w:r>
    </w:p>
    <w:p>
      <w:pPr>
        <w:spacing w:after="0"/>
        <w:ind w:left="0"/>
        <w:jc w:val="both"/>
      </w:pPr>
      <w:r>
        <w:rPr>
          <w:rFonts w:ascii="Times New Roman"/>
          <w:b w:val="false"/>
          <w:i w:val="false"/>
          <w:color w:val="000000"/>
          <w:sz w:val="28"/>
        </w:rPr>
        <w:t>
      19) 19-жолақта – техникалық құжаттамада белгіленген қозғалыс жылдамдығы диапазонынан машина қозғалысының ең көп жылдамдығы көрсетіледі;</w:t>
      </w:r>
    </w:p>
    <w:p>
      <w:pPr>
        <w:spacing w:after="0"/>
        <w:ind w:left="0"/>
        <w:jc w:val="both"/>
      </w:pPr>
      <w:r>
        <w:rPr>
          <w:rFonts w:ascii="Times New Roman"/>
          <w:b w:val="false"/>
          <w:i w:val="false"/>
          <w:color w:val="000000"/>
          <w:sz w:val="28"/>
        </w:rPr>
        <w:t>
      Тіркемелерге қатысты 19-жолақта "жоқ" деген жазба келтіріледі.</w:t>
      </w:r>
    </w:p>
    <w:p>
      <w:pPr>
        <w:spacing w:after="0"/>
        <w:ind w:left="0"/>
        <w:jc w:val="both"/>
      </w:pPr>
      <w:r>
        <w:rPr>
          <w:rFonts w:ascii="Times New Roman"/>
          <w:b w:val="false"/>
          <w:i w:val="false"/>
          <w:color w:val="000000"/>
          <w:sz w:val="28"/>
        </w:rPr>
        <w:t>
      20)  20-жолақта – машинаның көліктік жағдайдағы ұзындығы, ені және биіктігі;</w:t>
      </w:r>
    </w:p>
    <w:p>
      <w:pPr>
        <w:spacing w:after="0"/>
        <w:ind w:left="0"/>
        <w:jc w:val="both"/>
      </w:pPr>
      <w:r>
        <w:rPr>
          <w:rFonts w:ascii="Times New Roman"/>
          <w:b w:val="false"/>
          <w:i w:val="false"/>
          <w:color w:val="000000"/>
          <w:sz w:val="28"/>
        </w:rPr>
        <w:t>
      21) 21-жолақта – меншік иесінің атауы (заңды тұлға үшін) немесе меншік иесінің (жеке тұлға үшін) тегі, аты және әкесінің аты (бар болған жағдайда);</w:t>
      </w:r>
    </w:p>
    <w:p>
      <w:pPr>
        <w:spacing w:after="0"/>
        <w:ind w:left="0"/>
        <w:jc w:val="both"/>
      </w:pPr>
      <w:r>
        <w:rPr>
          <w:rFonts w:ascii="Times New Roman"/>
          <w:b w:val="false"/>
          <w:i w:val="false"/>
          <w:color w:val="000000"/>
          <w:sz w:val="28"/>
        </w:rPr>
        <w:t>
      22)  22-жолақта – меншік иесінің мекенжайы: орналасқан жері (заңды тұлғаның мекенжайы), нақты мекенжайы (заңды тұлға үшін) немесе тұрғылықты жері (жеке тұлға үшін);</w:t>
      </w:r>
    </w:p>
    <w:p>
      <w:pPr>
        <w:spacing w:after="0"/>
        <w:ind w:left="0"/>
        <w:jc w:val="both"/>
      </w:pPr>
      <w:r>
        <w:rPr>
          <w:rFonts w:ascii="Times New Roman"/>
          <w:b w:val="false"/>
          <w:i w:val="false"/>
          <w:color w:val="000000"/>
          <w:sz w:val="28"/>
        </w:rPr>
        <w:t>
      23) 23-жолақта – тіркелуге уәкілетті машинаға қатысты тіркеу іс-қимылдарын жүзеге асыруға уәкілетті паспортты (паспорттың телнұсқасын) берген дайындаушының, уәкілетті органның (ұйымның) немесе мүше мемлекеттің органының (ұйымының) (бұдан әрі – орган (ұйым) атауы;</w:t>
      </w:r>
    </w:p>
    <w:p>
      <w:pPr>
        <w:spacing w:after="0"/>
        <w:ind w:left="0"/>
        <w:jc w:val="both"/>
      </w:pPr>
      <w:r>
        <w:rPr>
          <w:rFonts w:ascii="Times New Roman"/>
          <w:b w:val="false"/>
          <w:i w:val="false"/>
          <w:color w:val="000000"/>
          <w:sz w:val="28"/>
        </w:rPr>
        <w:t>
      24) 24-жолақта – паспорттың берілген күні (күні сөз-цифр тәсілімен: сан – екі араб цифрымен (жақшада), ай – сөзбен, жыл – төрт араб цифрымен (жылды "ж." деген қысқартылған белгіленіммен көрсете отырып) көрсетіледі);</w:t>
      </w:r>
    </w:p>
    <w:p>
      <w:pPr>
        <w:spacing w:after="0"/>
        <w:ind w:left="0"/>
        <w:jc w:val="both"/>
      </w:pPr>
      <w:r>
        <w:rPr>
          <w:rFonts w:ascii="Times New Roman"/>
          <w:b w:val="false"/>
          <w:i w:val="false"/>
          <w:color w:val="000000"/>
          <w:sz w:val="28"/>
        </w:rPr>
        <w:t>
      25) 25-жолақта –паспортты (паспорттың телнұсқасын) берген дайындаушының, уәкілетті органның (ұйымның) немесе тіркеуге уәкілетті органның (ұйымның) лауазымды адамының (мөр баса отырып) қойған қолы, тегі және аты-жөні;</w:t>
      </w:r>
    </w:p>
    <w:p>
      <w:pPr>
        <w:spacing w:after="0"/>
        <w:ind w:left="0"/>
        <w:jc w:val="both"/>
      </w:pPr>
      <w:r>
        <w:rPr>
          <w:rFonts w:ascii="Times New Roman"/>
          <w:b w:val="false"/>
          <w:i w:val="false"/>
          <w:color w:val="000000"/>
          <w:sz w:val="28"/>
        </w:rPr>
        <w:t xml:space="preserve">
      26) 26-жолақта – осы мемлекетте белгіленген талаптарға сәйкестігі расталған жағдайда, машинаның оның аумағында бастапқы болуы белгіленген мүше мемлекет көрсетіледі. Машинаның Одақтың техникалық регламентінің талаптарына немесе Одақтың техникалық регламенті күшіне енген күнге дейін мүше мемлекеттердің заңнамасында белгіленген міндетті талаптарға сәйкестігін бағалау туралы құжат бар болған жағдайда 26-жолақта "Пайдаланылуы шектеусіз" деген жазба келтіріледі. Бұл жазбаны дайындаушы немесе уәкілетті орган (ұйым) паспортты бастапқы ресімдеу кезінде енгізеді. </w:t>
      </w:r>
    </w:p>
    <w:p>
      <w:pPr>
        <w:spacing w:after="0"/>
        <w:ind w:left="0"/>
        <w:jc w:val="both"/>
      </w:pPr>
      <w:r>
        <w:rPr>
          <w:rFonts w:ascii="Times New Roman"/>
          <w:b w:val="false"/>
          <w:i w:val="false"/>
          <w:color w:val="000000"/>
          <w:sz w:val="28"/>
        </w:rPr>
        <w:t>
      26-жолақта сондай-ақ паспортта мазмұндалған мәліметтерді (осы мәліметтерді өзгерту фактісін растайтын құжаттың деректемелерін келтіре отырып) өзгерту туралы ақпарат келтіріледі. Мұндай ақпаратты тіркеуді уәкілетті орган (ұйым) көрсетеді және онда:</w:t>
      </w:r>
    </w:p>
    <w:p>
      <w:pPr>
        <w:spacing w:after="0"/>
        <w:ind w:left="0"/>
        <w:jc w:val="both"/>
      </w:pPr>
      <w:r>
        <w:rPr>
          <w:rFonts w:ascii="Times New Roman"/>
          <w:b w:val="false"/>
          <w:i w:val="false"/>
          <w:color w:val="000000"/>
          <w:sz w:val="28"/>
        </w:rPr>
        <w:t>
      меншік иесі (меншік иесінің атауын (тегін, атын, әкесінің атын) оның мекенжайын өзгерту);</w:t>
      </w:r>
    </w:p>
    <w:p>
      <w:pPr>
        <w:spacing w:after="0"/>
        <w:ind w:left="0"/>
        <w:jc w:val="both"/>
      </w:pPr>
      <w:r>
        <w:rPr>
          <w:rFonts w:ascii="Times New Roman"/>
          <w:b w:val="false"/>
          <w:i w:val="false"/>
          <w:color w:val="000000"/>
          <w:sz w:val="28"/>
        </w:rPr>
        <w:t>
      агрегаттың жаңа нөмірін көрсете отырып, нөмірлік агрегаттар (қозғалтқышты ауыстыру, раманы ауыстыру) туралы мәліметтерді өзгерту туралы ақпарат қамтылуы мүмкін.</w:t>
      </w:r>
    </w:p>
    <w:p>
      <w:pPr>
        <w:spacing w:after="0"/>
        <w:ind w:left="0"/>
        <w:jc w:val="both"/>
      </w:pPr>
      <w:r>
        <w:rPr>
          <w:rFonts w:ascii="Times New Roman"/>
          <w:b w:val="false"/>
          <w:i w:val="false"/>
          <w:color w:val="000000"/>
          <w:sz w:val="28"/>
        </w:rPr>
        <w:t>
      Дайындаушы немесе уәкілетті орган (ұйым) паспортты бастапқы ресімдеген кезде паспортта мазмұндалған мәліметтерді өзгерту туралы ақпаратты 26-жолаққа енгізуге жол берілмейді.</w:t>
      </w:r>
    </w:p>
    <w:p>
      <w:pPr>
        <w:spacing w:after="0"/>
        <w:ind w:left="0"/>
        <w:jc w:val="both"/>
      </w:pPr>
      <w:r>
        <w:rPr>
          <w:rFonts w:ascii="Times New Roman"/>
          <w:b w:val="false"/>
          <w:i w:val="false"/>
          <w:color w:val="000000"/>
          <w:sz w:val="28"/>
        </w:rPr>
        <w:t>
      26-жолақта жедел де шұғыл қызметті шақыру құрылғысының (жүйесінің) сәйкестендіру нөмірі туралы, кедендік шектеулер, сондай-ақ кәдеге жарату алымын төлеу туралы мәліметтерді көрсетуге жол беріледі;</w:t>
      </w:r>
    </w:p>
    <w:p>
      <w:pPr>
        <w:spacing w:after="0"/>
        <w:ind w:left="0"/>
        <w:jc w:val="both"/>
      </w:pPr>
      <w:r>
        <w:rPr>
          <w:rFonts w:ascii="Times New Roman"/>
          <w:b w:val="false"/>
          <w:i w:val="false"/>
          <w:color w:val="000000"/>
          <w:sz w:val="28"/>
        </w:rPr>
        <w:t>
      27) 27-жолақта – паспорттың 26-жолағына тиісті мәліметтердің енгізілген күні (күні сөз-цифр тәсілімен: сан – екі араб цифрымен (жақшада), ай – сөзбен, жыл – төрт араб цифрымен (жылды "ж." деген қысқартылған белгіленіммен көрсете отырып) көрсетіледі);</w:t>
      </w:r>
    </w:p>
    <w:p>
      <w:pPr>
        <w:spacing w:after="0"/>
        <w:ind w:left="0"/>
        <w:jc w:val="both"/>
      </w:pPr>
      <w:r>
        <w:rPr>
          <w:rFonts w:ascii="Times New Roman"/>
          <w:b w:val="false"/>
          <w:i w:val="false"/>
          <w:color w:val="000000"/>
          <w:sz w:val="28"/>
        </w:rPr>
        <w:t>
      28) 28-жолақта –мөрмен куәландырылған, дайындаушының, уәкілетті органның (ұйымның) немесе тіркеуге уәкілетті органның (ұйымның) паспорттың 26-жолағына мәлімет енгізген лауазымды адамының қойған қолы;</w:t>
      </w:r>
    </w:p>
    <w:p>
      <w:pPr>
        <w:spacing w:after="0"/>
        <w:ind w:left="0"/>
        <w:jc w:val="both"/>
      </w:pPr>
      <w:r>
        <w:rPr>
          <w:rFonts w:ascii="Times New Roman"/>
          <w:b w:val="false"/>
          <w:i w:val="false"/>
          <w:color w:val="000000"/>
          <w:sz w:val="28"/>
        </w:rPr>
        <w:t>
      29) 29-жолақта – мүше мемлекеттің заңнамасына сәйкес берілген машинаны тіркеу туралы куәліктің сериясы мен нөмірі;</w:t>
      </w:r>
    </w:p>
    <w:p>
      <w:pPr>
        <w:spacing w:after="0"/>
        <w:ind w:left="0"/>
        <w:jc w:val="both"/>
      </w:pPr>
      <w:r>
        <w:rPr>
          <w:rFonts w:ascii="Times New Roman"/>
          <w:b w:val="false"/>
          <w:i w:val="false"/>
          <w:color w:val="000000"/>
          <w:sz w:val="28"/>
        </w:rPr>
        <w:t>
      30) 30-жолақта –мүше мемлекеттің заңнамасына сәйкес берілген өңірдің коды, тіркеу белгісінің (мемлекеттік тіркеу белгісінің, мемлекеттік тіркеудің нөмірлік белгісінің) сериясы мен нөмірі;</w:t>
      </w:r>
    </w:p>
    <w:p>
      <w:pPr>
        <w:spacing w:after="0"/>
        <w:ind w:left="0"/>
        <w:jc w:val="both"/>
      </w:pPr>
      <w:r>
        <w:rPr>
          <w:rFonts w:ascii="Times New Roman"/>
          <w:b w:val="false"/>
          <w:i w:val="false"/>
          <w:color w:val="000000"/>
          <w:sz w:val="28"/>
        </w:rPr>
        <w:t>
      31) 31-жолақта – тіркеуге уәкілетті органның (ұйымның) машинаны тіркеген күні (күні сөз-цифр тәсілімен: сан – екі араб цифрымен (жақшада), ай – сөзбен, жыл – төрт араб цифрымен (жылды "ж." деген қысқартылған белгіленіммен көрсете отырып) көрсетіледі);</w:t>
      </w:r>
    </w:p>
    <w:p>
      <w:pPr>
        <w:spacing w:after="0"/>
        <w:ind w:left="0"/>
        <w:jc w:val="both"/>
      </w:pPr>
      <w:r>
        <w:rPr>
          <w:rFonts w:ascii="Times New Roman"/>
          <w:b w:val="false"/>
          <w:i w:val="false"/>
          <w:color w:val="000000"/>
          <w:sz w:val="28"/>
        </w:rPr>
        <w:t>
      32)  32-жолақта – машинаны тіркеуді жүзеге асырған органның (ұйымның) атауы;</w:t>
      </w:r>
    </w:p>
    <w:p>
      <w:pPr>
        <w:spacing w:after="0"/>
        <w:ind w:left="0"/>
        <w:jc w:val="both"/>
      </w:pPr>
      <w:r>
        <w:rPr>
          <w:rFonts w:ascii="Times New Roman"/>
          <w:b w:val="false"/>
          <w:i w:val="false"/>
          <w:color w:val="000000"/>
          <w:sz w:val="28"/>
        </w:rPr>
        <w:t>
      33)  33-жолақта –машинаны тіркеуді жүзеге асырған органның (ұйымның) лауазымды адамының (мөр баса отырып) қойған қолы;</w:t>
      </w:r>
    </w:p>
    <w:p>
      <w:pPr>
        <w:spacing w:after="0"/>
        <w:ind w:left="0"/>
        <w:jc w:val="both"/>
      </w:pPr>
      <w:r>
        <w:rPr>
          <w:rFonts w:ascii="Times New Roman"/>
          <w:b w:val="false"/>
          <w:i w:val="false"/>
          <w:color w:val="000000"/>
          <w:sz w:val="28"/>
        </w:rPr>
        <w:t>
      34)  34-жолақта –тіркеуге уәкілетті органның (ұйымның) машинаны тіркеу есебінен алу күні (күні сөз-цифр тәсілімен: сан – екі араб цифрымен (жақшада), ай – сөзбен, жыл – төрт араб цифрымен (жылды "ж." деген қысқартылған белгіленіммен көрсете отырып) көрсетіледі);</w:t>
      </w:r>
    </w:p>
    <w:p>
      <w:pPr>
        <w:spacing w:after="0"/>
        <w:ind w:left="0"/>
        <w:jc w:val="both"/>
      </w:pPr>
      <w:r>
        <w:rPr>
          <w:rFonts w:ascii="Times New Roman"/>
          <w:b w:val="false"/>
          <w:i w:val="false"/>
          <w:color w:val="000000"/>
          <w:sz w:val="28"/>
        </w:rPr>
        <w:t>
      35)  35-жолақта – машинаны тіркеу есебінен алуды жүзеге асырған тіркеуге уәкілетті органның (ұйымның) лауазымды адамының (мөр баса отырып) қойған қолы;</w:t>
      </w:r>
    </w:p>
    <w:p>
      <w:pPr>
        <w:spacing w:after="0"/>
        <w:ind w:left="0"/>
        <w:jc w:val="both"/>
      </w:pPr>
      <w:r>
        <w:rPr>
          <w:rFonts w:ascii="Times New Roman"/>
          <w:b w:val="false"/>
          <w:i w:val="false"/>
          <w:color w:val="000000"/>
          <w:sz w:val="28"/>
        </w:rPr>
        <w:t>
      36)   36-жолақта – жаңа меншік иесінің атауы (заңды тұлға үшін) немесе жаңа меншік иесінің (жеке тұлға үшін) тегі, аты және әкесінің аты (бар болған жағдайда);</w:t>
      </w:r>
    </w:p>
    <w:p>
      <w:pPr>
        <w:spacing w:after="0"/>
        <w:ind w:left="0"/>
        <w:jc w:val="both"/>
      </w:pPr>
      <w:r>
        <w:rPr>
          <w:rFonts w:ascii="Times New Roman"/>
          <w:b w:val="false"/>
          <w:i w:val="false"/>
          <w:color w:val="000000"/>
          <w:sz w:val="28"/>
        </w:rPr>
        <w:t>
      37) 37-жолақта – жаңа меншік иесінің мекенжайы: орналасқан жері (заңды тұлғаның мекенжайы), нақты мекенжайы (заңды тұлға үшін) немесе тұрғылықты жері (жеке тұлға үшін);</w:t>
      </w:r>
    </w:p>
    <w:p>
      <w:pPr>
        <w:spacing w:after="0"/>
        <w:ind w:left="0"/>
        <w:jc w:val="both"/>
      </w:pPr>
      <w:r>
        <w:rPr>
          <w:rFonts w:ascii="Times New Roman"/>
          <w:b w:val="false"/>
          <w:i w:val="false"/>
          <w:color w:val="000000"/>
          <w:sz w:val="28"/>
        </w:rPr>
        <w:t>
      38)  38-жолақта – машинаның сатылған (берілген) күні(күні сөз-цифр тәсілімен: сан – екі араб цифрымен (жақшада), ай – сөзбен, жыл – төрт араб цифрымен (жылды "ж." деген қысқартылған белгіленіммен көрсете отырып) көрсетіледі);</w:t>
      </w:r>
    </w:p>
    <w:p>
      <w:pPr>
        <w:spacing w:after="0"/>
        <w:ind w:left="0"/>
        <w:jc w:val="both"/>
      </w:pPr>
      <w:r>
        <w:rPr>
          <w:rFonts w:ascii="Times New Roman"/>
          <w:b w:val="false"/>
          <w:i w:val="false"/>
          <w:color w:val="000000"/>
          <w:sz w:val="28"/>
        </w:rPr>
        <w:t>
      39)  39-жолақта – машинаның бұрынғы иесінің қойған қолы (тіркеуге уәкілетті органның (ұйымның) мөрін баса отырып) көрсетіледі.</w:t>
      </w:r>
    </w:p>
    <w:bookmarkStart w:name="z20" w:id="17"/>
    <w:p>
      <w:pPr>
        <w:spacing w:after="0"/>
        <w:ind w:left="0"/>
        <w:jc w:val="both"/>
      </w:pPr>
      <w:r>
        <w:rPr>
          <w:rFonts w:ascii="Times New Roman"/>
          <w:b w:val="false"/>
          <w:i w:val="false"/>
          <w:color w:val="000000"/>
          <w:sz w:val="28"/>
        </w:rPr>
        <w:t>
      6. Паспортты толтыру кезінде қол қоюдың орнына факсимилені пайдалануға жол берілмейді.</w:t>
      </w:r>
    </w:p>
    <w:bookmarkEnd w:id="17"/>
    <w:bookmarkStart w:name="z21" w:id="18"/>
    <w:p>
      <w:pPr>
        <w:spacing w:after="0"/>
        <w:ind w:left="0"/>
        <w:jc w:val="both"/>
      </w:pPr>
      <w:r>
        <w:rPr>
          <w:rFonts w:ascii="Times New Roman"/>
          <w:b w:val="false"/>
          <w:i w:val="false"/>
          <w:color w:val="000000"/>
          <w:sz w:val="28"/>
        </w:rPr>
        <w:t>
      7. Паспорттың 29 – 35-жолақтарын тіркеуге уәкілетті орган ( ұйым) толтырады.</w:t>
      </w:r>
    </w:p>
    <w:bookmarkEnd w:id="18"/>
    <w:p>
      <w:pPr>
        <w:spacing w:after="0"/>
        <w:ind w:left="0"/>
        <w:jc w:val="both"/>
      </w:pPr>
      <w:r>
        <w:rPr>
          <w:rFonts w:ascii="Times New Roman"/>
          <w:b w:val="false"/>
          <w:i w:val="false"/>
          <w:color w:val="000000"/>
          <w:sz w:val="28"/>
        </w:rPr>
        <w:t>
      Паспорттың 36 – 39-жолақтарын машинаның бұрынғы меншік иесі толтырады.</w:t>
      </w:r>
    </w:p>
    <w:bookmarkStart w:name="z22" w:id="19"/>
    <w:p>
      <w:pPr>
        <w:spacing w:after="0"/>
        <w:ind w:left="0"/>
        <w:jc w:val="both"/>
      </w:pPr>
      <w:r>
        <w:rPr>
          <w:rFonts w:ascii="Times New Roman"/>
          <w:b w:val="false"/>
          <w:i w:val="false"/>
          <w:color w:val="000000"/>
          <w:sz w:val="28"/>
        </w:rPr>
        <w:t>
      8. Осы Тәртіпте көзделмеген мәліметтерді паспортқа енгізуге, сондай-ақ сөздерді (жалпы жұрт танығандардан басқа) қысқартып пайдалануға және мәтінді түзетуге жол берілмейді.</w:t>
      </w:r>
    </w:p>
    <w:bookmarkEnd w:id="19"/>
    <w:p>
      <w:pPr>
        <w:spacing w:after="0"/>
        <w:ind w:left="0"/>
        <w:jc w:val="both"/>
      </w:pPr>
      <w:r>
        <w:rPr>
          <w:rFonts w:ascii="Times New Roman"/>
          <w:b w:val="false"/>
          <w:i w:val="false"/>
          <w:color w:val="000000"/>
          <w:sz w:val="28"/>
        </w:rPr>
        <w:t>
      Паспортты толтыру кезінде жол берілген қате анықталған жағдайда, қате жіберген органнан (ұйымнан, адамнан) алынған мәлімет негізінде тіркеуге уәкілетті орган (ұйым) паспорттың 26 – 28-жолақтарында тиісті ақпаратты көрсетеді.</w:t>
      </w:r>
    </w:p>
    <w:bookmarkStart w:name="z23" w:id="20"/>
    <w:p>
      <w:pPr>
        <w:spacing w:after="0"/>
        <w:ind w:left="0"/>
        <w:jc w:val="both"/>
      </w:pPr>
      <w:r>
        <w:rPr>
          <w:rFonts w:ascii="Times New Roman"/>
          <w:b w:val="false"/>
          <w:i w:val="false"/>
          <w:color w:val="000000"/>
          <w:sz w:val="28"/>
        </w:rPr>
        <w:t>
      9. Паспорт жоғалған немесе бүлінген жағдайда осы паспорттың телнұсқасын:</w:t>
      </w:r>
    </w:p>
    <w:bookmarkEnd w:id="20"/>
    <w:p>
      <w:pPr>
        <w:spacing w:after="0"/>
        <w:ind w:left="0"/>
        <w:jc w:val="both"/>
      </w:pPr>
      <w:r>
        <w:rPr>
          <w:rFonts w:ascii="Times New Roman"/>
          <w:b w:val="false"/>
          <w:i w:val="false"/>
          <w:color w:val="000000"/>
          <w:sz w:val="28"/>
        </w:rPr>
        <w:t>
      паспорт берген дайындаушы – айналысқа шығарылған, бірақ тіркеуге уәкілетті орган (ұйым) тіркемеген, өзі дайындаған машинаға қатысты;</w:t>
      </w:r>
    </w:p>
    <w:p>
      <w:pPr>
        <w:spacing w:after="0"/>
        <w:ind w:left="0"/>
        <w:jc w:val="both"/>
      </w:pPr>
      <w:r>
        <w:rPr>
          <w:rFonts w:ascii="Times New Roman"/>
          <w:b w:val="false"/>
          <w:i w:val="false"/>
          <w:color w:val="000000"/>
          <w:sz w:val="28"/>
        </w:rPr>
        <w:t xml:space="preserve">
      паспорт берген уәкілетті орган (ұйым) – Одақтың кедендік аумағына әкелінген, бірақ тіркеуге уәкілетті орган (ұйым) тіркемеген машинаға қатысты; </w:t>
      </w:r>
    </w:p>
    <w:p>
      <w:pPr>
        <w:spacing w:after="0"/>
        <w:ind w:left="0"/>
        <w:jc w:val="both"/>
      </w:pPr>
      <w:r>
        <w:rPr>
          <w:rFonts w:ascii="Times New Roman"/>
          <w:b w:val="false"/>
          <w:i w:val="false"/>
          <w:color w:val="000000"/>
          <w:sz w:val="28"/>
        </w:rPr>
        <w:t>
      тіркеуге уәкілетті орган (ұйым) – мүше мемлекеттің заңнамасына сәйкес тіркелген машинаға және тіркелмеген мүше мемлекеттің заңнамасына сәйкес бұрын тіркелген машинаға қатысты береді.</w:t>
      </w:r>
    </w:p>
    <w:p>
      <w:pPr>
        <w:spacing w:after="0"/>
        <w:ind w:left="0"/>
        <w:jc w:val="both"/>
      </w:pPr>
      <w:r>
        <w:rPr>
          <w:rFonts w:ascii="Times New Roman"/>
          <w:b w:val="false"/>
          <w:i w:val="false"/>
          <w:color w:val="000000"/>
          <w:sz w:val="28"/>
        </w:rPr>
        <w:t>
      Бұл ретте паспорт телнұсқасының 26-жолағында "ТЕЛНҰСҚА. ӨЖМП" орнына берілді" деген жазба келтіріледі, сондай-ақ паспорт түпнұсқасының нөмірі мен берілген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100 шешімімен</w:t>
            </w:r>
            <w:r>
              <w:br/>
            </w:r>
            <w:r>
              <w:rPr>
                <w:rFonts w:ascii="Times New Roman"/>
                <w:b w:val="false"/>
                <w:i w:val="false"/>
                <w:color w:val="000000"/>
                <w:sz w:val="20"/>
              </w:rPr>
              <w:t>БЕКІТІЛГЕН</w:t>
            </w:r>
          </w:p>
        </w:tc>
      </w:tr>
    </w:tbl>
    <w:bookmarkStart w:name="z25" w:id="21"/>
    <w:p>
      <w:pPr>
        <w:spacing w:after="0"/>
        <w:ind w:left="0"/>
        <w:jc w:val="left"/>
      </w:pPr>
      <w:r>
        <w:rPr>
          <w:rFonts w:ascii="Times New Roman"/>
          <w:b/>
          <w:i w:val="false"/>
          <w:color w:val="000000"/>
        </w:rPr>
        <w:t xml:space="preserve"> Өздігінен жүретін машиналардың және басқа да техника түрлері паспорттарының бланкілері туралы мәліметтер алмасу ТӘРТІБІ</w:t>
      </w:r>
    </w:p>
    <w:bookmarkEnd w:id="21"/>
    <w:bookmarkStart w:name="z26" w:id="22"/>
    <w:p>
      <w:pPr>
        <w:spacing w:after="0"/>
        <w:ind w:left="0"/>
        <w:jc w:val="both"/>
      </w:pPr>
      <w:r>
        <w:rPr>
          <w:rFonts w:ascii="Times New Roman"/>
          <w:b w:val="false"/>
          <w:i w:val="false"/>
          <w:color w:val="000000"/>
          <w:sz w:val="28"/>
        </w:rPr>
        <w:t>
      1. Осы Тәртіп Еуразиялық экономикалық комиссия Алқасының 2015 жылғы 18 тамыздағы № 100 шешіміне сәйкес дайындалатын өздігінен жүретін машиналардың және басқа да техника түрлері паспорттарының бланкілері (бұдан әрі – паспорттар бланкілері) туралы мәліметтер алмасу қағидасын айқындайды.</w:t>
      </w:r>
    </w:p>
    <w:bookmarkEnd w:id="22"/>
    <w:bookmarkStart w:name="z27" w:id="23"/>
    <w:p>
      <w:pPr>
        <w:spacing w:after="0"/>
        <w:ind w:left="0"/>
        <w:jc w:val="both"/>
      </w:pPr>
      <w:r>
        <w:rPr>
          <w:rFonts w:ascii="Times New Roman"/>
          <w:b w:val="false"/>
          <w:i w:val="false"/>
          <w:color w:val="000000"/>
          <w:sz w:val="28"/>
        </w:rPr>
        <w:t>
      2. Паспорттардың бланкілері туралы мәліметтер алмасуға жауапты органдарды (бұдан әрі – уәкілетті органдарды) Еуразиялық экономикалық одаққа мүше мемлекеттер айқындайды.</w:t>
      </w:r>
    </w:p>
    <w:bookmarkEnd w:id="23"/>
    <w:bookmarkStart w:name="z28" w:id="24"/>
    <w:p>
      <w:pPr>
        <w:spacing w:after="0"/>
        <w:ind w:left="0"/>
        <w:jc w:val="both"/>
      </w:pPr>
      <w:r>
        <w:rPr>
          <w:rFonts w:ascii="Times New Roman"/>
          <w:b w:val="false"/>
          <w:i w:val="false"/>
          <w:color w:val="000000"/>
          <w:sz w:val="28"/>
        </w:rPr>
        <w:t xml:space="preserve">
      3. Уәкілетті органдар туралы (олардың атауы, орналасқан жері, нақты мекенжайлары, сондай-ақ телефон нөмірлері мен электрондық почта мекенжайлары көрсетілетін) мәліметтер  Еуразиялық экономикалық одақтың ақпараттық-телекоммуникациялық "Интернет" желісіндегі ресми сайтында орналастырылады. </w:t>
      </w:r>
    </w:p>
    <w:bookmarkEnd w:id="24"/>
    <w:bookmarkStart w:name="z29" w:id="25"/>
    <w:p>
      <w:pPr>
        <w:spacing w:after="0"/>
        <w:ind w:left="0"/>
        <w:jc w:val="both"/>
      </w:pPr>
      <w:r>
        <w:rPr>
          <w:rFonts w:ascii="Times New Roman"/>
          <w:b w:val="false"/>
          <w:i w:val="false"/>
          <w:color w:val="000000"/>
          <w:sz w:val="28"/>
        </w:rPr>
        <w:t>
      4. Уәкілетті органдар паспорттар бланкілерінің нөмірлері туралы мәліметтермен:</w:t>
      </w:r>
    </w:p>
    <w:bookmarkEnd w:id="25"/>
    <w:p>
      <w:pPr>
        <w:spacing w:after="0"/>
        <w:ind w:left="0"/>
        <w:jc w:val="both"/>
      </w:pPr>
      <w:r>
        <w:rPr>
          <w:rFonts w:ascii="Times New Roman"/>
          <w:b w:val="false"/>
          <w:i w:val="false"/>
          <w:color w:val="000000"/>
          <w:sz w:val="28"/>
        </w:rPr>
        <w:t>
      паспорттардың дайындалған бланкілеріне қатысты – ай сайын;</w:t>
      </w:r>
    </w:p>
    <w:p>
      <w:pPr>
        <w:spacing w:after="0"/>
        <w:ind w:left="0"/>
        <w:jc w:val="both"/>
      </w:pPr>
      <w:r>
        <w:rPr>
          <w:rFonts w:ascii="Times New Roman"/>
          <w:b w:val="false"/>
          <w:i w:val="false"/>
          <w:color w:val="000000"/>
          <w:sz w:val="28"/>
        </w:rPr>
        <w:t>
      жоғалған, толтыру кезінде бүлінген немесе жарамсыз болып қалған паспорттардың бланкілеріне қатысты – уәкілетті орган тиісті мәліметтерді алған күннен бастап 3 жұмыс күнінен кешіктірмей алмасады.</w:t>
      </w:r>
    </w:p>
    <w:bookmarkStart w:name="z30" w:id="26"/>
    <w:p>
      <w:pPr>
        <w:spacing w:after="0"/>
        <w:ind w:left="0"/>
        <w:jc w:val="both"/>
      </w:pPr>
      <w:r>
        <w:rPr>
          <w:rFonts w:ascii="Times New Roman"/>
          <w:b w:val="false"/>
          <w:i w:val="false"/>
          <w:color w:val="000000"/>
          <w:sz w:val="28"/>
        </w:rPr>
        <w:t>
      5. Паспорт бланкісінің түпнұсқалығына күдік туындаған жағдайда немесе паспортта көрсетілген мәліметтерді нақтылау қажет болған кезде уәкілетті орган оның аумағында паспорттың осындай бланкісі дайындалған Еуразиялық экономикалық одаққа мүше мемлекеттің уәкілетті органына тиісті сауал жолдайды.</w:t>
      </w:r>
    </w:p>
    <w:bookmarkEnd w:id="26"/>
    <w:bookmarkStart w:name="z31" w:id="27"/>
    <w:p>
      <w:pPr>
        <w:spacing w:after="0"/>
        <w:ind w:left="0"/>
        <w:jc w:val="both"/>
      </w:pPr>
      <w:r>
        <w:rPr>
          <w:rFonts w:ascii="Times New Roman"/>
          <w:b w:val="false"/>
          <w:i w:val="false"/>
          <w:color w:val="000000"/>
          <w:sz w:val="28"/>
        </w:rPr>
        <w:t xml:space="preserve">
      6. Осы Тәртіптің </w:t>
      </w:r>
      <w:r>
        <w:rPr>
          <w:rFonts w:ascii="Times New Roman"/>
          <w:b w:val="false"/>
          <w:i w:val="false"/>
          <w:color w:val="000000"/>
          <w:sz w:val="28"/>
        </w:rPr>
        <w:t>5-тармағына</w:t>
      </w:r>
      <w:r>
        <w:rPr>
          <w:rFonts w:ascii="Times New Roman"/>
          <w:b w:val="false"/>
          <w:i w:val="false"/>
          <w:color w:val="000000"/>
          <w:sz w:val="28"/>
        </w:rPr>
        <w:t xml:space="preserve"> сәйкес мәліметтерді сұрату сауал жолдаудың негізін және оған қатысты ақпарат сұратылып отырған паспорт бланкісінің нөмірін қамтуға тиіс. </w:t>
      </w:r>
    </w:p>
    <w:bookmarkEnd w:id="27"/>
    <w:p>
      <w:pPr>
        <w:spacing w:after="0"/>
        <w:ind w:left="0"/>
        <w:jc w:val="both"/>
      </w:pPr>
      <w:r>
        <w:rPr>
          <w:rFonts w:ascii="Times New Roman"/>
          <w:b w:val="false"/>
          <w:i w:val="false"/>
          <w:color w:val="000000"/>
          <w:sz w:val="28"/>
        </w:rPr>
        <w:t>
      Сауалға уәкілетті органның лауазымды адамы қол қояды.</w:t>
      </w:r>
    </w:p>
    <w:bookmarkStart w:name="z32" w:id="28"/>
    <w:p>
      <w:pPr>
        <w:spacing w:after="0"/>
        <w:ind w:left="0"/>
        <w:jc w:val="both"/>
      </w:pPr>
      <w:r>
        <w:rPr>
          <w:rFonts w:ascii="Times New Roman"/>
          <w:b w:val="false"/>
          <w:i w:val="false"/>
          <w:color w:val="000000"/>
          <w:sz w:val="28"/>
        </w:rPr>
        <w:t xml:space="preserve">
      7. Өзінің мекенжайына сауал келіп түскен уәкілетті орган осы Тәртіптің </w:t>
      </w:r>
      <w:r>
        <w:rPr>
          <w:rFonts w:ascii="Times New Roman"/>
          <w:b w:val="false"/>
          <w:i w:val="false"/>
          <w:color w:val="000000"/>
          <w:sz w:val="28"/>
        </w:rPr>
        <w:t>5-тармағына</w:t>
      </w:r>
      <w:r>
        <w:rPr>
          <w:rFonts w:ascii="Times New Roman"/>
          <w:b w:val="false"/>
          <w:i w:val="false"/>
          <w:color w:val="000000"/>
          <w:sz w:val="28"/>
        </w:rPr>
        <w:t xml:space="preserve"> сәйкес осы сауалды алған күннен бастап 15 жұмыс күнінен кешіктірмей уәкілетті органның лауазымды адамының қолы қойылған жауап жолдайды. </w:t>
      </w:r>
    </w:p>
    <w:bookmarkEnd w:id="28"/>
    <w:p>
      <w:pPr>
        <w:spacing w:after="0"/>
        <w:ind w:left="0"/>
        <w:jc w:val="both"/>
      </w:pPr>
      <w:r>
        <w:rPr>
          <w:rFonts w:ascii="Times New Roman"/>
          <w:b w:val="false"/>
          <w:i w:val="false"/>
          <w:color w:val="000000"/>
          <w:sz w:val="28"/>
        </w:rPr>
        <w:t>
      Егер сауалға көрсетілген мерзімде жауап беру  мүмкін болмаса,бұл жағдайда өзіне сауал келіп түскен уәкілетті орган сауал салушы уәкілетті органды мәліметтердің белгіленген мерзімде берілмеуінің себептері туралы, сондай-ақ жауап берудің жоспарланған мерзімдері туралы жазбаша нысанда хабардар етеді.</w:t>
      </w:r>
    </w:p>
    <w:bookmarkStart w:name="z33" w:id="29"/>
    <w:p>
      <w:pPr>
        <w:spacing w:after="0"/>
        <w:ind w:left="0"/>
        <w:jc w:val="both"/>
      </w:pPr>
      <w:r>
        <w:rPr>
          <w:rFonts w:ascii="Times New Roman"/>
          <w:b w:val="false"/>
          <w:i w:val="false"/>
          <w:color w:val="000000"/>
          <w:sz w:val="28"/>
        </w:rPr>
        <w:t>
      8. Сауалдар және сауалдарға жауаптар почта байланысын пайдалана отырып немесе сканерлеу түрінде (түпнұсқаларды міндетті түрде ұсына отырып) электрондық почта бойынша жолданады.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