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1dfc" w14:textId="03f1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5 мамырдағы № 62 шешімі</w:t>
      </w:r>
    </w:p>
    <w:p>
      <w:pPr>
        <w:spacing w:after="0"/>
        <w:ind w:left="0"/>
        <w:jc w:val="both"/>
      </w:pPr>
      <w:bookmarkStart w:name="z1" w:id="0"/>
      <w:r>
        <w:rPr>
          <w:rFonts w:ascii="Times New Roman"/>
          <w:b w:val="false"/>
          <w:i w:val="false"/>
          <w:color w:val="000000"/>
          <w:sz w:val="28"/>
        </w:rPr>
        <w:t xml:space="preserve">
            Кеден одағы Кеден кодексінің 180-бабы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декларацияны толтыру тәртібі туралы нұсқаулыққа № 2 қосымшадағы ЕАЭО СЭҚ ТН "3920 30 000 0" коды  ЕАЭО СЭҚ ТН "3920 30 000" кодымен ауыстырылсын. </w:t>
      </w:r>
    </w:p>
    <w:bookmarkEnd w:id="1"/>
    <w:bookmarkStart w:name="z3" w:id="2"/>
    <w:p>
      <w:pPr>
        <w:spacing w:after="0"/>
        <w:ind w:left="0"/>
        <w:jc w:val="both"/>
      </w:pPr>
      <w:r>
        <w:rPr>
          <w:rFonts w:ascii="Times New Roman"/>
          <w:b w:val="false"/>
          <w:i w:val="false"/>
          <w:color w:val="000000"/>
          <w:sz w:val="28"/>
        </w:rPr>
        <w:t>
            2. Осы Шешім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стирол полимерлерінен жасалған табақшаларға және винилхлорид пен полиэтилентерефталаттың полимерлерінен жасалған пленканың жекелеген түрлеріне қатысты өзгерістер енгізу туралы" 2015 жылғы 28 мамырдағы № 23 шешімі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